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山东番茄玩具有限公司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2024-06-24 8:00:00上午至2024-06-24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山东省菏泽市鲁西新区丹阳街道人民路与丹阳路交汇处西北角金都华庭101商户3楼307室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山东省菏泽市双河路4号3楼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2024年06月25日 上午至2024年06月27日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