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德州恒邦食品有限公司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91371482MACBNU5H79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德州恒邦食品有限公司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山东省德州市禹城市辛店镇禹王路宝鼎商砼南侧院内1号车间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山东省德州市禹城市辛店镇禹王路宝鼎商砼南侧院内1号车间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位于山东省德州市禹城市辛店镇禹王路宝鼎商砼南侧院内1号车间德州恒邦食品有限公司资质范围内的速冻面米制品(生制品:鸡蛋灌饼皮)的生产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德州恒邦食品有限公司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山东省德州市禹城市辛店镇禹王路宝鼎商砼南侧院内1号车间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山东省德州市禹城市辛店镇禹王路宝鼎商砼南侧院内1号车间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位于山东省德州市禹城市辛店镇禹王路宝鼎商砼南侧院内1号车间德州恒邦食品有限公司资质范围内的速冻面米制品(生制品:鸡蛋灌饼皮)的生产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