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河北秦川文体乐器有限公司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10602-2024-SA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石家庄长安区建设北大街３８号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石家庄长安区建设北大街３８号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王文涛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13231144335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13231144335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琴；电子乐器；民族乐器；乐器维修、调试；体育器材、用品；计算机软硬件、工业机器人；日用百货、杂货、电器、工艺美术品及收藏品（象牙及其制品除外）；服装服饰、鞋帽；玩具、动漫及游艺用品；办公家具；教学设备、仪器、课桌椅；厨房用品；照明灯具；通讯设备销售所涉及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