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石家庄汉迪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469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6月19日 上午至2024年06月19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