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0104-2018-2020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深圳市特发信息股份有限公司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2020年05月28日 上午至2020年05月28日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