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1-2020-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田果农业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