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20431-2024-QEOFH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贵州聚源隆盛餐饮管理有限公司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91520112MA6E5BDT8Y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贵州聚源隆盛餐饮管理有限公司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贵州省贵阳市乌当区龙广路街道新添大道150号 083小区振华印象2楼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贵州省贵阳市乌当区龙广路街道新添大道150号 083小区振华印象2楼</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Q：资质范围内的餐饮管理服务（热食类食品制售）</w:t>
            </w:r>
          </w:p>
          <w:p w:rsidR="00114DAF">
            <w:pPr>
              <w:snapToGrid w:val="0"/>
              <w:spacing w:line="0" w:lineRule="atLeast"/>
              <w:jc w:val="left"/>
              <w:rPr>
                <w:sz w:val="21"/>
                <w:szCs w:val="21"/>
                <w:lang w:val="en-GB"/>
              </w:rPr>
            </w:pPr>
            <w:r>
              <w:rPr>
                <w:sz w:val="21"/>
                <w:szCs w:val="21"/>
                <w:lang w:val="en-GB"/>
              </w:rPr>
              <w:t>E：资质范围内的餐饮管理服务（热食类食品制售）所涉及场所的相关环境管理活动</w:t>
            </w:r>
          </w:p>
          <w:p w:rsidR="00114DAF">
            <w:pPr>
              <w:snapToGrid w:val="0"/>
              <w:spacing w:line="0" w:lineRule="atLeast"/>
              <w:jc w:val="left"/>
              <w:rPr>
                <w:sz w:val="21"/>
                <w:szCs w:val="21"/>
                <w:lang w:val="en-GB"/>
              </w:rPr>
            </w:pPr>
            <w:r>
              <w:rPr>
                <w:sz w:val="21"/>
                <w:szCs w:val="21"/>
                <w:lang w:val="en-GB"/>
              </w:rPr>
              <w:t>O：资质范围内的餐饮管理服务（热食类食品制售）所涉及场所的相关职业健康安全管理活动</w:t>
            </w:r>
          </w:p>
          <w:p w:rsidR="00114DAF">
            <w:pPr>
              <w:snapToGrid w:val="0"/>
              <w:spacing w:line="0" w:lineRule="atLeast"/>
              <w:jc w:val="left"/>
              <w:rPr>
                <w:sz w:val="21"/>
                <w:szCs w:val="21"/>
                <w:lang w:val="en-GB"/>
              </w:rPr>
            </w:pPr>
            <w:r>
              <w:rPr>
                <w:sz w:val="21"/>
                <w:szCs w:val="21"/>
                <w:lang w:val="en-GB"/>
              </w:rPr>
              <w:t>F：位于贵州省贵阳市南明区贵阳市南明区云关乡见龙路1号卓信商务港4楼贵州聚源隆盛餐饮管理有限公司承包贵州聚源隆盛餐饮管理有限公司双龙分公司食堂资质范围内的餐饮管理服务（热食类食品制售）</w:t>
            </w:r>
          </w:p>
          <w:p w:rsidR="00114DAF">
            <w:pPr>
              <w:snapToGrid w:val="0"/>
              <w:spacing w:line="0" w:lineRule="atLeast"/>
              <w:jc w:val="left"/>
              <w:rPr>
                <w:sz w:val="21"/>
                <w:szCs w:val="21"/>
                <w:lang w:val="en-GB"/>
              </w:rPr>
            </w:pPr>
            <w:r>
              <w:rPr>
                <w:sz w:val="21"/>
                <w:szCs w:val="21"/>
                <w:lang w:val="en-GB"/>
              </w:rPr>
              <w:t>H：位于贵州省贵阳市南明区贵阳市南明区云关乡见龙路1号卓信商务港4楼贵州聚源隆盛餐饮管理有限公司承包贵州聚源隆盛餐饮管理有限公司双龙分公司食堂资质范围内的餐饮管理服务（热食类食品制售））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贵州聚源隆盛餐饮管理有限公司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贵州省贵阳市乌当区龙广路街道新添大道150号 083小区振华印象2楼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贵州省贵阳市乌当区龙广路街道新添大道150号 083小区振华印象2楼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Q：资质范围内的餐饮管理服务（热食类食品制售）</w:t>
            </w:r>
          </w:p>
          <w:p w:rsidR="00114DAF">
            <w:pPr>
              <w:snapToGrid w:val="0"/>
              <w:spacing w:line="0" w:lineRule="atLeast"/>
              <w:jc w:val="left"/>
              <w:rPr>
                <w:sz w:val="21"/>
                <w:szCs w:val="21"/>
                <w:lang w:val="en-GB"/>
              </w:rPr>
            </w:pPr>
            <w:r>
              <w:rPr>
                <w:sz w:val="21"/>
                <w:szCs w:val="21"/>
                <w:lang w:val="en-GB"/>
              </w:rPr>
              <w:t>E：资质范围内的餐饮管理服务（热食类食品制售）所涉及场所的相关环境管理活动</w:t>
            </w:r>
          </w:p>
          <w:p w:rsidR="00114DAF">
            <w:pPr>
              <w:snapToGrid w:val="0"/>
              <w:spacing w:line="0" w:lineRule="atLeast"/>
              <w:jc w:val="left"/>
              <w:rPr>
                <w:sz w:val="21"/>
                <w:szCs w:val="21"/>
                <w:lang w:val="en-GB"/>
              </w:rPr>
            </w:pPr>
            <w:r>
              <w:rPr>
                <w:sz w:val="21"/>
                <w:szCs w:val="21"/>
                <w:lang w:val="en-GB"/>
              </w:rPr>
              <w:t>O：资质范围内的餐饮管理服务（热食类食品制售）所涉及场所的相关职业健康安全管理活动</w:t>
            </w:r>
          </w:p>
          <w:p w:rsidR="00114DAF">
            <w:pPr>
              <w:snapToGrid w:val="0"/>
              <w:spacing w:line="0" w:lineRule="atLeast"/>
              <w:jc w:val="left"/>
              <w:rPr>
                <w:sz w:val="21"/>
                <w:szCs w:val="21"/>
                <w:lang w:val="en-GB"/>
              </w:rPr>
            </w:pPr>
            <w:r>
              <w:rPr>
                <w:sz w:val="21"/>
                <w:szCs w:val="21"/>
                <w:lang w:val="en-GB"/>
              </w:rPr>
              <w:t>F：位于贵州省贵阳市南明区贵阳市南明区云关乡见龙路1号卓信商务港4楼贵州聚源隆盛餐饮管理有限公司承包贵州聚源隆盛餐饮管理有限公司双龙分公司食堂资质范围内的餐饮管理服务（热食类食品制售）</w:t>
            </w:r>
          </w:p>
          <w:p w:rsidR="00114DAF">
            <w:pPr>
              <w:snapToGrid w:val="0"/>
              <w:spacing w:line="0" w:lineRule="atLeast"/>
              <w:jc w:val="left"/>
              <w:rPr>
                <w:sz w:val="21"/>
                <w:szCs w:val="21"/>
                <w:lang w:val="en-GB"/>
              </w:rPr>
            </w:pPr>
            <w:r>
              <w:rPr>
                <w:sz w:val="21"/>
                <w:szCs w:val="21"/>
                <w:lang w:val="en-GB"/>
              </w:rPr>
              <w:t>H：位于贵州省贵阳市南明区贵阳市南明区云关乡见龙路1号卓信商务港4楼贵州聚源隆盛餐饮管理有限公司承包贵州聚源隆盛餐饮管理有限公司双龙分公司食堂资质范围内的餐饮管理服务（热食类食品制售））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