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贝尔智慧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3上午至2024-06-13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