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1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北京嘉洁能科技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6月17日 上午至2024年06月1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