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华兴世纪能源有限公司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20470-2023-QEO-2024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2024年06月24日 上午至2024年06月25日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华兴世纪能源有限公司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