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中国石化集团南京化学工业有限公司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2024年07月15日 上午至2024年07月18日 下午 (共4.0天)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