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艺厨人生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51-2022-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6日 上午至2024年07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艺厨人生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