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53-2024-R01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华旭科技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桢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279383175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1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9604:2020《社会责任管理体系 要求及使用指南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华旭科技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宝安区福永街道凤凰第三工业区华旭工业园A幢北第一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深圳市宝安区福永街道凤凰第三工业区华旭工业园A幢北第一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信息系统集成及服务，应用软件开发，许可范围内电子远传冷水水表和智能卡式水表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华旭科技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宝安区福永街道凤凰第三工业区华旭工业园A幢北第一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宝安区福永街道凤凰第三工业区华旭工业园A幢北第一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信息系统集成及服务，应用软件开发，许可范围内电子远传冷水水表和智能卡式水表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