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北京东方祥云航空科技有限公司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9:00:00上午至2024-07-01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