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立发装备制造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21日 上午至2020年05月2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