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朴真农业发展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7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6日 下午至2024年06月27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