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  <w:gridCol w:w="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重庆铭弘工程塑料制品有限公司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重庆市江津区珞璜工业园B区中兴大道二路7号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张康明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023-86175883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张康明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0018-2019-Q-2020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塑料包装桶的生产（需生产许可证的除外）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14.02.02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2020年05月21日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2020年05月21日 上午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0.5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2018-N1QMS-2207381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14.02.02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2019-N1QMS-3093566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65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15023289133</w:t>
            </w: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2020年05月2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 xml:space="preserve">日 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r>
              <w:rPr>
                <w:rFonts w:hint="eastAsia"/>
                <w:b/>
                <w:sz w:val="20"/>
              </w:rPr>
              <w:t>2020年05月2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 xml:space="preserve">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18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</w:tr>
    </w:tbl>
    <w:p>
      <w:pPr>
        <w:jc w:val="center"/>
        <w:rPr>
          <w:b/>
          <w:sz w:val="28"/>
          <w:szCs w:val="28"/>
        </w:rPr>
      </w:pPr>
    </w:p>
    <w:tbl>
      <w:tblPr>
        <w:tblStyle w:val="5"/>
        <w:tblW w:w="104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"/>
        <w:gridCol w:w="1128"/>
        <w:gridCol w:w="1467"/>
        <w:gridCol w:w="7702"/>
        <w:gridCol w:w="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401" w:hRule="atLeast"/>
          <w:jc w:val="center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259" w:hRule="atLeast"/>
          <w:jc w:val="center"/>
        </w:trPr>
        <w:tc>
          <w:tcPr>
            <w:tcW w:w="259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726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290" w:hRule="atLeast"/>
          <w:jc w:val="center"/>
        </w:trPr>
        <w:tc>
          <w:tcPr>
            <w:tcW w:w="25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7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305" w:hRule="atLeast"/>
          <w:jc w:val="center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21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：30</w:t>
            </w:r>
          </w:p>
        </w:tc>
        <w:tc>
          <w:tcPr>
            <w:tcW w:w="772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  <w:r>
              <w:rPr>
                <w:rFonts w:hint="eastAsia" w:ascii="宋体" w:hAnsi="宋体"/>
                <w:sz w:val="18"/>
                <w:lang w:eastAsia="zh-CN"/>
              </w:rPr>
              <w:t>：张心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 xml:space="preserve"> 、文平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1405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：30-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772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文平</w:t>
            </w:r>
          </w:p>
          <w:p>
            <w:pPr>
              <w:pStyle w:val="9"/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总则；9.1.1监测、分析和评价总则； 9.1.3分析和评价；9.2内部审核；9.3管理评审；10.1改进 总则；10.2不合格和纠正措施10.3持续改进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;</w:t>
            </w:r>
            <w:r>
              <w:rPr>
                <w:rFonts w:hint="eastAsia" w:ascii="宋体" w:hAnsi="宋体" w:cs="新宋体"/>
                <w:sz w:val="21"/>
                <w:szCs w:val="21"/>
              </w:rPr>
              <w:t>标准/规范/法规的执行情况、上次审核不符合项的验证、认证证书、标志的使用情况、投诉或事故、监督抽查情况、体系变动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904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：00-1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综合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文平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5.3组织的角色、职责和权限；6.2质量目标及其实现的策划；8.2产品和服务的要求；9.1.2顾客满意；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1436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生产部: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张心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8.5.1生产和服务提供的控制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cs="新宋体"/>
                <w:sz w:val="21"/>
                <w:szCs w:val="21"/>
              </w:rPr>
              <w:t>上次审核不符合项的验证；8.5.2标识和可追溯性；8.5.3顾客或外部供方的财产；8.5.4防护；8.5.5交付后的活动；8.5.6更改控制7.1.5</w:t>
            </w:r>
            <w:r>
              <w:rPr>
                <w:rFonts w:hint="eastAsia" w:ascii="宋体" w:hAnsi="宋体" w:cs="宋体"/>
                <w:sz w:val="21"/>
                <w:szCs w:val="21"/>
              </w:rPr>
              <w:t>监视和测量资源</w:t>
            </w:r>
            <w:r>
              <w:rPr>
                <w:rFonts w:hint="eastAsia" w:ascii="宋体" w:hAnsi="宋体" w:cs="新宋体"/>
                <w:sz w:val="21"/>
                <w:szCs w:val="21"/>
              </w:rPr>
              <w:t>;8.1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8.3</w:t>
            </w:r>
            <w:r>
              <w:rPr>
                <w:rFonts w:hint="eastAsia" w:ascii="宋体" w:hAnsi="宋体" w:cs="宋体"/>
                <w:sz w:val="21"/>
                <w:szCs w:val="21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512" w:hRule="atLeast"/>
          <w:jc w:val="center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bookmarkStart w:id="19" w:name="_GoBack"/>
            <w:bookmarkEnd w:id="19"/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（张心、文平）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3073" o:spid="_x0000_s3073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3074" o:spid="_x0000_s3074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ED795B"/>
    <w:rsid w:val="54E5211B"/>
    <w:rsid w:val="5DB84F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</TotalTime>
  <ScaleCrop>false</ScaleCrop>
  <LinksUpToDate>false</LinksUpToDate>
  <CharactersWithSpaces>1223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</cp:lastModifiedBy>
  <dcterms:modified xsi:type="dcterms:W3CDTF">2020-05-20T07:41:52Z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