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萧县汉兴再生资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30上午至2024-05-3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