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河北驰安科技有限公司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91130303MA0CTB9G4C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河北驰安科技有限公司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河北省秦皇岛市山海关区秦山东路15号院内南侧第一栋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河北省秦皇岛市山海关区秦山东路15号院内南侧第一栋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Q：认可：灭火设备的生产（涉及3C产品限自我声明范围内）；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未认可：气瓶检测（许可范围内）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E：灭火设备的生产（涉及3C产品限自我声明范围内）；气瓶检测（许可范围内）所涉及场所的相关环境管理活动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O：灭火设备的生产（涉及3C产品限自我声明范围内）；气瓶检测（许可范围内）所涉及场所的相关职业健康安全管理活动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河北驰安科技有限公司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河北省秦皇岛市山海关区秦山东路15号院内南侧第一栋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河北省秦皇岛市山海关区秦山东路15号院内南侧第一栋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Q：认可：灭火设备的生产（涉及3C产品限自我声明范围内）；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未认可：气瓶检测（许可范围内）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E：灭火设备的生产（涉及3C产品限自我声明范围内）；气瓶检测（许可范围内）所涉及场所的相关环境管理活动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O：灭火设备的生产（涉及3C产品限自我声明范围内）；气瓶检测（许可范围内）所涉及场所的相关职业健康安全管理活动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