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爱康企业集团 (浙江) 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2024年05月27日 上午至2024年05月27日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代强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