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四川翎丰医疗科技有限公司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9:00:00上午至2024-05-29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成都市双流区东升街道双楠大道中段333号43栋3楼D2D3(自主申报)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成都市双流区东升街道双楠大道中段333号43栋3楼D2D3(自主申报)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上午至2024年06月01日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