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rFonts w:hint="eastAsia"/>
          <w:b/>
          <w:color w:val="000000" w:themeColor="text1"/>
          <w:sz w:val="22"/>
          <w:szCs w:val="22"/>
        </w:rPr>
      </w:pP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西安洛科电子科技股份有限公司</w:t>
      </w:r>
      <w:bookmarkEnd w:id="0"/>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r>
        <w:rPr>
          <w:b/>
          <w:color w:val="000000" w:themeColor="text1"/>
          <w:sz w:val="22"/>
          <w:szCs w:val="22"/>
          <w:u w:val="single"/>
        </w:rPr>
        <w:t>Xi'an Loko Electronic Technology Co., Ltd.</w:t>
      </w:r>
      <w:bookmarkEnd w:id="1"/>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西安市莲湖区劳动路118号316房</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710054</w:t>
      </w:r>
      <w:bookmarkEnd w:id="3"/>
    </w:p>
    <w:p>
      <w:pPr>
        <w:pStyle w:val="2"/>
        <w:spacing w:line="36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316,118 Labor Road, Lianhu District, Xi'an</w:t>
      </w:r>
      <w:r>
        <w:rPr>
          <w:rFonts w:hint="eastAsia"/>
          <w:b/>
          <w:color w:val="000000" w:themeColor="text1"/>
          <w:sz w:val="22"/>
          <w:szCs w:val="22"/>
          <w:lang w:val="en-US" w:eastAsia="zh-CN"/>
        </w:rPr>
        <w:t xml:space="preserve">      Zip code:</w:t>
      </w:r>
      <w:r>
        <w:rPr>
          <w:rFonts w:hint="eastAsia" w:ascii="宋体" w:hAnsi="宋体"/>
          <w:b/>
          <w:color w:val="000000" w:themeColor="text1"/>
          <w:sz w:val="22"/>
          <w:szCs w:val="22"/>
        </w:rPr>
        <w:t xml:space="preserve"> </w:t>
      </w:r>
      <w:r>
        <w:rPr>
          <w:b/>
          <w:color w:val="000000" w:themeColor="text1"/>
          <w:sz w:val="22"/>
          <w:szCs w:val="22"/>
          <w:u w:val="single"/>
        </w:rPr>
        <w:t>710054</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西安市高新区锦业路69号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710054</w:t>
      </w:r>
      <w:bookmarkEnd w:id="5"/>
    </w:p>
    <w:p>
      <w:pPr>
        <w:pStyle w:val="2"/>
        <w:spacing w:line="36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 69 Jinye Road, Hi-tech Zone, Xi'an</w:t>
      </w:r>
      <w:r>
        <w:rPr>
          <w:rFonts w:hint="eastAsia"/>
          <w:b/>
          <w:color w:val="000000" w:themeColor="text1"/>
          <w:sz w:val="22"/>
          <w:szCs w:val="22"/>
          <w:lang w:val="en-US" w:eastAsia="zh-CN"/>
        </w:rPr>
        <w:t xml:space="preserve">      Zip code:</w:t>
      </w:r>
      <w:r>
        <w:rPr>
          <w:rFonts w:hint="eastAsia" w:ascii="宋体" w:hAnsi="宋体"/>
          <w:b/>
          <w:color w:val="000000" w:themeColor="text1"/>
          <w:sz w:val="22"/>
          <w:szCs w:val="22"/>
        </w:rPr>
        <w:t xml:space="preserve"> </w:t>
      </w:r>
      <w:r>
        <w:rPr>
          <w:b/>
          <w:color w:val="000000" w:themeColor="text1"/>
          <w:sz w:val="22"/>
          <w:szCs w:val="22"/>
          <w:u w:val="single"/>
        </w:rPr>
        <w:t>710054</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91610104797481111M</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13759985988</w:t>
      </w:r>
      <w:bookmarkEnd w:id="8"/>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李希孝</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兰孟平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28</w:t>
      </w:r>
      <w:bookmarkEnd w:id="11"/>
    </w:p>
    <w:p>
      <w:pPr>
        <w:pStyle w:val="2"/>
        <w:spacing w:line="360" w:lineRule="auto"/>
        <w:ind w:left="0" w:leftChars="0" w:firstLine="0" w:firstLineChars="0"/>
        <w:rPr>
          <w:rFonts w:hint="eastAsia"/>
          <w:b/>
          <w:color w:val="000000" w:themeColor="text1"/>
          <w:sz w:val="22"/>
          <w:szCs w:val="22"/>
        </w:rPr>
      </w:pPr>
    </w:p>
    <w:p>
      <w:pPr>
        <w:pStyle w:val="2"/>
        <w:spacing w:line="360" w:lineRule="auto"/>
        <w:ind w:left="0" w:leftChars="0" w:firstLine="0" w:firstLineChars="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pPr>
        <w:pStyle w:val="2"/>
        <w:spacing w:line="360" w:lineRule="auto"/>
        <w:ind w:firstLine="0"/>
        <w:rPr>
          <w:rFonts w:hint="eastAsia"/>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4" w:name="审核范围"/>
    </w:p>
    <w:p>
      <w:pPr>
        <w:pStyle w:val="2"/>
        <w:spacing w:line="360" w:lineRule="auto"/>
        <w:ind w:firstLine="0"/>
        <w:rPr>
          <w:rFonts w:hint="eastAsia"/>
          <w:b/>
          <w:color w:val="000000" w:themeColor="text1"/>
          <w:sz w:val="22"/>
          <w:szCs w:val="22"/>
        </w:rPr>
      </w:pPr>
    </w:p>
    <w:p>
      <w:pPr>
        <w:pStyle w:val="2"/>
        <w:spacing w:line="360" w:lineRule="auto"/>
        <w:ind w:firstLine="1988" w:firstLineChars="900"/>
        <w:rPr>
          <w:rFonts w:hint="eastAsia"/>
          <w:b/>
          <w:color w:val="000000" w:themeColor="text1"/>
          <w:sz w:val="22"/>
          <w:szCs w:val="22"/>
        </w:rPr>
      </w:pPr>
      <w:r>
        <w:rPr>
          <w:rFonts w:hint="eastAsia"/>
          <w:b/>
          <w:color w:val="000000" w:themeColor="text1"/>
          <w:sz w:val="22"/>
          <w:szCs w:val="22"/>
        </w:rPr>
        <w:t>石油仪器仪表及配件的组装生产及销售</w:t>
      </w:r>
      <w:bookmarkEnd w:id="14"/>
    </w:p>
    <w:p>
      <w:pPr>
        <w:pStyle w:val="2"/>
        <w:spacing w:line="360" w:lineRule="auto"/>
        <w:ind w:firstLine="1104" w:firstLineChars="500"/>
        <w:rPr>
          <w:rFonts w:hint="eastAsia"/>
          <w:b/>
          <w:color w:val="000000" w:themeColor="text1"/>
          <w:sz w:val="22"/>
          <w:szCs w:val="22"/>
        </w:rPr>
      </w:pPr>
      <w:r>
        <w:rPr>
          <w:rFonts w:hint="eastAsia"/>
          <w:b/>
          <w:color w:val="000000" w:themeColor="text1"/>
          <w:sz w:val="22"/>
          <w:szCs w:val="22"/>
        </w:rPr>
        <w:t>Production and marketing of petroleum instruments and accessories</w:t>
      </w:r>
    </w:p>
    <w:p>
      <w:pPr>
        <w:pStyle w:val="2"/>
        <w:spacing w:line="240" w:lineRule="auto"/>
        <w:ind w:firstLine="1104" w:firstLineChars="500"/>
        <w:rPr>
          <w:rFonts w:hint="eastAsia"/>
          <w:b/>
          <w:color w:val="000000" w:themeColor="text1"/>
          <w:sz w:val="22"/>
          <w:szCs w:val="22"/>
        </w:rPr>
      </w:pPr>
    </w:p>
    <w:p>
      <w:pPr>
        <w:pStyle w:val="2"/>
        <w:spacing w:line="240" w:lineRule="auto"/>
        <w:ind w:firstLine="1104" w:firstLineChars="50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drawing>
          <wp:anchor distT="0" distB="0" distL="114300" distR="114300" simplePos="0" relativeHeight="251676672" behindDoc="0" locked="0" layoutInCell="1" allowOverlap="1">
            <wp:simplePos x="0" y="0"/>
            <wp:positionH relativeFrom="column">
              <wp:posOffset>4514850</wp:posOffset>
            </wp:positionH>
            <wp:positionV relativeFrom="paragraph">
              <wp:posOffset>207645</wp:posOffset>
            </wp:positionV>
            <wp:extent cx="305435" cy="241935"/>
            <wp:effectExtent l="0" t="0" r="1206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05435" cy="241935"/>
                    </a:xfrm>
                    <a:prstGeom prst="rect">
                      <a:avLst/>
                    </a:prstGeom>
                    <a:noFill/>
                    <a:ln>
                      <a:noFill/>
                    </a:ln>
                  </pic:spPr>
                </pic:pic>
              </a:graphicData>
            </a:graphic>
          </wp:anchor>
        </w:drawing>
      </w:r>
      <w:r>
        <w:rPr>
          <w:rFonts w:hint="eastAsia"/>
          <w:b/>
          <w:color w:val="000000" w:themeColor="text1"/>
          <w:sz w:val="22"/>
          <w:szCs w:val="22"/>
        </w:rPr>
        <w:t>备注：</w:t>
      </w:r>
      <w:bookmarkStart w:id="15" w:name="_GoBack"/>
      <w:bookmarkEnd w:id="15"/>
    </w:p>
    <w:p>
      <w:pPr>
        <w:pStyle w:val="2"/>
        <w:spacing w:line="360" w:lineRule="exact"/>
        <w:ind w:firstLine="0"/>
        <w:rPr>
          <w:b/>
          <w:color w:val="000000" w:themeColor="text1"/>
          <w:sz w:val="22"/>
          <w:szCs w:val="22"/>
        </w:rPr>
      </w:pPr>
      <w:r>
        <w:rPr>
          <w:rFonts w:hint="eastAsia" w:ascii="宋体" w:hAnsi="宋体" w:eastAsia="宋体" w:cs="Times New Roman"/>
          <w:szCs w:val="21"/>
          <w:lang w:eastAsia="zh-CN"/>
        </w:rPr>
        <w:drawing>
          <wp:anchor distT="0" distB="0" distL="114300" distR="114300" simplePos="0" relativeHeight="251675648" behindDoc="0" locked="0" layoutInCell="1" allowOverlap="1">
            <wp:simplePos x="0" y="0"/>
            <wp:positionH relativeFrom="column">
              <wp:posOffset>1630680</wp:posOffset>
            </wp:positionH>
            <wp:positionV relativeFrom="paragraph">
              <wp:posOffset>-85090</wp:posOffset>
            </wp:positionV>
            <wp:extent cx="276860" cy="497205"/>
            <wp:effectExtent l="0" t="0" r="10795" b="2540"/>
            <wp:wrapNone/>
            <wp:docPr id="11" name="图片 11" descr="7d2457c24dce01f29aad6c96a4685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d2457c24dce01f29aad6c96a46856d"/>
                    <pic:cNvPicPr>
                      <a:picLocks noChangeAspect="1"/>
                    </pic:cNvPicPr>
                  </pic:nvPicPr>
                  <pic:blipFill>
                    <a:blip r:embed="rId11"/>
                    <a:stretch>
                      <a:fillRect/>
                    </a:stretch>
                  </pic:blipFill>
                  <pic:spPr>
                    <a:xfrm rot="16200000">
                      <a:off x="0" y="0"/>
                      <a:ext cx="276860" cy="497205"/>
                    </a:xfrm>
                    <a:prstGeom prst="rect">
                      <a:avLst/>
                    </a:prstGeom>
                  </pic:spPr>
                </pic:pic>
              </a:graphicData>
            </a:graphic>
          </wp:anchor>
        </w:drawing>
      </w: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2020.5.16                                          </w:t>
      </w:r>
      <w:r>
        <w:rPr>
          <w:rFonts w:hint="eastAsia"/>
          <w:b/>
          <w:color w:val="000000" w:themeColor="text1"/>
          <w:sz w:val="22"/>
          <w:szCs w:val="22"/>
        </w:rPr>
        <w:t>日期：</w:t>
      </w:r>
      <w:r>
        <w:rPr>
          <w:rFonts w:hint="eastAsia"/>
          <w:b/>
          <w:color w:val="000000" w:themeColor="text1"/>
          <w:sz w:val="22"/>
          <w:szCs w:val="22"/>
          <w:lang w:val="en-US" w:eastAsia="zh-CN"/>
        </w:rPr>
        <w:t>2020.5.16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C2206E"/>
    <w:rsid w:val="207627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2020-05-19T00:50:58Z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