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9-2020-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龙岩速得鲜农业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