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欧奏沛尔（江苏）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02MA1XX6PT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欧奏沛尔（江苏）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亭湖区环保科技城民联村一组、四组，经五路西、三星河北1、3幢中1幢二层（28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盐城市亭湖区环保科技城清华园南门4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臭氧发生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臭氧发生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臭氧发生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欧奏沛尔（江苏）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亭湖区环保科技城民联村一组、四组，经五路西、三星河北1、3幢中1幢二层（28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亭湖区环保科技城清华园南门4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臭氧发生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臭氧发生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臭氧发生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