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20322-2024-EnMS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宁波喜悦智行科技股份有限公司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91330282768537876J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宁波喜悦智行科技股份有限公司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浙江省慈溪市桥头镇吴山南路1111号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浙江省慈溪市桥头镇</w:t>
            </w:r>
          </w:p>
          <w:p w:rsidRPr="00F1039B">
            <w:pPr>
              <w:snapToGrid w:val="0"/>
              <w:spacing w:line="0" w:lineRule="atLeast"/>
              <w:jc w:val="left"/>
              <w:rPr>
                <w:rFonts w:hint="eastAsia"/>
                <w:sz w:val="21"/>
                <w:szCs w:val="21"/>
              </w:rPr>
            </w:pPr>
            <w:r w:rsidRPr="00F1039B">
              <w:rPr>
                <w:rFonts w:hint="eastAsia"/>
                <w:sz w:val="21"/>
                <w:szCs w:val="21"/>
              </w:rPr>
              <w:t>智翔路188号-199号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吸塑产品、注塑产品、热压产品、围板产品、中空板、蜂窝板产品的设计、生产所涉及的能源管理活动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宁波喜悦智行科技股份有限公司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浙江省慈溪市桥头镇吴山南路1111号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浙江省慈溪市桥头镇</w:t>
            </w:r>
          </w:p>
          <w:p w:rsidRPr="00F1039B" w:rsidP="00B82FF6">
            <w:pPr>
              <w:snapToGrid w:val="0"/>
              <w:spacing w:line="0" w:lineRule="atLeast"/>
              <w:jc w:val="left"/>
              <w:rPr>
                <w:rFonts w:hint="eastAsia"/>
                <w:sz w:val="21"/>
                <w:szCs w:val="21"/>
              </w:rPr>
            </w:pPr>
            <w:r w:rsidRPr="00F1039B">
              <w:rPr>
                <w:rFonts w:hint="eastAsia"/>
                <w:sz w:val="21"/>
                <w:szCs w:val="21"/>
              </w:rPr>
              <w:t>智翔路188号-199号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吸塑产品、注塑产品、热压产品、围板产品、中空板、蜂窝板产品的设计、生产所涉及的能源管理活动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浙江省慈溪市桥头镇</w:t>
      </w:r>
    </w:p>
    <w:p w:rsidR="006D183D" w:rsidRPr="00F1039B">
      <w:pPr>
        <w:pStyle w:val="BodyTextIndent"/>
        <w:spacing w:line="400" w:lineRule="exact"/>
        <w:ind w:firstLine="0"/>
        <w:rPr>
          <w:bCs/>
          <w:color w:val="000000" w:themeColor="text1"/>
          <w:sz w:val="21"/>
          <w:szCs w:val="21"/>
        </w:rPr>
      </w:pPr>
      <w:r w:rsidRPr="00F1039B">
        <w:rPr>
          <w:bCs/>
          <w:color w:val="000000" w:themeColor="text1"/>
          <w:sz w:val="21"/>
          <w:szCs w:val="21"/>
        </w:rPr>
        <w:t>智翔路188号-199号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