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D6F" w:rsidRDefault="000B4D6F" w:rsidP="000B4D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B4D6F" w:rsidTr="002F536D">
        <w:trPr>
          <w:trHeight w:val="515"/>
        </w:trPr>
        <w:tc>
          <w:tcPr>
            <w:tcW w:w="2160" w:type="dxa"/>
            <w:vMerge w:val="restart"/>
            <w:vAlign w:val="center"/>
          </w:tcPr>
          <w:p w:rsidR="000B4D6F" w:rsidRDefault="000B4D6F" w:rsidP="002F536D">
            <w:pPr>
              <w:spacing w:before="120"/>
              <w:jc w:val="center"/>
              <w:rPr>
                <w:sz w:val="24"/>
                <w:szCs w:val="24"/>
              </w:rPr>
            </w:pPr>
            <w:r>
              <w:rPr>
                <w:rFonts w:hint="eastAsia"/>
                <w:sz w:val="24"/>
                <w:szCs w:val="24"/>
              </w:rPr>
              <w:t>过程与活动、</w:t>
            </w:r>
          </w:p>
          <w:p w:rsidR="000B4D6F" w:rsidRDefault="000B4D6F" w:rsidP="002F536D">
            <w:pPr>
              <w:jc w:val="center"/>
            </w:pPr>
            <w:r>
              <w:rPr>
                <w:rFonts w:hint="eastAsia"/>
                <w:sz w:val="24"/>
                <w:szCs w:val="24"/>
              </w:rPr>
              <w:t>抽样计划</w:t>
            </w:r>
          </w:p>
        </w:tc>
        <w:tc>
          <w:tcPr>
            <w:tcW w:w="960" w:type="dxa"/>
            <w:vMerge w:val="restart"/>
            <w:vAlign w:val="center"/>
          </w:tcPr>
          <w:p w:rsidR="000B4D6F" w:rsidRDefault="000B4D6F" w:rsidP="002F536D">
            <w:pPr>
              <w:rPr>
                <w:sz w:val="24"/>
                <w:szCs w:val="24"/>
              </w:rPr>
            </w:pPr>
            <w:r>
              <w:rPr>
                <w:rFonts w:hint="eastAsia"/>
                <w:sz w:val="24"/>
                <w:szCs w:val="24"/>
              </w:rPr>
              <w:t>涉及</w:t>
            </w:r>
          </w:p>
          <w:p w:rsidR="000B4D6F" w:rsidRDefault="000B4D6F" w:rsidP="002F536D">
            <w:r>
              <w:rPr>
                <w:rFonts w:hint="eastAsia"/>
                <w:sz w:val="24"/>
                <w:szCs w:val="24"/>
              </w:rPr>
              <w:t>条款</w:t>
            </w:r>
          </w:p>
        </w:tc>
        <w:tc>
          <w:tcPr>
            <w:tcW w:w="10004" w:type="dxa"/>
            <w:vAlign w:val="center"/>
          </w:tcPr>
          <w:p w:rsidR="000B4D6F" w:rsidRDefault="000B4D6F" w:rsidP="002F536D">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主管领导：郭万军</w:t>
            </w:r>
            <w:r>
              <w:rPr>
                <w:rFonts w:hint="eastAsia"/>
                <w:sz w:val="24"/>
                <w:szCs w:val="24"/>
              </w:rPr>
              <w:t xml:space="preserve">   </w:t>
            </w:r>
            <w:r>
              <w:rPr>
                <w:rFonts w:hint="eastAsia"/>
                <w:sz w:val="24"/>
                <w:szCs w:val="24"/>
              </w:rPr>
              <w:t>陪同人员：郭万军</w:t>
            </w:r>
          </w:p>
        </w:tc>
        <w:tc>
          <w:tcPr>
            <w:tcW w:w="1585" w:type="dxa"/>
            <w:vMerge w:val="restart"/>
            <w:vAlign w:val="center"/>
          </w:tcPr>
          <w:p w:rsidR="000B4D6F" w:rsidRDefault="000B4D6F" w:rsidP="002F536D">
            <w:pPr>
              <w:rPr>
                <w:sz w:val="24"/>
                <w:szCs w:val="24"/>
              </w:rPr>
            </w:pPr>
            <w:r>
              <w:rPr>
                <w:rFonts w:hint="eastAsia"/>
                <w:sz w:val="24"/>
                <w:szCs w:val="24"/>
              </w:rPr>
              <w:t>判定</w:t>
            </w:r>
          </w:p>
        </w:tc>
      </w:tr>
      <w:tr w:rsidR="000B4D6F" w:rsidTr="002F536D">
        <w:trPr>
          <w:trHeight w:val="403"/>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2020.5.19</w:t>
            </w:r>
          </w:p>
        </w:tc>
        <w:tc>
          <w:tcPr>
            <w:tcW w:w="1585" w:type="dxa"/>
            <w:vMerge/>
          </w:tcPr>
          <w:p w:rsidR="000B4D6F" w:rsidRDefault="000B4D6F" w:rsidP="002F536D"/>
        </w:tc>
      </w:tr>
      <w:tr w:rsidR="000B4D6F" w:rsidTr="002F536D">
        <w:trPr>
          <w:trHeight w:val="516"/>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rPr>
                <w:sz w:val="24"/>
                <w:szCs w:val="24"/>
              </w:rPr>
            </w:pPr>
            <w:r>
              <w:rPr>
                <w:rFonts w:hint="eastAsia"/>
                <w:sz w:val="24"/>
                <w:szCs w:val="24"/>
              </w:rPr>
              <w:t>审核条款：</w:t>
            </w:r>
          </w:p>
        </w:tc>
        <w:tc>
          <w:tcPr>
            <w:tcW w:w="1585" w:type="dxa"/>
            <w:vMerge/>
          </w:tcPr>
          <w:p w:rsidR="000B4D6F" w:rsidRDefault="000B4D6F" w:rsidP="002F536D"/>
        </w:tc>
      </w:tr>
      <w:tr w:rsidR="000B4D6F" w:rsidTr="002F536D">
        <w:trPr>
          <w:trHeight w:val="1255"/>
        </w:trPr>
        <w:tc>
          <w:tcPr>
            <w:tcW w:w="2160" w:type="dxa"/>
          </w:tcPr>
          <w:p w:rsidR="000B4D6F" w:rsidRDefault="000B4D6F" w:rsidP="002F536D">
            <w:pPr>
              <w:rPr>
                <w:rFonts w:ascii="宋体" w:hAnsi="宋体" w:cs="宋体"/>
                <w:szCs w:val="21"/>
              </w:rPr>
            </w:pPr>
            <w:r>
              <w:rPr>
                <w:rFonts w:ascii="宋体" w:hAnsi="宋体" w:cs="宋体" w:hint="eastAsia"/>
                <w:szCs w:val="21"/>
              </w:rPr>
              <w:t>组织及其环境;</w:t>
            </w:r>
          </w:p>
          <w:p w:rsidR="000B4D6F" w:rsidRDefault="000B4D6F" w:rsidP="002F536D">
            <w:pPr>
              <w:rPr>
                <w:rFonts w:ascii="宋体" w:hAnsi="宋体" w:cs="宋体"/>
                <w:szCs w:val="21"/>
              </w:rPr>
            </w:pPr>
            <w:r>
              <w:rPr>
                <w:rFonts w:ascii="宋体" w:hAnsi="宋体" w:cs="宋体" w:hint="eastAsia"/>
                <w:szCs w:val="21"/>
              </w:rPr>
              <w:t>相关方需求与期望;</w:t>
            </w:r>
          </w:p>
          <w:p w:rsidR="000B4D6F" w:rsidRDefault="000B4D6F" w:rsidP="002F536D">
            <w:pPr>
              <w:rPr>
                <w:rFonts w:ascii="宋体" w:hAnsi="宋体" w:cs="宋体"/>
                <w:szCs w:val="21"/>
              </w:rPr>
            </w:pPr>
            <w:r>
              <w:rPr>
                <w:rFonts w:ascii="宋体" w:hAnsi="宋体" w:cs="宋体" w:hint="eastAsia"/>
                <w:szCs w:val="21"/>
              </w:rPr>
              <w:t>确定体系范围;</w:t>
            </w:r>
          </w:p>
          <w:p w:rsidR="000B4D6F" w:rsidRDefault="000B4D6F" w:rsidP="002F536D">
            <w:pPr>
              <w:rPr>
                <w:rFonts w:ascii="宋体" w:hAnsi="宋体" w:cs="宋体"/>
                <w:szCs w:val="21"/>
              </w:rPr>
            </w:pPr>
            <w:r>
              <w:rPr>
                <w:rFonts w:ascii="宋体" w:hAnsi="宋体" w:cs="宋体" w:hint="eastAsia"/>
                <w:szCs w:val="21"/>
              </w:rPr>
              <w:t>体系及其过程;</w:t>
            </w:r>
          </w:p>
          <w:p w:rsidR="000B4D6F" w:rsidRDefault="000B4D6F" w:rsidP="002F536D">
            <w:pPr>
              <w:rPr>
                <w:rFonts w:ascii="宋体" w:hAnsi="宋体" w:cs="宋体"/>
                <w:szCs w:val="21"/>
              </w:rPr>
            </w:pPr>
            <w:r>
              <w:rPr>
                <w:rFonts w:ascii="宋体" w:hAnsi="宋体" w:cs="宋体" w:hint="eastAsia"/>
                <w:szCs w:val="21"/>
              </w:rPr>
              <w:t>总要求</w:t>
            </w:r>
          </w:p>
          <w:p w:rsidR="000B4D6F" w:rsidRDefault="000B4D6F" w:rsidP="002F536D"/>
        </w:tc>
        <w:tc>
          <w:tcPr>
            <w:tcW w:w="960" w:type="dxa"/>
          </w:tcPr>
          <w:p w:rsidR="000B4D6F" w:rsidRDefault="000B4D6F" w:rsidP="002F536D">
            <w:pPr>
              <w:adjustRightInd w:val="0"/>
              <w:snapToGrid w:val="0"/>
              <w:rPr>
                <w:rFonts w:ascii="宋体" w:hAnsi="宋体" w:cs="宋体"/>
                <w:szCs w:val="21"/>
              </w:rPr>
            </w:pPr>
            <w:r>
              <w:rPr>
                <w:rFonts w:ascii="宋体" w:hAnsi="宋体" w:cs="宋体" w:hint="eastAsia"/>
                <w:szCs w:val="21"/>
              </w:rPr>
              <w:t>Q:</w:t>
            </w:r>
          </w:p>
          <w:p w:rsidR="000B4D6F" w:rsidRDefault="000B4D6F" w:rsidP="002F536D">
            <w:pPr>
              <w:adjustRightInd w:val="0"/>
              <w:snapToGrid w:val="0"/>
              <w:rPr>
                <w:rFonts w:ascii="宋体" w:hAnsi="宋体" w:cs="宋体"/>
                <w:szCs w:val="21"/>
              </w:rPr>
            </w:pPr>
            <w:r>
              <w:rPr>
                <w:rFonts w:ascii="宋体" w:hAnsi="宋体" w:cs="宋体" w:hint="eastAsia"/>
                <w:szCs w:val="21"/>
              </w:rPr>
              <w:t>4.1;</w:t>
            </w:r>
          </w:p>
          <w:p w:rsidR="000B4D6F" w:rsidRDefault="000B4D6F" w:rsidP="002F536D">
            <w:pPr>
              <w:adjustRightInd w:val="0"/>
              <w:snapToGrid w:val="0"/>
              <w:rPr>
                <w:rFonts w:ascii="宋体" w:hAnsi="宋体" w:cs="宋体"/>
                <w:szCs w:val="21"/>
              </w:rPr>
            </w:pPr>
            <w:r>
              <w:rPr>
                <w:rFonts w:ascii="宋体" w:hAnsi="宋体" w:cs="宋体" w:hint="eastAsia"/>
                <w:szCs w:val="21"/>
              </w:rPr>
              <w:t>4.2;</w:t>
            </w:r>
          </w:p>
          <w:p w:rsidR="000B4D6F" w:rsidRDefault="000B4D6F" w:rsidP="002F536D">
            <w:pPr>
              <w:adjustRightInd w:val="0"/>
              <w:snapToGrid w:val="0"/>
              <w:rPr>
                <w:rFonts w:ascii="宋体" w:hAnsi="宋体" w:cs="宋体"/>
                <w:szCs w:val="21"/>
              </w:rPr>
            </w:pPr>
            <w:r>
              <w:rPr>
                <w:rFonts w:ascii="宋体" w:hAnsi="宋体" w:cs="宋体" w:hint="eastAsia"/>
                <w:szCs w:val="21"/>
              </w:rPr>
              <w:t>4.3;</w:t>
            </w:r>
          </w:p>
          <w:p w:rsidR="000B4D6F" w:rsidRDefault="000B4D6F" w:rsidP="002F536D">
            <w:pPr>
              <w:adjustRightInd w:val="0"/>
              <w:snapToGrid w:val="0"/>
              <w:rPr>
                <w:rFonts w:ascii="宋体" w:hAnsi="宋体" w:cs="宋体"/>
                <w:szCs w:val="21"/>
              </w:rPr>
            </w:pPr>
            <w:r>
              <w:rPr>
                <w:rFonts w:ascii="宋体" w:hAnsi="宋体" w:cs="宋体" w:hint="eastAsia"/>
                <w:szCs w:val="21"/>
              </w:rPr>
              <w:t>4.4</w:t>
            </w:r>
          </w:p>
          <w:p w:rsidR="000B4D6F" w:rsidRDefault="000B4D6F" w:rsidP="002F536D">
            <w:pPr>
              <w:adjustRightInd w:val="0"/>
              <w:snapToGrid w:val="0"/>
              <w:rPr>
                <w:rFonts w:ascii="宋体" w:hAnsi="宋体" w:cs="宋体"/>
                <w:szCs w:val="21"/>
              </w:rPr>
            </w:pPr>
          </w:p>
          <w:p w:rsidR="000B4D6F" w:rsidRDefault="000B4D6F" w:rsidP="002F536D"/>
        </w:tc>
        <w:tc>
          <w:tcPr>
            <w:tcW w:w="10004" w:type="dxa"/>
          </w:tcPr>
          <w:p w:rsidR="000B4D6F" w:rsidRDefault="000B4D6F" w:rsidP="002F536D">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服务质量、安全意识比较强。公司的办公、检测设施、设备比较先进。对公司不利的内、外部因素有：市场竞争非常激烈，服务利润不断降低、用工成本增加。</w:t>
            </w:r>
          </w:p>
          <w:p w:rsidR="000B4D6F" w:rsidRDefault="000B4D6F" w:rsidP="002F536D">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0B4D6F" w:rsidRDefault="000B4D6F" w:rsidP="002F536D">
            <w:pPr>
              <w:spacing w:line="360" w:lineRule="auto"/>
              <w:jc w:val="left"/>
              <w:rPr>
                <w:rFonts w:ascii="宋体" w:hAnsi="宋体" w:cs="宋体"/>
                <w:szCs w:val="21"/>
              </w:rPr>
            </w:pPr>
            <w:r>
              <w:rPr>
                <w:rFonts w:ascii="宋体" w:hAnsi="宋体" w:cs="宋体" w:hint="eastAsia"/>
                <w:szCs w:val="21"/>
              </w:rPr>
              <w:t>抽查2020年总过程风险机会识别措施评价表，内容及记录清晰。</w:t>
            </w:r>
          </w:p>
          <w:p w:rsidR="000B4D6F" w:rsidRDefault="000B4D6F" w:rsidP="002F536D">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0B4D6F" w:rsidRDefault="000B4D6F" w:rsidP="002F536D">
            <w:pPr>
              <w:spacing w:line="360" w:lineRule="auto"/>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0B4D6F" w:rsidRDefault="000B4D6F" w:rsidP="002F536D">
            <w:pPr>
              <w:spacing w:line="360" w:lineRule="auto"/>
              <w:jc w:val="left"/>
              <w:rPr>
                <w:rFonts w:ascii="宋体" w:hAnsi="宋体" w:cs="宋体"/>
                <w:szCs w:val="21"/>
              </w:rPr>
            </w:pPr>
            <w:r>
              <w:rPr>
                <w:rFonts w:ascii="宋体" w:hAnsi="宋体" w:cs="宋体" w:hint="eastAsia"/>
                <w:szCs w:val="21"/>
              </w:rPr>
              <w:t>员工关注的主要问题有工资、待遇、晋升机制、福利等，顾客关注的主要问题检测服务质量、交付及时性、价格等。</w:t>
            </w:r>
          </w:p>
          <w:p w:rsidR="000B4D6F" w:rsidRDefault="000B4D6F" w:rsidP="002F536D">
            <w:pPr>
              <w:spacing w:line="360" w:lineRule="auto"/>
              <w:jc w:val="left"/>
              <w:rPr>
                <w:rFonts w:ascii="宋体" w:hAnsi="宋体" w:cs="宋体"/>
                <w:szCs w:val="21"/>
              </w:rPr>
            </w:pPr>
            <w:r>
              <w:rPr>
                <w:rFonts w:ascii="宋体" w:hAnsi="宋体" w:cs="宋体" w:hint="eastAsia"/>
                <w:szCs w:val="21"/>
              </w:rPr>
              <w:t>查见《相关方要求识别和控制》</w:t>
            </w:r>
          </w:p>
          <w:p w:rsidR="000B4D6F" w:rsidRDefault="000B4D6F" w:rsidP="002F536D">
            <w:pPr>
              <w:spacing w:line="360" w:lineRule="auto"/>
              <w:jc w:val="left"/>
              <w:rPr>
                <w:rFonts w:ascii="宋体" w:hAnsi="宋体" w:cs="宋体"/>
                <w:szCs w:val="21"/>
              </w:rPr>
            </w:pPr>
            <w:r>
              <w:rPr>
                <w:rFonts w:ascii="宋体" w:hAnsi="宋体" w:cs="宋体" w:hint="eastAsia"/>
                <w:szCs w:val="21"/>
              </w:rPr>
              <w:t>抽查顾客需求和期望：项目服务质量符合顾客要求；项目按时完工、交付；价格合理等。</w:t>
            </w:r>
          </w:p>
          <w:p w:rsidR="000B4D6F" w:rsidRDefault="000B4D6F" w:rsidP="002F536D">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0B4D6F" w:rsidRDefault="000B4D6F" w:rsidP="002F536D">
            <w:pPr>
              <w:spacing w:line="360" w:lineRule="auto"/>
              <w:jc w:val="left"/>
              <w:rPr>
                <w:rFonts w:ascii="宋体" w:hAnsi="宋体" w:cs="宋体"/>
                <w:szCs w:val="21"/>
              </w:rPr>
            </w:pPr>
            <w:r>
              <w:rPr>
                <w:rFonts w:ascii="宋体" w:hAnsi="宋体" w:cs="宋体" w:hint="eastAsia"/>
                <w:szCs w:val="21"/>
              </w:rPr>
              <w:t>经营地，</w:t>
            </w:r>
            <w:r>
              <w:rPr>
                <w:rFonts w:asciiTheme="minorEastAsia" w:eastAsiaTheme="minorEastAsia" w:hAnsiTheme="minorEastAsia"/>
                <w:sz w:val="20"/>
              </w:rPr>
              <w:t>南充市顺庆区潆溪镇群兴东路152号</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公司管理体系的范围是：</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QMS: 水利水电建筑设计工程勘察试验和施工质量检测；水利水电工程建设的原材料、中间产品、金属结构、机电设备等的测量、检查、试验、度量。</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经识别，组织依据标准的要求建立、实施、维护管理体系，符合标准要求。</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公司QMS不适用条款：8.3；理由：公司所承接的检测等服务均</w:t>
            </w:r>
            <w:r>
              <w:rPr>
                <w:rFonts w:hint="eastAsia"/>
                <w:szCs w:val="21"/>
              </w:rPr>
              <w:t>根据国家标准及检验规程执行</w:t>
            </w:r>
            <w:r>
              <w:rPr>
                <w:rFonts w:ascii="宋体" w:hAnsi="宋体" w:cs="宋体" w:hint="eastAsia"/>
                <w:szCs w:val="21"/>
                <w:lang/>
              </w:rPr>
              <w:t>，不需要承担设计和开发责任，因此对标准8.3条款不适用，基本合理。对该条款的不适用不影响公司持续提供满足客户需求及法律法规要求的能力。</w:t>
            </w:r>
          </w:p>
          <w:p w:rsidR="000B4D6F" w:rsidRDefault="000B4D6F" w:rsidP="002F536D">
            <w:pPr>
              <w:spacing w:line="360" w:lineRule="auto"/>
              <w:ind w:firstLineChars="100" w:firstLine="210"/>
              <w:jc w:val="left"/>
              <w:rPr>
                <w:rFonts w:ascii="宋体" w:hAnsi="宋体" w:cs="宋体"/>
                <w:color w:val="000000"/>
                <w:szCs w:val="21"/>
              </w:rPr>
            </w:pPr>
            <w:r>
              <w:rPr>
                <w:rFonts w:ascii="宋体" w:hAnsi="宋体" w:cs="宋体" w:hint="eastAsia"/>
                <w:szCs w:val="21"/>
                <w:lang/>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0B4D6F" w:rsidRDefault="000B4D6F" w:rsidP="002F536D"/>
        </w:tc>
      </w:tr>
      <w:tr w:rsidR="000B4D6F" w:rsidTr="002F536D">
        <w:trPr>
          <w:trHeight w:val="90"/>
        </w:trPr>
        <w:tc>
          <w:tcPr>
            <w:tcW w:w="2160" w:type="dxa"/>
          </w:tcPr>
          <w:p w:rsidR="000B4D6F" w:rsidRDefault="000B4D6F" w:rsidP="002F536D">
            <w:pPr>
              <w:rPr>
                <w:rFonts w:ascii="宋体" w:hAnsi="宋体" w:cs="宋体"/>
                <w:szCs w:val="21"/>
              </w:rPr>
            </w:pPr>
            <w:r>
              <w:rPr>
                <w:rFonts w:ascii="宋体" w:hAnsi="宋体" w:cs="宋体" w:hint="eastAsia"/>
                <w:szCs w:val="21"/>
              </w:rPr>
              <w:lastRenderedPageBreak/>
              <w:t>领导作用与承诺</w:t>
            </w:r>
          </w:p>
          <w:p w:rsidR="000B4D6F" w:rsidRDefault="000B4D6F" w:rsidP="002F536D"/>
        </w:tc>
        <w:tc>
          <w:tcPr>
            <w:tcW w:w="960" w:type="dxa"/>
          </w:tcPr>
          <w:p w:rsidR="000B4D6F" w:rsidRDefault="000B4D6F" w:rsidP="002F536D">
            <w:pPr>
              <w:jc w:val="left"/>
              <w:rPr>
                <w:b/>
                <w:szCs w:val="21"/>
              </w:rPr>
            </w:pPr>
            <w:r>
              <w:rPr>
                <w:rFonts w:ascii="宋体" w:hAnsi="宋体" w:cs="宋体" w:hint="eastAsia"/>
                <w:szCs w:val="21"/>
              </w:rPr>
              <w:t>Q5.1</w:t>
            </w:r>
          </w:p>
        </w:tc>
        <w:tc>
          <w:tcPr>
            <w:tcW w:w="10004" w:type="dxa"/>
          </w:tcPr>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总经理：郭万军；管代：谯骏鹏</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 xml:space="preserve">通过与总经理交流：总经理从以下活动方式对公司建立、实施质量、环境和职业健康安全管理体系并持续改进其有效性所做出的承诺提供证据： </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 xml:space="preserve">2、制定和发布公司自身发展质量方针； </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 xml:space="preserve">3、确保管理目标的制定、分解落实到相关职能和部门，并激励员工为实现目标而努力； </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 xml:space="preserve">4、定期进行管理评审，以评价管理方针、管理目标的适宜性及实现情况，同时评价管理体系的适宜性、充分性和有效性。 </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lang/>
              </w:rPr>
              <w:t>5、为确保建立、运行和持续改进管理体系所需的一切资源得到满足，公司提供了信息、技术、人力、设备、环境和资金等必要资源。</w:t>
            </w:r>
          </w:p>
        </w:tc>
        <w:tc>
          <w:tcPr>
            <w:tcW w:w="1585" w:type="dxa"/>
          </w:tcPr>
          <w:p w:rsidR="000B4D6F" w:rsidRDefault="000B4D6F" w:rsidP="002F536D"/>
        </w:tc>
      </w:tr>
      <w:tr w:rsidR="000B4D6F" w:rsidTr="002F536D">
        <w:trPr>
          <w:trHeight w:val="770"/>
        </w:trPr>
        <w:tc>
          <w:tcPr>
            <w:tcW w:w="2160" w:type="dxa"/>
          </w:tcPr>
          <w:p w:rsidR="000B4D6F" w:rsidRDefault="000B4D6F" w:rsidP="002F536D">
            <w:pPr>
              <w:rPr>
                <w:b/>
                <w:szCs w:val="21"/>
              </w:rPr>
            </w:pPr>
            <w:r>
              <w:rPr>
                <w:rFonts w:ascii="宋体" w:hAnsi="宋体" w:cs="宋体" w:hint="eastAsia"/>
                <w:szCs w:val="21"/>
              </w:rPr>
              <w:lastRenderedPageBreak/>
              <w:t>方针</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Q5.2 </w:t>
            </w:r>
          </w:p>
          <w:p w:rsidR="000B4D6F" w:rsidRDefault="000B4D6F" w:rsidP="002F536D">
            <w:pPr>
              <w:rPr>
                <w:b/>
                <w:szCs w:val="21"/>
              </w:rPr>
            </w:pPr>
          </w:p>
        </w:tc>
        <w:tc>
          <w:tcPr>
            <w:tcW w:w="10004" w:type="dxa"/>
          </w:tcPr>
          <w:p w:rsidR="000B4D6F" w:rsidRDefault="000B4D6F" w:rsidP="002F536D">
            <w:pPr>
              <w:pStyle w:val="a6"/>
              <w:spacing w:line="400" w:lineRule="exact"/>
              <w:rPr>
                <w:rFonts w:hAnsi="宋体" w:cs="宋体" w:hint="default"/>
                <w:szCs w:val="21"/>
                <w:lang/>
              </w:rPr>
            </w:pPr>
            <w:r>
              <w:rPr>
                <w:rFonts w:hAnsi="宋体" w:cs="宋体"/>
                <w:szCs w:val="21"/>
                <w:lang/>
              </w:rPr>
              <w:t>质量、环境、职业健康安全方针：</w:t>
            </w:r>
          </w:p>
          <w:p w:rsidR="000B4D6F" w:rsidRDefault="000B4D6F" w:rsidP="002F536D">
            <w:pPr>
              <w:ind w:firstLineChars="100" w:firstLine="210"/>
              <w:rPr>
                <w:rFonts w:ascii="宋体" w:hAnsi="宋体" w:cs="宋体"/>
                <w:szCs w:val="21"/>
                <w:lang/>
              </w:rPr>
            </w:pPr>
            <w:r>
              <w:rPr>
                <w:rFonts w:ascii="宋体" w:hAnsi="宋体" w:cs="宋体" w:hint="eastAsia"/>
                <w:szCs w:val="21"/>
                <w:lang/>
              </w:rPr>
              <w:t>“科学、公正、准确、高效、安全为先、预防污染、遵纪守法、持续改进”。</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其内涵包含了：</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公司严格按照国家有关的产品质量标准和客户要求执行，以优良的品质获得客户的满意和忠诚；</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保护环境是优秀企业的品质，公司致力于节能减排降耗，在保护环境的前提下，降低损耗、减少成本、提升效益，提高员工的环保意识、体现企业的社会责任；</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员工是企业的重要资源，关爱员工是企业义不容辞的义务；</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诚信经营是企业永久经营的法宝，守法是公司的生存底线。</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公司只有在质量上获得客户的认可、经营上坚持诚信守法、强化安全、环保义务和责任，企业才能持续发展。</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公司管理方针所体现的几个方面的内涵做出了诠释，方针与公司的总体经营理念相适应、协调，符合企业目前现状，体现了让客户满意、保证质量符合性、预防污染、安全健康、遵纪守法、持续改进的承诺。</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QEO管理方针在手册上进行了确定和发布，并通过文件发放的形式发放至各部门、给员工进行了宣传培训。</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QEO方针未对外进行了发布。</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手册对方针的内涵进行了阐述，为目标制定及评审提供了框架，每年至少一次,在管理评审会议上讨论其适宜性和改进机会。</w:t>
            </w:r>
          </w:p>
          <w:p w:rsidR="000B4D6F" w:rsidRDefault="000B4D6F" w:rsidP="002F536D">
            <w:pPr>
              <w:spacing w:line="400" w:lineRule="exact"/>
              <w:jc w:val="left"/>
              <w:rPr>
                <w:rFonts w:ascii="宋体" w:hAnsi="宋体" w:cs="宋体"/>
                <w:szCs w:val="21"/>
              </w:rPr>
            </w:pPr>
            <w:r>
              <w:rPr>
                <w:rFonts w:ascii="宋体" w:hAnsi="宋体" w:cs="宋体" w:hint="eastAsia"/>
                <w:szCs w:val="21"/>
                <w:lang/>
              </w:rPr>
              <w:t>企业的QEO方针的内容和管理基本符合标准和法规要求。</w:t>
            </w:r>
          </w:p>
        </w:tc>
        <w:tc>
          <w:tcPr>
            <w:tcW w:w="1585" w:type="dxa"/>
          </w:tcPr>
          <w:p w:rsidR="000B4D6F" w:rsidRDefault="000B4D6F" w:rsidP="002F536D"/>
        </w:tc>
      </w:tr>
      <w:tr w:rsidR="000B4D6F" w:rsidTr="002F536D">
        <w:trPr>
          <w:trHeight w:val="1060"/>
        </w:trPr>
        <w:tc>
          <w:tcPr>
            <w:tcW w:w="2160" w:type="dxa"/>
          </w:tcPr>
          <w:p w:rsidR="000B4D6F" w:rsidRDefault="000B4D6F" w:rsidP="002F536D">
            <w:pPr>
              <w:adjustRightInd w:val="0"/>
              <w:snapToGrid w:val="0"/>
              <w:rPr>
                <w:rFonts w:ascii="宋体" w:hAnsi="宋体" w:cs="宋体"/>
                <w:szCs w:val="21"/>
              </w:rPr>
            </w:pPr>
            <w:r>
              <w:rPr>
                <w:rFonts w:ascii="宋体" w:hAnsi="宋体" w:cs="宋体" w:hint="eastAsia"/>
                <w:szCs w:val="21"/>
              </w:rPr>
              <w:lastRenderedPageBreak/>
              <w:t>组织的角色、职责和权限；</w:t>
            </w:r>
          </w:p>
          <w:p w:rsidR="000B4D6F" w:rsidRDefault="000B4D6F" w:rsidP="002F536D">
            <w:pPr>
              <w:rPr>
                <w:b/>
                <w:szCs w:val="21"/>
              </w:rPr>
            </w:pPr>
            <w:r>
              <w:rPr>
                <w:rFonts w:ascii="宋体" w:hAnsi="宋体" w:cs="宋体" w:hint="eastAsia"/>
                <w:szCs w:val="21"/>
              </w:rPr>
              <w:t>资源、角色、职责、责任与权限</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Q5.3 </w:t>
            </w:r>
          </w:p>
          <w:p w:rsidR="000B4D6F" w:rsidRDefault="000B4D6F" w:rsidP="002F536D">
            <w:pPr>
              <w:rPr>
                <w:b/>
                <w:szCs w:val="21"/>
              </w:rPr>
            </w:pPr>
          </w:p>
        </w:tc>
        <w:tc>
          <w:tcPr>
            <w:tcW w:w="10004" w:type="dxa"/>
          </w:tcPr>
          <w:p w:rsidR="000B4D6F" w:rsidRDefault="000B4D6F" w:rsidP="002F536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0B4D6F" w:rsidRDefault="000B4D6F" w:rsidP="002F536D"/>
        </w:tc>
      </w:tr>
      <w:tr w:rsidR="000B4D6F" w:rsidTr="002F536D">
        <w:trPr>
          <w:trHeight w:val="656"/>
        </w:trPr>
        <w:tc>
          <w:tcPr>
            <w:tcW w:w="2160" w:type="dxa"/>
          </w:tcPr>
          <w:p w:rsidR="000B4D6F" w:rsidRDefault="000B4D6F" w:rsidP="002F536D">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0B4D6F" w:rsidRDefault="000B4D6F" w:rsidP="002F536D">
            <w:pPr>
              <w:spacing w:line="360" w:lineRule="auto"/>
              <w:rPr>
                <w:rFonts w:ascii="宋体" w:hAnsi="宋体" w:cs="宋体"/>
                <w:color w:val="000000"/>
                <w:szCs w:val="24"/>
              </w:rPr>
            </w:pPr>
            <w:r>
              <w:rPr>
                <w:rFonts w:ascii="宋体" w:hAnsi="宋体" w:cs="宋体" w:hint="eastAsia"/>
                <w:color w:val="000000"/>
                <w:szCs w:val="24"/>
              </w:rPr>
              <w:t>（含6.1.1和6.1.2）</w:t>
            </w:r>
          </w:p>
          <w:p w:rsidR="000B4D6F" w:rsidRDefault="000B4D6F" w:rsidP="002F536D">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0B4D6F" w:rsidRDefault="000B4D6F" w:rsidP="002F536D">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0B4D6F" w:rsidRDefault="000B4D6F" w:rsidP="002F536D">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0B4D6F" w:rsidRDefault="000B4D6F" w:rsidP="002F536D">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0B4D6F" w:rsidRDefault="000B4D6F" w:rsidP="002F536D">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0B4D6F" w:rsidRDefault="000B4D6F" w:rsidP="002F536D">
            <w:pPr>
              <w:spacing w:line="360" w:lineRule="auto"/>
              <w:rPr>
                <w:b/>
                <w:szCs w:val="21"/>
              </w:rPr>
            </w:pPr>
          </w:p>
        </w:tc>
        <w:tc>
          <w:tcPr>
            <w:tcW w:w="960" w:type="dxa"/>
            <w:vAlign w:val="center"/>
          </w:tcPr>
          <w:p w:rsidR="000B4D6F" w:rsidRDefault="000B4D6F" w:rsidP="002F536D">
            <w:pPr>
              <w:rPr>
                <w:b/>
                <w:szCs w:val="21"/>
              </w:rPr>
            </w:pPr>
            <w:r>
              <w:rPr>
                <w:rFonts w:hint="eastAsia"/>
                <w:b/>
              </w:rPr>
              <w:t>Q:6.1</w:t>
            </w:r>
          </w:p>
        </w:tc>
        <w:tc>
          <w:tcPr>
            <w:tcW w:w="10004" w:type="dxa"/>
          </w:tcPr>
          <w:p w:rsidR="000B4D6F" w:rsidRDefault="000B4D6F" w:rsidP="002F536D">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0B4D6F" w:rsidRDefault="000B4D6F" w:rsidP="002F536D">
            <w:pPr>
              <w:spacing w:line="360" w:lineRule="auto"/>
              <w:rPr>
                <w:rFonts w:ascii="宋体" w:hAnsi="宋体" w:cs="宋体"/>
                <w:szCs w:val="24"/>
              </w:rPr>
            </w:pPr>
            <w:r>
              <w:rPr>
                <w:rFonts w:ascii="宋体" w:hAnsi="宋体" w:cs="宋体" w:hint="eastAsia"/>
                <w:szCs w:val="24"/>
              </w:rPr>
              <w:t>查见《风险和机遇评估分析表》：</w:t>
            </w:r>
          </w:p>
          <w:p w:rsidR="000B4D6F" w:rsidRDefault="000B4D6F" w:rsidP="002F536D">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0B4D6F" w:rsidRDefault="000B4D6F" w:rsidP="002F536D">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类别：竞争风险公司目前的主导业务在市场占有率和领先趋势比较明显，影响公司的领先优势。机遇：竞争加剧，发展压力大，但也会带来新的发展机遇。</w:t>
            </w:r>
          </w:p>
          <w:p w:rsidR="000B4D6F" w:rsidRDefault="000B4D6F" w:rsidP="002F536D">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应对机遇及措施：及时关注公司市场的情况，收集信息及时调整，保持公司产品的竞争力。</w:t>
            </w:r>
          </w:p>
          <w:p w:rsidR="000B4D6F" w:rsidRDefault="000B4D6F" w:rsidP="002F536D">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0B4D6F" w:rsidRDefault="000B4D6F" w:rsidP="002F536D">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0B4D6F" w:rsidRDefault="000B4D6F" w:rsidP="002F536D">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0B4D6F" w:rsidRDefault="000B4D6F" w:rsidP="002F536D">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0B4D6F" w:rsidRDefault="000B4D6F" w:rsidP="002F536D">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0B4D6F" w:rsidRDefault="000B4D6F" w:rsidP="002F536D">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0B4D6F" w:rsidRDefault="000B4D6F" w:rsidP="002F536D"/>
        </w:tc>
      </w:tr>
      <w:tr w:rsidR="000B4D6F" w:rsidTr="002F536D">
        <w:trPr>
          <w:trHeight w:val="1587"/>
        </w:trPr>
        <w:tc>
          <w:tcPr>
            <w:tcW w:w="2160" w:type="dxa"/>
          </w:tcPr>
          <w:p w:rsidR="000B4D6F" w:rsidRDefault="000B4D6F" w:rsidP="002F536D">
            <w:pPr>
              <w:rPr>
                <w:b/>
                <w:szCs w:val="21"/>
              </w:rPr>
            </w:pPr>
            <w:r>
              <w:rPr>
                <w:rFonts w:ascii="宋体" w:hAnsi="宋体" w:hint="eastAsia"/>
                <w:szCs w:val="21"/>
              </w:rPr>
              <w:lastRenderedPageBreak/>
              <w:t>目标及其实现的策划</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Q6.2 </w:t>
            </w:r>
          </w:p>
          <w:p w:rsidR="000B4D6F" w:rsidRDefault="000B4D6F" w:rsidP="002F536D">
            <w:pPr>
              <w:rPr>
                <w:b/>
                <w:szCs w:val="21"/>
              </w:rPr>
            </w:pPr>
          </w:p>
        </w:tc>
        <w:tc>
          <w:tcPr>
            <w:tcW w:w="10004" w:type="dxa"/>
          </w:tcPr>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查公司质量目标为：</w:t>
            </w:r>
          </w:p>
          <w:p w:rsidR="000B4D6F" w:rsidRDefault="000B4D6F" w:rsidP="002F536D">
            <w:pPr>
              <w:rPr>
                <w:rFonts w:ascii="宋体" w:hAnsi="宋体"/>
                <w:szCs w:val="21"/>
              </w:rPr>
            </w:pPr>
            <w:r>
              <w:rPr>
                <w:rFonts w:ascii="宋体" w:hAnsi="宋体" w:hint="eastAsia"/>
                <w:szCs w:val="21"/>
              </w:rPr>
              <w:t>1）投入使用的检验检测设备溯源率100%，受检定、校准率100%；</w:t>
            </w:r>
          </w:p>
          <w:p w:rsidR="000B4D6F" w:rsidRDefault="000B4D6F" w:rsidP="002F536D">
            <w:pPr>
              <w:rPr>
                <w:rFonts w:ascii="宋体" w:hAnsi="宋体"/>
                <w:szCs w:val="21"/>
              </w:rPr>
            </w:pPr>
            <w:r>
              <w:rPr>
                <w:rFonts w:ascii="宋体" w:hAnsi="宋体" w:hint="eastAsia"/>
                <w:szCs w:val="21"/>
              </w:rPr>
              <w:t>2）顾客满意度95%以上；</w:t>
            </w:r>
          </w:p>
          <w:p w:rsidR="000B4D6F" w:rsidRDefault="000B4D6F" w:rsidP="002F536D">
            <w:pPr>
              <w:rPr>
                <w:rFonts w:ascii="宋体" w:hAnsi="宋体"/>
                <w:szCs w:val="21"/>
              </w:rPr>
            </w:pPr>
            <w:r>
              <w:rPr>
                <w:rFonts w:ascii="宋体" w:hAnsi="宋体" w:hint="eastAsia"/>
                <w:szCs w:val="21"/>
              </w:rPr>
              <w:t>3）技术培训计划完成率98%以上；</w:t>
            </w:r>
          </w:p>
          <w:p w:rsidR="000B4D6F" w:rsidRDefault="000B4D6F" w:rsidP="002F536D">
            <w:pPr>
              <w:rPr>
                <w:rFonts w:ascii="宋体" w:hAnsi="宋体"/>
                <w:szCs w:val="21"/>
              </w:rPr>
            </w:pPr>
            <w:r>
              <w:rPr>
                <w:rFonts w:ascii="宋体" w:hAnsi="宋体" w:hint="eastAsia"/>
                <w:szCs w:val="21"/>
              </w:rPr>
              <w:t>4）100%执行最新的检验检测技术标准规范，保持检验检测工作的有效性；</w:t>
            </w:r>
          </w:p>
          <w:p w:rsidR="000B4D6F" w:rsidRDefault="000B4D6F" w:rsidP="002F536D">
            <w:pPr>
              <w:numPr>
                <w:ilvl w:val="0"/>
                <w:numId w:val="2"/>
              </w:numPr>
              <w:rPr>
                <w:rFonts w:ascii="宋体" w:hAnsi="宋体"/>
                <w:szCs w:val="21"/>
              </w:rPr>
            </w:pPr>
            <w:r>
              <w:rPr>
                <w:rFonts w:ascii="宋体" w:hAnsi="宋体" w:hint="eastAsia"/>
                <w:szCs w:val="21"/>
              </w:rPr>
              <w:t>原始记录清晰明了差错率小于0.5%</w:t>
            </w:r>
          </w:p>
          <w:p w:rsidR="000B4D6F" w:rsidRDefault="000B4D6F" w:rsidP="002F536D">
            <w:pPr>
              <w:pStyle w:val="a0"/>
              <w:numPr>
                <w:ilvl w:val="0"/>
                <w:numId w:val="2"/>
              </w:numPr>
            </w:pPr>
            <w:r>
              <w:rPr>
                <w:rFonts w:hint="eastAsia"/>
              </w:rPr>
              <w:t>检验检测报告差错率小于</w:t>
            </w:r>
            <w:r>
              <w:rPr>
                <w:rFonts w:hint="eastAsia"/>
              </w:rPr>
              <w:t xml:space="preserve">0.5%  </w:t>
            </w:r>
            <w:r>
              <w:rPr>
                <w:rFonts w:hint="eastAsia"/>
              </w:rPr>
              <w:t>及时率</w:t>
            </w:r>
            <w:r>
              <w:rPr>
                <w:rFonts w:hint="eastAsia"/>
              </w:rPr>
              <w:t>99%</w:t>
            </w:r>
          </w:p>
          <w:p w:rsidR="000B4D6F" w:rsidRDefault="000B4D6F" w:rsidP="002F536D">
            <w:pPr>
              <w:rPr>
                <w:rFonts w:ascii="宋体" w:hAnsi="宋体" w:cs="宋体"/>
                <w:szCs w:val="21"/>
                <w:lang/>
              </w:rPr>
            </w:pPr>
            <w:r>
              <w:rPr>
                <w:rFonts w:ascii="宋体" w:hAnsi="宋体" w:cs="宋体" w:hint="eastAsia"/>
                <w:szCs w:val="21"/>
                <w:lang/>
              </w:rPr>
              <w:t>查《目标考核表》2020年1月-2020年3月对目标进行考核，考核结果如下：</w:t>
            </w:r>
          </w:p>
          <w:p w:rsidR="000B4D6F" w:rsidRDefault="000B4D6F" w:rsidP="002F536D">
            <w:pPr>
              <w:rPr>
                <w:rFonts w:ascii="宋体" w:hAnsi="宋体"/>
                <w:szCs w:val="21"/>
              </w:rPr>
            </w:pPr>
            <w:r>
              <w:rPr>
                <w:rFonts w:ascii="宋体" w:hAnsi="宋体" w:hint="eastAsia"/>
                <w:szCs w:val="21"/>
              </w:rPr>
              <w:t>1）投入使用的检验检测设备溯源率100%，受检定、校准率100%；</w:t>
            </w:r>
          </w:p>
          <w:p w:rsidR="000B4D6F" w:rsidRDefault="000B4D6F" w:rsidP="002F536D">
            <w:pPr>
              <w:rPr>
                <w:rFonts w:ascii="宋体" w:hAnsi="宋体"/>
                <w:szCs w:val="21"/>
              </w:rPr>
            </w:pPr>
            <w:r>
              <w:rPr>
                <w:rFonts w:ascii="宋体" w:hAnsi="宋体" w:hint="eastAsia"/>
                <w:szCs w:val="21"/>
              </w:rPr>
              <w:t>2）顾客满意度96%；</w:t>
            </w:r>
          </w:p>
          <w:p w:rsidR="000B4D6F" w:rsidRDefault="000B4D6F" w:rsidP="002F536D">
            <w:pPr>
              <w:rPr>
                <w:rFonts w:ascii="宋体" w:hAnsi="宋体"/>
                <w:szCs w:val="21"/>
              </w:rPr>
            </w:pPr>
            <w:r>
              <w:rPr>
                <w:rFonts w:ascii="宋体" w:hAnsi="宋体" w:hint="eastAsia"/>
                <w:szCs w:val="21"/>
              </w:rPr>
              <w:t>3）技术培训计划完成率100%；</w:t>
            </w:r>
          </w:p>
          <w:p w:rsidR="000B4D6F" w:rsidRDefault="000B4D6F" w:rsidP="002F536D">
            <w:pPr>
              <w:rPr>
                <w:rFonts w:ascii="宋体" w:hAnsi="宋体"/>
                <w:szCs w:val="21"/>
              </w:rPr>
            </w:pPr>
            <w:r>
              <w:rPr>
                <w:rFonts w:ascii="宋体" w:hAnsi="宋体" w:hint="eastAsia"/>
                <w:szCs w:val="21"/>
              </w:rPr>
              <w:t>4）100%执行最新的检验检测技术标准规范，保持检验检测工作的有效性；</w:t>
            </w:r>
          </w:p>
          <w:p w:rsidR="000B4D6F" w:rsidRDefault="000B4D6F" w:rsidP="002F536D">
            <w:pPr>
              <w:rPr>
                <w:rFonts w:ascii="宋体" w:hAnsi="宋体"/>
                <w:szCs w:val="21"/>
              </w:rPr>
            </w:pPr>
            <w:r>
              <w:rPr>
                <w:rFonts w:ascii="宋体" w:hAnsi="宋体" w:hint="eastAsia"/>
                <w:szCs w:val="21"/>
              </w:rPr>
              <w:t>5）原始记录清晰明了差错率0.21%</w:t>
            </w:r>
          </w:p>
          <w:p w:rsidR="000B4D6F" w:rsidRDefault="000B4D6F" w:rsidP="002F536D">
            <w:pPr>
              <w:pStyle w:val="a0"/>
            </w:pPr>
            <w:r>
              <w:rPr>
                <w:rFonts w:hint="eastAsia"/>
              </w:rPr>
              <w:t>6</w:t>
            </w:r>
            <w:r>
              <w:rPr>
                <w:rFonts w:hint="eastAsia"/>
              </w:rPr>
              <w:t>）检验检测报告差错率</w:t>
            </w:r>
            <w:r>
              <w:rPr>
                <w:rFonts w:hint="eastAsia"/>
              </w:rPr>
              <w:t xml:space="preserve">0.13%  </w:t>
            </w:r>
            <w:r>
              <w:rPr>
                <w:rFonts w:hint="eastAsia"/>
              </w:rPr>
              <w:t>及时率</w:t>
            </w:r>
            <w:r>
              <w:rPr>
                <w:rFonts w:hint="eastAsia"/>
              </w:rPr>
              <w:t>100%</w:t>
            </w:r>
          </w:p>
          <w:p w:rsidR="000B4D6F" w:rsidRDefault="000B4D6F" w:rsidP="002F536D">
            <w:pPr>
              <w:rPr>
                <w:rFonts w:ascii="宋体" w:hAnsi="宋体" w:cs="宋体"/>
                <w:szCs w:val="21"/>
              </w:rPr>
            </w:pPr>
            <w:r>
              <w:rPr>
                <w:rFonts w:ascii="宋体" w:hAnsi="宋体" w:cs="宋体" w:hint="eastAsia"/>
                <w:szCs w:val="21"/>
                <w:lang/>
              </w:rPr>
              <w:t>均达到目标，并将指标进行了分解。</w:t>
            </w:r>
          </w:p>
        </w:tc>
        <w:tc>
          <w:tcPr>
            <w:tcW w:w="1585" w:type="dxa"/>
          </w:tcPr>
          <w:p w:rsidR="000B4D6F" w:rsidRDefault="000B4D6F" w:rsidP="002F536D"/>
        </w:tc>
      </w:tr>
      <w:tr w:rsidR="000B4D6F" w:rsidTr="002F536D">
        <w:trPr>
          <w:trHeight w:val="154"/>
        </w:trPr>
        <w:tc>
          <w:tcPr>
            <w:tcW w:w="2160" w:type="dxa"/>
          </w:tcPr>
          <w:p w:rsidR="000B4D6F" w:rsidRDefault="000B4D6F" w:rsidP="002F536D">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Q6.3 </w:t>
            </w:r>
          </w:p>
          <w:p w:rsidR="000B4D6F" w:rsidRDefault="000B4D6F" w:rsidP="002F536D">
            <w:pPr>
              <w:rPr>
                <w:rFonts w:ascii="宋体" w:hAnsi="宋体"/>
                <w:szCs w:val="21"/>
              </w:rPr>
            </w:pPr>
          </w:p>
        </w:tc>
        <w:tc>
          <w:tcPr>
            <w:tcW w:w="10004" w:type="dxa"/>
          </w:tcPr>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0B4D6F" w:rsidRDefault="000B4D6F" w:rsidP="002F536D">
            <w:pPr>
              <w:widowControl/>
              <w:jc w:val="left"/>
              <w:rPr>
                <w:rFonts w:ascii="宋体" w:hAnsi="宋体"/>
                <w:szCs w:val="21"/>
              </w:rPr>
            </w:pPr>
            <w:r>
              <w:rPr>
                <w:rFonts w:ascii="宋体" w:hAnsi="宋体" w:cs="宋体" w:hint="eastAsia"/>
                <w:szCs w:val="21"/>
              </w:rPr>
              <w:t xml:space="preserve">  经查：暂无变更。</w:t>
            </w:r>
          </w:p>
        </w:tc>
        <w:tc>
          <w:tcPr>
            <w:tcW w:w="1585" w:type="dxa"/>
          </w:tcPr>
          <w:p w:rsidR="000B4D6F" w:rsidRDefault="000B4D6F" w:rsidP="002F536D"/>
        </w:tc>
      </w:tr>
      <w:tr w:rsidR="000B4D6F" w:rsidTr="002F536D">
        <w:trPr>
          <w:trHeight w:val="90"/>
        </w:trPr>
        <w:tc>
          <w:tcPr>
            <w:tcW w:w="2160" w:type="dxa"/>
          </w:tcPr>
          <w:p w:rsidR="000B4D6F" w:rsidRDefault="000B4D6F" w:rsidP="002F536D">
            <w:pPr>
              <w:adjustRightInd w:val="0"/>
              <w:snapToGrid w:val="0"/>
              <w:jc w:val="left"/>
              <w:rPr>
                <w:rFonts w:ascii="宋体" w:hAnsi="宋体"/>
                <w:szCs w:val="21"/>
              </w:rPr>
            </w:pPr>
            <w:r>
              <w:rPr>
                <w:rFonts w:ascii="宋体" w:hAnsi="宋体" w:hint="eastAsia"/>
                <w:szCs w:val="21"/>
              </w:rPr>
              <w:t>资源</w:t>
            </w:r>
          </w:p>
        </w:tc>
        <w:tc>
          <w:tcPr>
            <w:tcW w:w="960" w:type="dxa"/>
          </w:tcPr>
          <w:p w:rsidR="000B4D6F" w:rsidRDefault="000B4D6F" w:rsidP="002F536D">
            <w:pPr>
              <w:rPr>
                <w:rFonts w:ascii="宋体" w:hAnsi="宋体"/>
                <w:szCs w:val="21"/>
              </w:rPr>
            </w:pPr>
            <w:r>
              <w:rPr>
                <w:rFonts w:ascii="宋体" w:hAnsi="宋体" w:cs="宋体" w:hint="eastAsia"/>
                <w:szCs w:val="21"/>
              </w:rPr>
              <w:t xml:space="preserve">Q7.1.1 </w:t>
            </w:r>
          </w:p>
        </w:tc>
        <w:tc>
          <w:tcPr>
            <w:tcW w:w="10004" w:type="dxa"/>
          </w:tcPr>
          <w:p w:rsidR="000B4D6F" w:rsidRDefault="000B4D6F" w:rsidP="002F536D">
            <w:pPr>
              <w:tabs>
                <w:tab w:val="center" w:pos="3169"/>
              </w:tabs>
              <w:spacing w:line="400" w:lineRule="exact"/>
              <w:ind w:firstLineChars="200" w:firstLine="420"/>
              <w:jc w:val="left"/>
              <w:rPr>
                <w:rFonts w:ascii="宋体" w:hAnsi="宋体" w:cs="宋体"/>
                <w:szCs w:val="21"/>
                <w:lang/>
              </w:rPr>
            </w:pPr>
            <w:r>
              <w:rPr>
                <w:rFonts w:ascii="宋体" w:hAnsi="宋体" w:cs="宋体" w:hint="eastAsia"/>
                <w:szCs w:val="21"/>
                <w:lang/>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lang/>
              </w:rPr>
              <w:lastRenderedPageBreak/>
              <w:t>总经理对资源的配备比较重视，人力资源、设备和工作环境等可满足水利水电建筑设计工程勘察试验和施工质量检测；水利水电工程建设的原材料、中间产品、金属结构、机电设备等的测量、检查、试验、度量的需要。</w:t>
            </w:r>
          </w:p>
        </w:tc>
        <w:tc>
          <w:tcPr>
            <w:tcW w:w="1585" w:type="dxa"/>
          </w:tcPr>
          <w:p w:rsidR="000B4D6F" w:rsidRDefault="000B4D6F" w:rsidP="002F536D"/>
        </w:tc>
      </w:tr>
      <w:tr w:rsidR="000B4D6F" w:rsidTr="002F536D">
        <w:trPr>
          <w:trHeight w:val="1842"/>
        </w:trPr>
        <w:tc>
          <w:tcPr>
            <w:tcW w:w="2160" w:type="dxa"/>
          </w:tcPr>
          <w:p w:rsidR="000B4D6F" w:rsidRDefault="000B4D6F" w:rsidP="002F536D">
            <w:pPr>
              <w:jc w:val="left"/>
              <w:rPr>
                <w:rFonts w:ascii="宋体" w:hAnsi="宋体"/>
                <w:szCs w:val="21"/>
              </w:rPr>
            </w:pPr>
            <w:r>
              <w:rPr>
                <w:rFonts w:ascii="宋体" w:hAnsi="宋体" w:cs="宋体" w:hint="eastAsia"/>
                <w:szCs w:val="21"/>
              </w:rPr>
              <w:lastRenderedPageBreak/>
              <w:t>人员</w:t>
            </w:r>
          </w:p>
        </w:tc>
        <w:tc>
          <w:tcPr>
            <w:tcW w:w="960" w:type="dxa"/>
          </w:tcPr>
          <w:p w:rsidR="000B4D6F" w:rsidRDefault="000B4D6F" w:rsidP="002F536D">
            <w:pPr>
              <w:rPr>
                <w:b/>
                <w:szCs w:val="21"/>
              </w:rPr>
            </w:pPr>
            <w:r>
              <w:rPr>
                <w:rFonts w:ascii="宋体" w:hAnsi="宋体" w:cs="宋体" w:hint="eastAsia"/>
                <w:szCs w:val="21"/>
              </w:rPr>
              <w:t xml:space="preserve">Q7.1.2 </w:t>
            </w:r>
          </w:p>
        </w:tc>
        <w:tc>
          <w:tcPr>
            <w:tcW w:w="10004" w:type="dxa"/>
          </w:tcPr>
          <w:p w:rsidR="000B4D6F" w:rsidRDefault="000B4D6F" w:rsidP="002F536D">
            <w:pPr>
              <w:tabs>
                <w:tab w:val="center" w:pos="3169"/>
              </w:tabs>
              <w:spacing w:line="38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0B4D6F" w:rsidRDefault="000B4D6F" w:rsidP="002F536D">
            <w:pPr>
              <w:pStyle w:val="a5"/>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查见：《部门职责》、《公司岗位职责、权限》中对总经理、部门主管、检测人员都从学历、经历等提出了任职要求。</w:t>
            </w:r>
          </w:p>
        </w:tc>
        <w:tc>
          <w:tcPr>
            <w:tcW w:w="1585" w:type="dxa"/>
          </w:tcPr>
          <w:p w:rsidR="000B4D6F" w:rsidRDefault="000B4D6F" w:rsidP="002F536D"/>
        </w:tc>
      </w:tr>
      <w:tr w:rsidR="000B4D6F" w:rsidTr="002F536D">
        <w:trPr>
          <w:trHeight w:val="1793"/>
        </w:trPr>
        <w:tc>
          <w:tcPr>
            <w:tcW w:w="2160" w:type="dxa"/>
          </w:tcPr>
          <w:p w:rsidR="000B4D6F" w:rsidRDefault="000B4D6F" w:rsidP="002F536D">
            <w:pPr>
              <w:adjustRightInd w:val="0"/>
              <w:snapToGrid w:val="0"/>
              <w:jc w:val="left"/>
              <w:rPr>
                <w:rFonts w:ascii="宋体" w:hAnsi="宋体"/>
                <w:szCs w:val="21"/>
              </w:rPr>
            </w:pPr>
            <w:r>
              <w:rPr>
                <w:rFonts w:ascii="宋体" w:hAnsi="宋体" w:cs="宋体" w:hint="eastAsia"/>
                <w:szCs w:val="21"/>
              </w:rPr>
              <w:t>组织知识</w:t>
            </w:r>
          </w:p>
        </w:tc>
        <w:tc>
          <w:tcPr>
            <w:tcW w:w="960" w:type="dxa"/>
          </w:tcPr>
          <w:p w:rsidR="000B4D6F" w:rsidRDefault="000B4D6F" w:rsidP="002F536D">
            <w:pPr>
              <w:rPr>
                <w:rFonts w:ascii="宋体" w:hAnsi="宋体"/>
                <w:szCs w:val="21"/>
              </w:rPr>
            </w:pPr>
            <w:r>
              <w:rPr>
                <w:rFonts w:ascii="宋体" w:hAnsi="宋体" w:cs="宋体" w:hint="eastAsia"/>
                <w:szCs w:val="21"/>
              </w:rPr>
              <w:t xml:space="preserve">Q7.1.6 </w:t>
            </w:r>
          </w:p>
        </w:tc>
        <w:tc>
          <w:tcPr>
            <w:tcW w:w="10004" w:type="dxa"/>
          </w:tcPr>
          <w:p w:rsidR="000B4D6F" w:rsidRDefault="000B4D6F" w:rsidP="002F536D">
            <w:pPr>
              <w:tabs>
                <w:tab w:val="center" w:pos="3169"/>
              </w:tabs>
              <w:spacing w:line="400" w:lineRule="exact"/>
              <w:ind w:firstLineChars="200" w:firstLine="420"/>
              <w:jc w:val="left"/>
              <w:rPr>
                <w:rFonts w:ascii="宋体" w:hAnsi="宋体" w:cs="宋体"/>
                <w:szCs w:val="21"/>
                <w:lang/>
              </w:rPr>
            </w:pPr>
            <w:r>
              <w:rPr>
                <w:rFonts w:ascii="宋体" w:hAnsi="宋体" w:cs="宋体" w:hint="eastAsia"/>
                <w:szCs w:val="21"/>
                <w:lang/>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检测检验规范，从顾客或外部供方收集的知识）。</w:t>
            </w:r>
          </w:p>
          <w:p w:rsidR="000B4D6F" w:rsidRDefault="000B4D6F" w:rsidP="002F536D">
            <w:pPr>
              <w:tabs>
                <w:tab w:val="center" w:pos="3169"/>
              </w:tabs>
              <w:spacing w:line="400" w:lineRule="exact"/>
              <w:jc w:val="left"/>
              <w:rPr>
                <w:rFonts w:ascii="宋体" w:hAnsi="宋体"/>
                <w:szCs w:val="21"/>
              </w:rPr>
            </w:pPr>
            <w:r>
              <w:rPr>
                <w:rFonts w:ascii="宋体" w:hAnsi="宋体" w:cs="宋体" w:hint="eastAsia"/>
                <w:szCs w:val="21"/>
                <w:lang/>
              </w:rPr>
              <w:t>--公司明确组织知识作为公司的重要资源，按内部文件或外来文件予以受控管理包括必要的分级保密措施。</w:t>
            </w:r>
          </w:p>
        </w:tc>
        <w:tc>
          <w:tcPr>
            <w:tcW w:w="1585" w:type="dxa"/>
          </w:tcPr>
          <w:p w:rsidR="000B4D6F" w:rsidRDefault="000B4D6F" w:rsidP="002F536D"/>
        </w:tc>
      </w:tr>
      <w:tr w:rsidR="000B4D6F" w:rsidTr="002F536D">
        <w:trPr>
          <w:trHeight w:val="265"/>
        </w:trPr>
        <w:tc>
          <w:tcPr>
            <w:tcW w:w="2160" w:type="dxa"/>
          </w:tcPr>
          <w:p w:rsidR="000B4D6F" w:rsidRDefault="000B4D6F" w:rsidP="002F536D">
            <w:pPr>
              <w:adjustRightInd w:val="0"/>
              <w:snapToGrid w:val="0"/>
              <w:jc w:val="left"/>
              <w:rPr>
                <w:rFonts w:ascii="宋体" w:hAnsi="宋体"/>
                <w:szCs w:val="21"/>
              </w:rPr>
            </w:pPr>
            <w:r>
              <w:rPr>
                <w:rFonts w:ascii="宋体" w:hAnsi="宋体" w:cs="宋体" w:hint="eastAsia"/>
                <w:szCs w:val="21"/>
              </w:rPr>
              <w:t>沟通</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Q7.4 </w:t>
            </w:r>
          </w:p>
          <w:p w:rsidR="000B4D6F" w:rsidRDefault="000B4D6F" w:rsidP="002F536D">
            <w:pPr>
              <w:rPr>
                <w:rFonts w:ascii="宋体" w:hAnsi="宋体"/>
                <w:szCs w:val="21"/>
              </w:rPr>
            </w:pPr>
          </w:p>
        </w:tc>
        <w:tc>
          <w:tcPr>
            <w:tcW w:w="10004" w:type="dxa"/>
          </w:tcPr>
          <w:p w:rsidR="000B4D6F" w:rsidRDefault="000B4D6F" w:rsidP="002F53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--通常的沟通方式包括但不限于：会议、文件、提案、通告、联络书、网络、培训、拜访、交谈、报告等。</w:t>
            </w:r>
          </w:p>
          <w:p w:rsidR="000B4D6F" w:rsidRDefault="000B4D6F" w:rsidP="002F536D">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Pr>
          <w:p w:rsidR="000B4D6F" w:rsidRDefault="000B4D6F" w:rsidP="002F536D"/>
        </w:tc>
      </w:tr>
      <w:tr w:rsidR="000B4D6F" w:rsidTr="002F536D">
        <w:trPr>
          <w:trHeight w:val="2110"/>
        </w:trPr>
        <w:tc>
          <w:tcPr>
            <w:tcW w:w="2160" w:type="dxa"/>
          </w:tcPr>
          <w:p w:rsidR="000B4D6F" w:rsidRDefault="000B4D6F" w:rsidP="002F536D">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Q9.1.1 </w:t>
            </w:r>
          </w:p>
        </w:tc>
        <w:tc>
          <w:tcPr>
            <w:tcW w:w="10004" w:type="dxa"/>
          </w:tcPr>
          <w:p w:rsidR="000B4D6F" w:rsidRDefault="000B4D6F" w:rsidP="002F53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0B4D6F" w:rsidRDefault="000B4D6F" w:rsidP="002F53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（1）《监视与测量、分析、评价控制程序》</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（2）《内部审核控制程序》</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（3）《管理评审控制程序》</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（4）《应急准备与响应控制程序》</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lang/>
              </w:rPr>
              <w:t>（5）《合规性评价控制程序》</w:t>
            </w:r>
          </w:p>
        </w:tc>
        <w:tc>
          <w:tcPr>
            <w:tcW w:w="1585" w:type="dxa"/>
          </w:tcPr>
          <w:p w:rsidR="000B4D6F" w:rsidRDefault="000B4D6F" w:rsidP="002F536D"/>
        </w:tc>
      </w:tr>
      <w:tr w:rsidR="000B4D6F" w:rsidTr="002F536D">
        <w:trPr>
          <w:trHeight w:val="500"/>
        </w:trPr>
        <w:tc>
          <w:tcPr>
            <w:tcW w:w="2160" w:type="dxa"/>
          </w:tcPr>
          <w:p w:rsidR="000B4D6F" w:rsidRDefault="000B4D6F" w:rsidP="002F536D">
            <w:pPr>
              <w:adjustRightInd w:val="0"/>
              <w:snapToGrid w:val="0"/>
              <w:jc w:val="left"/>
              <w:rPr>
                <w:rFonts w:ascii="宋体" w:hAnsi="宋体"/>
                <w:szCs w:val="21"/>
              </w:rPr>
            </w:pPr>
            <w:r>
              <w:rPr>
                <w:rFonts w:ascii="宋体" w:hAnsi="宋体" w:hint="eastAsia"/>
                <w:szCs w:val="21"/>
              </w:rPr>
              <w:t>内部审核</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Q9.2 </w:t>
            </w:r>
          </w:p>
          <w:p w:rsidR="000B4D6F" w:rsidRDefault="000B4D6F" w:rsidP="002F536D">
            <w:pPr>
              <w:rPr>
                <w:rFonts w:ascii="宋体" w:hAnsi="宋体"/>
                <w:szCs w:val="21"/>
              </w:rPr>
            </w:pPr>
          </w:p>
        </w:tc>
        <w:tc>
          <w:tcPr>
            <w:tcW w:w="10004" w:type="dxa"/>
          </w:tcPr>
          <w:p w:rsidR="000B4D6F" w:rsidRDefault="000B4D6F" w:rsidP="002F53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0B4D6F" w:rsidRDefault="000B4D6F" w:rsidP="002F536D">
            <w:pPr>
              <w:spacing w:line="400" w:lineRule="exact"/>
              <w:rPr>
                <w:szCs w:val="21"/>
              </w:rPr>
            </w:pPr>
            <w:r>
              <w:rPr>
                <w:rFonts w:ascii="宋体" w:hAnsi="宋体" w:cs="宋体" w:hint="eastAsia"/>
                <w:szCs w:val="21"/>
              </w:rPr>
              <w:t>审核时间：2020年3月11日-12日（去年内审时间为2019年1月3日-4日，未超过1年，策划基本符合要求)。</w:t>
            </w:r>
          </w:p>
          <w:p w:rsidR="000B4D6F" w:rsidRDefault="000B4D6F" w:rsidP="002F536D">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0B4D6F" w:rsidRDefault="000B4D6F" w:rsidP="002F536D">
            <w:pPr>
              <w:tabs>
                <w:tab w:val="center" w:pos="3169"/>
              </w:tabs>
              <w:spacing w:line="400" w:lineRule="exact"/>
              <w:jc w:val="left"/>
              <w:rPr>
                <w:szCs w:val="21"/>
              </w:rPr>
            </w:pPr>
            <w:r>
              <w:rPr>
                <w:rFonts w:hint="eastAsia"/>
                <w:szCs w:val="21"/>
              </w:rPr>
              <w:t>审核</w:t>
            </w:r>
            <w:r>
              <w:rPr>
                <w:rFonts w:ascii="宋体" w:hAnsi="宋体" w:cs="宋体" w:hint="eastAsia"/>
                <w:szCs w:val="21"/>
                <w:lang/>
              </w:rPr>
              <w:t>组长：</w:t>
            </w:r>
            <w:r>
              <w:rPr>
                <w:rFonts w:hint="eastAsia"/>
                <w:szCs w:val="21"/>
              </w:rPr>
              <w:t>范永茂</w:t>
            </w:r>
          </w:p>
          <w:p w:rsidR="000B4D6F" w:rsidRDefault="000B4D6F" w:rsidP="002F536D">
            <w:pPr>
              <w:tabs>
                <w:tab w:val="center" w:pos="3169"/>
              </w:tabs>
              <w:spacing w:line="400" w:lineRule="exact"/>
              <w:jc w:val="left"/>
              <w:rPr>
                <w:color w:val="FF0000"/>
                <w:szCs w:val="21"/>
                <w:highlight w:val="green"/>
              </w:rPr>
            </w:pPr>
            <w:r>
              <w:rPr>
                <w:rFonts w:ascii="宋体" w:hAnsi="宋体" w:cs="宋体" w:hint="eastAsia"/>
                <w:szCs w:val="21"/>
                <w:lang/>
              </w:rPr>
              <w:t>审核员:</w:t>
            </w:r>
            <w:r>
              <w:rPr>
                <w:rFonts w:hint="eastAsia"/>
                <w:szCs w:val="21"/>
              </w:rPr>
              <w:t xml:space="preserve"> </w:t>
            </w:r>
            <w:r>
              <w:rPr>
                <w:rFonts w:hint="eastAsia"/>
                <w:szCs w:val="21"/>
              </w:rPr>
              <w:t>毛瑞</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抽查《管理层审核检查表》、《综合部审核检查表》、《合同部审核检查表》、《检测部审核检查表》等审核记录，审核过程及条款基本齐全，不存在审核自己部门的情况。 </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cs="宋体" w:hint="eastAsia"/>
                <w:color w:val="000000"/>
                <w:szCs w:val="21"/>
              </w:rPr>
              <w:t>涉及合同</w:t>
            </w:r>
            <w:r>
              <w:rPr>
                <w:rFonts w:ascii="宋体" w:hAnsi="宋体" w:cs="宋体" w:hint="eastAsia"/>
                <w:szCs w:val="21"/>
              </w:rPr>
              <w:t>部</w:t>
            </w:r>
            <w:r>
              <w:rPr>
                <w:rFonts w:ascii="宋体" w:hAnsi="宋体" w:cs="宋体" w:hint="eastAsia"/>
                <w:color w:val="000000"/>
                <w:szCs w:val="21"/>
              </w:rPr>
              <w:t>Q9.1.2条款，不符合事实描述“未提供顾客</w:t>
            </w:r>
            <w:r>
              <w:rPr>
                <w:rFonts w:ascii="宋体" w:hAnsi="宋体" w:cs="宋体" w:hint="eastAsia"/>
                <w:szCs w:val="21"/>
              </w:rPr>
              <w:lastRenderedPageBreak/>
              <w:t>满意度调查分析的证据”，已经对不合格原因进行了分析，制订了纠正措施，并对结果进行了验证。</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0B4D6F" w:rsidRDefault="000B4D6F" w:rsidP="002F536D">
            <w:pPr>
              <w:tabs>
                <w:tab w:val="center" w:pos="3169"/>
              </w:tabs>
              <w:spacing w:line="400" w:lineRule="exact"/>
              <w:jc w:val="left"/>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0B4D6F" w:rsidRDefault="000B4D6F" w:rsidP="002F536D"/>
        </w:tc>
      </w:tr>
      <w:tr w:rsidR="000B4D6F" w:rsidTr="002F536D">
        <w:trPr>
          <w:trHeight w:val="2110"/>
        </w:trPr>
        <w:tc>
          <w:tcPr>
            <w:tcW w:w="2160" w:type="dxa"/>
          </w:tcPr>
          <w:p w:rsidR="000B4D6F" w:rsidRDefault="000B4D6F" w:rsidP="002F536D">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Q9.3 </w:t>
            </w:r>
          </w:p>
          <w:p w:rsidR="000B4D6F" w:rsidRDefault="000B4D6F" w:rsidP="002F536D">
            <w:pPr>
              <w:rPr>
                <w:rFonts w:ascii="宋体" w:hAnsi="宋体"/>
                <w:szCs w:val="21"/>
              </w:rPr>
            </w:pPr>
          </w:p>
        </w:tc>
        <w:tc>
          <w:tcPr>
            <w:tcW w:w="10004" w:type="dxa"/>
          </w:tcPr>
          <w:p w:rsidR="000B4D6F" w:rsidRDefault="000B4D6F" w:rsidP="002F53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时间：2020年4月5日（去年管评时间为</w:t>
            </w:r>
            <w:r>
              <w:rPr>
                <w:rFonts w:ascii="宋体" w:hAnsi="宋体" w:cs="宋体" w:hint="eastAsia"/>
                <w:szCs w:val="21"/>
                <w:lang/>
              </w:rPr>
              <w:t>2019年1月25日，未</w:t>
            </w:r>
            <w:r>
              <w:rPr>
                <w:rFonts w:ascii="宋体" w:hAnsi="宋体" w:cs="宋体" w:hint="eastAsia"/>
                <w:szCs w:val="21"/>
              </w:rPr>
              <w:t>超过1年，策划基本符合要求)。</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对上次管理评审的跟踪措施</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改进的建议：1、进一步加强各级人员对标准的学习和理解。2、适当增加内部审核人员，通过参加外部培训获得更为全面、专业的审核知识以提高对管理体系的监督管理工作。</w:t>
            </w:r>
          </w:p>
          <w:p w:rsidR="000B4D6F" w:rsidRDefault="000B4D6F" w:rsidP="002F536D">
            <w:pPr>
              <w:pStyle w:val="a0"/>
            </w:pPr>
            <w:r>
              <w:rPr>
                <w:rFonts w:ascii="宋体" w:hAnsi="宋体" w:cs="宋体" w:hint="eastAsia"/>
                <w:szCs w:val="21"/>
              </w:rPr>
              <w:t>查见改进计划一览表由综合部牵头，计划在2020年7月完成以上培训。</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lastRenderedPageBreak/>
              <w:t>评审输出内容：</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相关方关注：2019年4月至今未收到顾客及相关方关于重大服务质量问题的投诉；</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0B4D6F" w:rsidRDefault="000B4D6F" w:rsidP="002F536D"/>
        </w:tc>
      </w:tr>
      <w:tr w:rsidR="000B4D6F" w:rsidTr="002F536D">
        <w:trPr>
          <w:trHeight w:val="90"/>
        </w:trPr>
        <w:tc>
          <w:tcPr>
            <w:tcW w:w="2160" w:type="dxa"/>
          </w:tcPr>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B4D6F" w:rsidRDefault="000B4D6F" w:rsidP="002F536D">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B4D6F" w:rsidRDefault="000B4D6F" w:rsidP="002F536D">
            <w:pPr>
              <w:tabs>
                <w:tab w:val="center" w:pos="3169"/>
              </w:tabs>
              <w:spacing w:line="400" w:lineRule="exact"/>
              <w:rPr>
                <w:rFonts w:ascii="宋体" w:hAnsi="宋体" w:cs="宋体"/>
                <w:szCs w:val="21"/>
              </w:rPr>
            </w:pPr>
            <w:r>
              <w:rPr>
                <w:rFonts w:ascii="宋体" w:hAnsi="宋体" w:cs="宋体" w:hint="eastAsia"/>
                <w:szCs w:val="21"/>
              </w:rPr>
              <w:t>Q10.1;</w:t>
            </w:r>
          </w:p>
          <w:p w:rsidR="000B4D6F" w:rsidRDefault="000B4D6F" w:rsidP="002F536D">
            <w:pPr>
              <w:tabs>
                <w:tab w:val="center" w:pos="3169"/>
              </w:tabs>
              <w:spacing w:line="400" w:lineRule="exact"/>
              <w:rPr>
                <w:rFonts w:ascii="宋体" w:hAnsi="宋体" w:cs="宋体"/>
                <w:szCs w:val="21"/>
              </w:rPr>
            </w:pPr>
            <w:r>
              <w:rPr>
                <w:rFonts w:ascii="宋体" w:hAnsi="宋体" w:cs="宋体" w:hint="eastAsia"/>
                <w:szCs w:val="21"/>
              </w:rPr>
              <w:t>10.2;</w:t>
            </w:r>
          </w:p>
          <w:p w:rsidR="000B4D6F" w:rsidRDefault="000B4D6F" w:rsidP="002F536D">
            <w:pPr>
              <w:tabs>
                <w:tab w:val="center" w:pos="3169"/>
              </w:tabs>
              <w:spacing w:line="400" w:lineRule="exact"/>
              <w:rPr>
                <w:rFonts w:ascii="宋体" w:hAnsi="宋体"/>
                <w:szCs w:val="21"/>
              </w:rPr>
            </w:pPr>
            <w:r>
              <w:rPr>
                <w:rFonts w:ascii="宋体" w:hAnsi="宋体" w:cs="宋体" w:hint="eastAsia"/>
                <w:szCs w:val="21"/>
              </w:rPr>
              <w:t>10.3；</w:t>
            </w:r>
          </w:p>
        </w:tc>
        <w:tc>
          <w:tcPr>
            <w:tcW w:w="10004" w:type="dxa"/>
          </w:tcPr>
          <w:p w:rsidR="000B4D6F" w:rsidRDefault="000B4D6F" w:rsidP="002F53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程序》、《改进控制程序》、《事故、事件、不符合程序》及《内部审核程序》，对持续改进的过程予以规定，以实现质量管理体系及服务质量符合性的持续改进。持续改进的过程包含持续改进的提出、立项、不合格的原因的分析、纠正措施的确定、跟踪和评价及负责部门和人员职责等。</w:t>
            </w:r>
          </w:p>
          <w:p w:rsidR="000B4D6F" w:rsidRDefault="000B4D6F" w:rsidP="002F53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rsidR="000B4D6F" w:rsidRDefault="000B4D6F" w:rsidP="002F53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公司各部门和各对体系过程输出的各种信息进行收集、分析，识别出不符合或潜在的不符合，并分析原因，按《改进控制程序》实施纠正措施。</w:t>
            </w:r>
          </w:p>
          <w:p w:rsidR="000B4D6F" w:rsidRDefault="000B4D6F" w:rsidP="002F536D">
            <w:pPr>
              <w:rPr>
                <w:rFonts w:ascii="宋体" w:hAnsi="宋体" w:cs="宋体"/>
                <w:color w:val="000000" w:themeColor="text1"/>
                <w:szCs w:val="21"/>
              </w:rPr>
            </w:pPr>
            <w:r>
              <w:rPr>
                <w:rFonts w:ascii="宋体" w:hAnsi="宋体" w:cs="宋体" w:hint="eastAsia"/>
                <w:color w:val="000000" w:themeColor="text1"/>
                <w:szCs w:val="21"/>
              </w:rPr>
              <w:t>抽《不符合/纠正措施报告》</w:t>
            </w:r>
          </w:p>
          <w:p w:rsidR="000B4D6F" w:rsidRDefault="000B4D6F" w:rsidP="002F536D">
            <w:pPr>
              <w:pStyle w:val="a0"/>
              <w:rPr>
                <w:rFonts w:ascii="宋体" w:hAnsi="宋体" w:cs="宋体"/>
                <w:bCs w:val="0"/>
                <w:color w:val="000000" w:themeColor="text1"/>
                <w:szCs w:val="21"/>
              </w:rPr>
            </w:pPr>
            <w:r>
              <w:rPr>
                <w:rFonts w:ascii="宋体" w:hAnsi="宋体" w:cs="宋体" w:hint="eastAsia"/>
                <w:bCs w:val="0"/>
                <w:color w:val="000000" w:themeColor="text1"/>
                <w:szCs w:val="21"/>
              </w:rPr>
              <w:t>时间：2019.12.28</w:t>
            </w:r>
          </w:p>
          <w:p w:rsidR="000B4D6F" w:rsidRDefault="000B4D6F" w:rsidP="002F536D">
            <w:pPr>
              <w:pStyle w:val="a0"/>
              <w:rPr>
                <w:rFonts w:ascii="宋体" w:hAnsi="宋体" w:cs="宋体"/>
                <w:bCs w:val="0"/>
                <w:color w:val="000000" w:themeColor="text1"/>
                <w:szCs w:val="21"/>
              </w:rPr>
            </w:pPr>
            <w:r>
              <w:rPr>
                <w:rFonts w:ascii="宋体" w:hAnsi="宋体" w:cs="宋体" w:hint="eastAsia"/>
                <w:bCs w:val="0"/>
                <w:color w:val="000000" w:themeColor="text1"/>
                <w:szCs w:val="21"/>
              </w:rPr>
              <w:t>不符合事实描述：SLZ-D201900001的钢筋试验，设备运行记录未进行填写</w:t>
            </w:r>
          </w:p>
          <w:p w:rsidR="000B4D6F" w:rsidRDefault="000B4D6F" w:rsidP="002F536D">
            <w:pPr>
              <w:pStyle w:val="a0"/>
              <w:rPr>
                <w:rFonts w:ascii="宋体" w:hAnsi="宋体" w:cs="宋体"/>
                <w:bCs w:val="0"/>
                <w:color w:val="000000" w:themeColor="text1"/>
                <w:szCs w:val="21"/>
              </w:rPr>
            </w:pPr>
            <w:r>
              <w:rPr>
                <w:rFonts w:ascii="宋体" w:hAnsi="宋体" w:cs="宋体" w:hint="eastAsia"/>
                <w:bCs w:val="0"/>
                <w:color w:val="000000" w:themeColor="text1"/>
                <w:szCs w:val="21"/>
              </w:rPr>
              <w:t>纠正措施计划：按照要求对设备运行记录进行完善</w:t>
            </w:r>
          </w:p>
          <w:p w:rsidR="000B4D6F" w:rsidRDefault="000B4D6F" w:rsidP="002F536D">
            <w:pPr>
              <w:pStyle w:val="a0"/>
              <w:rPr>
                <w:rFonts w:ascii="宋体" w:hAnsi="宋体" w:cs="宋体"/>
                <w:bCs w:val="0"/>
                <w:color w:val="000000" w:themeColor="text1"/>
                <w:szCs w:val="21"/>
              </w:rPr>
            </w:pPr>
            <w:r>
              <w:rPr>
                <w:rFonts w:ascii="宋体" w:hAnsi="宋体" w:cs="宋体" w:hint="eastAsia"/>
                <w:bCs w:val="0"/>
                <w:color w:val="000000" w:themeColor="text1"/>
                <w:szCs w:val="21"/>
              </w:rPr>
              <w:t>纠正措施验证：完成  验证人：赵欢   2019.12.30</w:t>
            </w:r>
          </w:p>
          <w:p w:rsidR="000B4D6F" w:rsidRDefault="000B4D6F" w:rsidP="002F53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lastRenderedPageBreak/>
              <w:t>不符合处理程序和机制健全。</w:t>
            </w:r>
          </w:p>
          <w:p w:rsidR="000B4D6F" w:rsidRDefault="000B4D6F" w:rsidP="002F536D">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0B4D6F" w:rsidRDefault="000B4D6F" w:rsidP="002F536D"/>
        </w:tc>
      </w:tr>
    </w:tbl>
    <w:p w:rsidR="000B4D6F" w:rsidRDefault="000B4D6F" w:rsidP="000B4D6F">
      <w:r>
        <w:lastRenderedPageBreak/>
        <w:ptab w:relativeTo="margin" w:alignment="center" w:leader="none"/>
      </w:r>
    </w:p>
    <w:p w:rsidR="000B4D6F" w:rsidRDefault="000B4D6F" w:rsidP="000B4D6F">
      <w:pPr>
        <w:pStyle w:val="a8"/>
      </w:pPr>
      <w:r>
        <w:rPr>
          <w:rFonts w:hint="eastAsia"/>
        </w:rPr>
        <w:t>说明：不符合标注</w:t>
      </w:r>
      <w:r>
        <w:rPr>
          <w:rFonts w:hint="eastAsia"/>
        </w:rPr>
        <w:t>N</w:t>
      </w:r>
    </w:p>
    <w:p w:rsidR="000B4D6F" w:rsidRDefault="000B4D6F" w:rsidP="000B4D6F">
      <w:pPr>
        <w:spacing w:line="480" w:lineRule="exact"/>
        <w:jc w:val="center"/>
        <w:rPr>
          <w:rFonts w:ascii="隶书" w:eastAsia="隶书" w:hAnsi="宋体"/>
          <w:bCs/>
          <w:color w:val="000000"/>
          <w:sz w:val="36"/>
          <w:szCs w:val="36"/>
        </w:rPr>
      </w:pPr>
    </w:p>
    <w:p w:rsidR="000B4D6F" w:rsidRDefault="000B4D6F" w:rsidP="000B4D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B4D6F" w:rsidTr="002F536D">
        <w:trPr>
          <w:trHeight w:val="515"/>
        </w:trPr>
        <w:tc>
          <w:tcPr>
            <w:tcW w:w="2160" w:type="dxa"/>
            <w:vMerge w:val="restart"/>
            <w:vAlign w:val="center"/>
          </w:tcPr>
          <w:p w:rsidR="000B4D6F" w:rsidRDefault="000B4D6F" w:rsidP="002F536D">
            <w:pPr>
              <w:spacing w:before="120"/>
              <w:jc w:val="center"/>
              <w:rPr>
                <w:sz w:val="24"/>
                <w:szCs w:val="24"/>
              </w:rPr>
            </w:pPr>
            <w:r>
              <w:rPr>
                <w:rFonts w:hint="eastAsia"/>
                <w:sz w:val="24"/>
                <w:szCs w:val="24"/>
              </w:rPr>
              <w:t>过程与活动、</w:t>
            </w:r>
          </w:p>
          <w:p w:rsidR="000B4D6F" w:rsidRDefault="000B4D6F" w:rsidP="002F536D">
            <w:pPr>
              <w:jc w:val="center"/>
            </w:pPr>
            <w:r>
              <w:rPr>
                <w:rFonts w:hint="eastAsia"/>
                <w:sz w:val="24"/>
                <w:szCs w:val="24"/>
              </w:rPr>
              <w:t>抽样计划</w:t>
            </w:r>
          </w:p>
        </w:tc>
        <w:tc>
          <w:tcPr>
            <w:tcW w:w="960" w:type="dxa"/>
            <w:vMerge w:val="restart"/>
            <w:vAlign w:val="center"/>
          </w:tcPr>
          <w:p w:rsidR="000B4D6F" w:rsidRDefault="000B4D6F" w:rsidP="002F536D">
            <w:pPr>
              <w:rPr>
                <w:sz w:val="24"/>
                <w:szCs w:val="24"/>
              </w:rPr>
            </w:pPr>
            <w:r>
              <w:rPr>
                <w:rFonts w:hint="eastAsia"/>
                <w:sz w:val="24"/>
                <w:szCs w:val="24"/>
              </w:rPr>
              <w:t>涉及</w:t>
            </w:r>
          </w:p>
          <w:p w:rsidR="000B4D6F" w:rsidRDefault="000B4D6F" w:rsidP="002F536D">
            <w:r>
              <w:rPr>
                <w:rFonts w:hint="eastAsia"/>
                <w:sz w:val="24"/>
                <w:szCs w:val="24"/>
              </w:rPr>
              <w:t>条款</w:t>
            </w:r>
          </w:p>
        </w:tc>
        <w:tc>
          <w:tcPr>
            <w:tcW w:w="10004" w:type="dxa"/>
            <w:vAlign w:val="center"/>
          </w:tcPr>
          <w:p w:rsidR="000B4D6F" w:rsidRDefault="000B4D6F" w:rsidP="002F536D">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主管领导：郭万军，</w:t>
            </w:r>
            <w:r>
              <w:rPr>
                <w:rFonts w:hint="eastAsia"/>
                <w:sz w:val="24"/>
                <w:szCs w:val="24"/>
              </w:rPr>
              <w:t xml:space="preserve"> </w:t>
            </w:r>
            <w:r>
              <w:rPr>
                <w:rFonts w:hint="eastAsia"/>
                <w:sz w:val="24"/>
                <w:szCs w:val="24"/>
              </w:rPr>
              <w:t>陪同人员：郭万军</w:t>
            </w:r>
          </w:p>
        </w:tc>
        <w:tc>
          <w:tcPr>
            <w:tcW w:w="1585" w:type="dxa"/>
            <w:vMerge w:val="restart"/>
            <w:vAlign w:val="center"/>
          </w:tcPr>
          <w:p w:rsidR="000B4D6F" w:rsidRDefault="000B4D6F" w:rsidP="002F536D">
            <w:pPr>
              <w:rPr>
                <w:sz w:val="24"/>
                <w:szCs w:val="24"/>
              </w:rPr>
            </w:pPr>
            <w:r>
              <w:rPr>
                <w:rFonts w:hint="eastAsia"/>
                <w:sz w:val="24"/>
                <w:szCs w:val="24"/>
              </w:rPr>
              <w:t>判定</w:t>
            </w:r>
          </w:p>
        </w:tc>
      </w:tr>
      <w:tr w:rsidR="000B4D6F" w:rsidTr="002F536D">
        <w:trPr>
          <w:trHeight w:val="503"/>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2020.5.19</w:t>
            </w:r>
          </w:p>
        </w:tc>
        <w:tc>
          <w:tcPr>
            <w:tcW w:w="1585" w:type="dxa"/>
            <w:vMerge/>
          </w:tcPr>
          <w:p w:rsidR="000B4D6F" w:rsidRDefault="000B4D6F" w:rsidP="002F536D"/>
        </w:tc>
      </w:tr>
      <w:tr w:rsidR="000B4D6F" w:rsidTr="002F536D">
        <w:trPr>
          <w:trHeight w:val="516"/>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rPr>
                <w:sz w:val="24"/>
                <w:szCs w:val="24"/>
              </w:rPr>
            </w:pPr>
            <w:r>
              <w:rPr>
                <w:rFonts w:hint="eastAsia"/>
                <w:sz w:val="24"/>
                <w:szCs w:val="24"/>
              </w:rPr>
              <w:t>审核条款：</w:t>
            </w:r>
          </w:p>
        </w:tc>
        <w:tc>
          <w:tcPr>
            <w:tcW w:w="1585" w:type="dxa"/>
            <w:vMerge/>
          </w:tcPr>
          <w:p w:rsidR="000B4D6F" w:rsidRDefault="000B4D6F" w:rsidP="002F536D"/>
        </w:tc>
      </w:tr>
      <w:tr w:rsidR="000B4D6F" w:rsidTr="002F536D">
        <w:trPr>
          <w:trHeight w:val="271"/>
        </w:trPr>
        <w:tc>
          <w:tcPr>
            <w:tcW w:w="2160" w:type="dxa"/>
          </w:tcPr>
          <w:p w:rsidR="000B4D6F" w:rsidRDefault="000B4D6F" w:rsidP="002F536D">
            <w:pPr>
              <w:rPr>
                <w:rFonts w:ascii="宋体" w:hAnsi="宋体" w:cs="宋体"/>
                <w:szCs w:val="21"/>
              </w:rPr>
            </w:pPr>
            <w:r>
              <w:rPr>
                <w:rFonts w:ascii="宋体" w:hAnsi="宋体" w:cs="宋体" w:hint="eastAsia"/>
                <w:szCs w:val="21"/>
              </w:rPr>
              <w:t>组织及其环境;</w:t>
            </w:r>
          </w:p>
          <w:p w:rsidR="000B4D6F" w:rsidRDefault="000B4D6F" w:rsidP="002F536D">
            <w:pPr>
              <w:rPr>
                <w:rFonts w:ascii="宋体" w:hAnsi="宋体" w:cs="宋体"/>
                <w:szCs w:val="21"/>
              </w:rPr>
            </w:pPr>
            <w:r>
              <w:rPr>
                <w:rFonts w:ascii="宋体" w:hAnsi="宋体" w:cs="宋体" w:hint="eastAsia"/>
                <w:szCs w:val="21"/>
              </w:rPr>
              <w:t>相关方需求与期望;</w:t>
            </w:r>
          </w:p>
          <w:p w:rsidR="000B4D6F" w:rsidRDefault="000B4D6F" w:rsidP="002F536D">
            <w:pPr>
              <w:rPr>
                <w:rFonts w:ascii="宋体" w:hAnsi="宋体" w:cs="宋体"/>
                <w:szCs w:val="21"/>
              </w:rPr>
            </w:pPr>
            <w:r>
              <w:rPr>
                <w:rFonts w:ascii="宋体" w:hAnsi="宋体" w:cs="宋体" w:hint="eastAsia"/>
                <w:szCs w:val="21"/>
              </w:rPr>
              <w:t>确定体系范围;</w:t>
            </w:r>
          </w:p>
          <w:p w:rsidR="000B4D6F" w:rsidRDefault="000B4D6F" w:rsidP="002F536D">
            <w:pPr>
              <w:rPr>
                <w:rFonts w:ascii="宋体" w:hAnsi="宋体" w:cs="宋体"/>
                <w:szCs w:val="21"/>
              </w:rPr>
            </w:pPr>
            <w:r>
              <w:rPr>
                <w:rFonts w:ascii="宋体" w:hAnsi="宋体" w:cs="宋体" w:hint="eastAsia"/>
                <w:szCs w:val="21"/>
              </w:rPr>
              <w:t>体系及其过程;</w:t>
            </w:r>
          </w:p>
          <w:p w:rsidR="000B4D6F" w:rsidRDefault="000B4D6F" w:rsidP="002F536D">
            <w:pPr>
              <w:rPr>
                <w:rFonts w:ascii="宋体" w:hAnsi="宋体" w:cs="宋体"/>
                <w:szCs w:val="21"/>
              </w:rPr>
            </w:pPr>
            <w:r>
              <w:rPr>
                <w:rFonts w:ascii="宋体" w:hAnsi="宋体" w:cs="宋体" w:hint="eastAsia"/>
                <w:szCs w:val="21"/>
              </w:rPr>
              <w:t>总要求</w:t>
            </w:r>
          </w:p>
          <w:p w:rsidR="000B4D6F" w:rsidRDefault="000B4D6F" w:rsidP="002F536D"/>
        </w:tc>
        <w:tc>
          <w:tcPr>
            <w:tcW w:w="960" w:type="dxa"/>
          </w:tcPr>
          <w:p w:rsidR="000B4D6F" w:rsidRDefault="000B4D6F" w:rsidP="002F536D">
            <w:pPr>
              <w:adjustRightInd w:val="0"/>
              <w:snapToGrid w:val="0"/>
              <w:rPr>
                <w:rFonts w:ascii="宋体" w:hAnsi="宋体" w:cs="宋体"/>
                <w:szCs w:val="21"/>
              </w:rPr>
            </w:pPr>
            <w:r>
              <w:rPr>
                <w:rFonts w:ascii="宋体" w:hAnsi="宋体" w:cs="宋体" w:hint="eastAsia"/>
                <w:szCs w:val="21"/>
              </w:rPr>
              <w:t>ES:</w:t>
            </w:r>
          </w:p>
          <w:p w:rsidR="000B4D6F" w:rsidRDefault="000B4D6F" w:rsidP="002F536D">
            <w:pPr>
              <w:adjustRightInd w:val="0"/>
              <w:snapToGrid w:val="0"/>
              <w:rPr>
                <w:rFonts w:ascii="宋体" w:hAnsi="宋体" w:cs="宋体"/>
                <w:szCs w:val="21"/>
              </w:rPr>
            </w:pPr>
            <w:r>
              <w:rPr>
                <w:rFonts w:ascii="宋体" w:hAnsi="宋体" w:cs="宋体" w:hint="eastAsia"/>
                <w:szCs w:val="21"/>
              </w:rPr>
              <w:t>4.1;</w:t>
            </w:r>
          </w:p>
          <w:p w:rsidR="000B4D6F" w:rsidRDefault="000B4D6F" w:rsidP="002F536D">
            <w:pPr>
              <w:adjustRightInd w:val="0"/>
              <w:snapToGrid w:val="0"/>
              <w:rPr>
                <w:rFonts w:ascii="宋体" w:hAnsi="宋体" w:cs="宋体"/>
                <w:szCs w:val="21"/>
              </w:rPr>
            </w:pPr>
            <w:r>
              <w:rPr>
                <w:rFonts w:ascii="宋体" w:hAnsi="宋体" w:cs="宋体" w:hint="eastAsia"/>
                <w:szCs w:val="21"/>
              </w:rPr>
              <w:t>4.2;</w:t>
            </w:r>
          </w:p>
          <w:p w:rsidR="000B4D6F" w:rsidRDefault="000B4D6F" w:rsidP="002F536D">
            <w:pPr>
              <w:adjustRightInd w:val="0"/>
              <w:snapToGrid w:val="0"/>
              <w:rPr>
                <w:rFonts w:ascii="宋体" w:hAnsi="宋体" w:cs="宋体"/>
                <w:szCs w:val="21"/>
              </w:rPr>
            </w:pPr>
            <w:r>
              <w:rPr>
                <w:rFonts w:ascii="宋体" w:hAnsi="宋体" w:cs="宋体" w:hint="eastAsia"/>
                <w:szCs w:val="21"/>
              </w:rPr>
              <w:t>4.3;</w:t>
            </w:r>
          </w:p>
          <w:p w:rsidR="000B4D6F" w:rsidRDefault="000B4D6F" w:rsidP="002F536D">
            <w:pPr>
              <w:adjustRightInd w:val="0"/>
              <w:snapToGrid w:val="0"/>
              <w:rPr>
                <w:rFonts w:ascii="宋体" w:hAnsi="宋体" w:cs="宋体"/>
                <w:szCs w:val="21"/>
              </w:rPr>
            </w:pPr>
            <w:r>
              <w:rPr>
                <w:rFonts w:ascii="宋体" w:hAnsi="宋体" w:cs="宋体" w:hint="eastAsia"/>
                <w:szCs w:val="21"/>
              </w:rPr>
              <w:t>4.4</w:t>
            </w:r>
          </w:p>
          <w:p w:rsidR="000B4D6F" w:rsidRDefault="000B4D6F" w:rsidP="002F536D">
            <w:pPr>
              <w:adjustRightInd w:val="0"/>
              <w:snapToGrid w:val="0"/>
              <w:rPr>
                <w:rFonts w:ascii="宋体" w:hAnsi="宋体" w:cs="宋体"/>
                <w:szCs w:val="21"/>
              </w:rPr>
            </w:pPr>
          </w:p>
          <w:p w:rsidR="000B4D6F" w:rsidRDefault="000B4D6F" w:rsidP="002F536D"/>
        </w:tc>
        <w:tc>
          <w:tcPr>
            <w:tcW w:w="10004" w:type="dxa"/>
          </w:tcPr>
          <w:p w:rsidR="000B4D6F" w:rsidRDefault="000B4D6F" w:rsidP="002F536D">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及检测设施、设备比较先进。对公司不利的内、外部因素有：市场竞争非常激烈，服务利润不断降低、用工成本增加。</w:t>
            </w:r>
          </w:p>
          <w:p w:rsidR="000B4D6F" w:rsidRDefault="000B4D6F" w:rsidP="002F536D">
            <w:pPr>
              <w:spacing w:line="360" w:lineRule="auto"/>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0B4D6F" w:rsidRDefault="000B4D6F" w:rsidP="002F536D">
            <w:pPr>
              <w:spacing w:line="360" w:lineRule="auto"/>
              <w:jc w:val="left"/>
              <w:rPr>
                <w:rFonts w:ascii="宋体" w:hAnsi="宋体" w:cs="宋体"/>
                <w:szCs w:val="21"/>
              </w:rPr>
            </w:pPr>
            <w:r>
              <w:rPr>
                <w:rFonts w:ascii="宋体" w:hAnsi="宋体" w:cs="宋体" w:hint="eastAsia"/>
                <w:szCs w:val="21"/>
              </w:rPr>
              <w:t>抽查2020年总过程风险机会识别措施评价表，内容及记录清晰。</w:t>
            </w:r>
          </w:p>
          <w:p w:rsidR="000B4D6F" w:rsidRDefault="000B4D6F" w:rsidP="002F536D">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0B4D6F" w:rsidRDefault="000B4D6F" w:rsidP="002F536D">
            <w:pPr>
              <w:spacing w:line="360" w:lineRule="auto"/>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0B4D6F" w:rsidRDefault="000B4D6F" w:rsidP="002F536D">
            <w:pPr>
              <w:spacing w:line="360" w:lineRule="auto"/>
              <w:jc w:val="left"/>
              <w:rPr>
                <w:rFonts w:ascii="宋体" w:hAnsi="宋体" w:cs="宋体"/>
                <w:szCs w:val="21"/>
              </w:rPr>
            </w:pPr>
            <w:r>
              <w:rPr>
                <w:rFonts w:ascii="宋体" w:hAnsi="宋体" w:cs="宋体" w:hint="eastAsia"/>
                <w:szCs w:val="21"/>
              </w:rPr>
              <w:lastRenderedPageBreak/>
              <w:t>员工关注的主要问题有工资、待遇、晋升机制、福利等，顾客关注的主要问题产品质量、产品交付及时性、售后服务、产品价格等。</w:t>
            </w:r>
          </w:p>
          <w:p w:rsidR="000B4D6F" w:rsidRDefault="000B4D6F" w:rsidP="002F536D">
            <w:pPr>
              <w:spacing w:line="360" w:lineRule="auto"/>
              <w:jc w:val="left"/>
              <w:rPr>
                <w:rFonts w:ascii="宋体" w:hAnsi="宋体" w:cs="宋体"/>
                <w:szCs w:val="21"/>
              </w:rPr>
            </w:pPr>
            <w:r>
              <w:rPr>
                <w:rFonts w:ascii="宋体" w:hAnsi="宋体" w:cs="宋体" w:hint="eastAsia"/>
                <w:szCs w:val="21"/>
              </w:rPr>
              <w:t>查见《相关方要求识别和控制》</w:t>
            </w:r>
          </w:p>
          <w:p w:rsidR="000B4D6F" w:rsidRDefault="000B4D6F" w:rsidP="002F536D">
            <w:pPr>
              <w:spacing w:line="360" w:lineRule="auto"/>
              <w:jc w:val="left"/>
              <w:rPr>
                <w:rFonts w:ascii="宋体" w:hAnsi="宋体" w:cs="宋体"/>
                <w:szCs w:val="21"/>
              </w:rPr>
            </w:pPr>
            <w:r>
              <w:rPr>
                <w:rFonts w:ascii="宋体" w:hAnsi="宋体" w:cs="宋体" w:hint="eastAsia"/>
                <w:szCs w:val="21"/>
              </w:rPr>
              <w:t>抽查顾客需求和期望：项目服务质量符合顾客要求；项目按时完工、交付；价格合理等。</w:t>
            </w:r>
          </w:p>
          <w:p w:rsidR="000B4D6F" w:rsidRDefault="000B4D6F" w:rsidP="002F536D">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0B4D6F" w:rsidRDefault="000B4D6F" w:rsidP="002F536D">
            <w:pPr>
              <w:spacing w:line="360" w:lineRule="auto"/>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公司在管理手册和制定的《风险和机遇管理制度》中，确定了对公司有利的内外部环境因素，对公司不利的内、外部因素有：市场竞争非常激烈，国家和政府对企业环保要求提高等。</w:t>
            </w:r>
          </w:p>
          <w:p w:rsidR="000B4D6F" w:rsidRDefault="000B4D6F" w:rsidP="002F536D">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0B4D6F" w:rsidRDefault="000B4D6F" w:rsidP="002F536D">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0B4D6F" w:rsidRDefault="000B4D6F" w:rsidP="002F536D">
            <w:pPr>
              <w:spacing w:line="360" w:lineRule="auto"/>
              <w:jc w:val="left"/>
              <w:rPr>
                <w:rFonts w:ascii="宋体" w:hAnsi="宋体" w:cs="宋体"/>
                <w:szCs w:val="21"/>
              </w:rPr>
            </w:pPr>
            <w:r>
              <w:rPr>
                <w:rFonts w:ascii="宋体" w:hAnsi="宋体" w:cs="宋体" w:hint="eastAsia"/>
                <w:szCs w:val="21"/>
              </w:rPr>
              <w:t>经营地，</w:t>
            </w:r>
            <w:bookmarkStart w:id="0" w:name="生产地址"/>
            <w:r>
              <w:rPr>
                <w:rFonts w:ascii="宋体" w:hAnsi="宋体" w:cs="宋体" w:hint="eastAsia"/>
                <w:szCs w:val="21"/>
              </w:rPr>
              <w:t>南充市顺庆区潆溪镇群兴东路152号</w:t>
            </w:r>
            <w:bookmarkEnd w:id="0"/>
          </w:p>
          <w:p w:rsidR="000B4D6F" w:rsidRDefault="000B4D6F" w:rsidP="002F536D">
            <w:pPr>
              <w:spacing w:line="360" w:lineRule="auto"/>
              <w:jc w:val="left"/>
              <w:rPr>
                <w:rFonts w:ascii="宋体" w:hAnsi="宋体" w:cs="宋体"/>
                <w:szCs w:val="21"/>
              </w:rPr>
            </w:pPr>
            <w:r>
              <w:rPr>
                <w:rFonts w:ascii="宋体" w:hAnsi="宋体" w:cs="宋体" w:hint="eastAsia"/>
                <w:szCs w:val="21"/>
              </w:rPr>
              <w:t>公司管理体系的范围是：</w:t>
            </w:r>
          </w:p>
          <w:p w:rsidR="000B4D6F" w:rsidRDefault="000B4D6F" w:rsidP="002F536D">
            <w:pPr>
              <w:spacing w:line="360" w:lineRule="auto"/>
              <w:jc w:val="left"/>
              <w:rPr>
                <w:rFonts w:ascii="宋体" w:hAnsi="宋体" w:cs="宋体"/>
                <w:szCs w:val="21"/>
              </w:rPr>
            </w:pPr>
            <w:r>
              <w:rPr>
                <w:rFonts w:ascii="宋体" w:hAnsi="宋体" w:cs="宋体" w:hint="eastAsia"/>
                <w:szCs w:val="21"/>
              </w:rPr>
              <w:t>E：水利水电建筑设计工程勘察试验和施工质量检测；水利水电工程建设的原材料、中间产品、金属结构、机电设备等的测量、检查、试验、度量所涉及场所的相关环境管理活动。</w:t>
            </w:r>
          </w:p>
          <w:p w:rsidR="000B4D6F" w:rsidRDefault="000B4D6F" w:rsidP="002F536D">
            <w:pPr>
              <w:spacing w:line="360" w:lineRule="auto"/>
              <w:jc w:val="left"/>
              <w:rPr>
                <w:rFonts w:ascii="宋体" w:hAnsi="宋体" w:cs="宋体"/>
                <w:szCs w:val="21"/>
              </w:rPr>
            </w:pPr>
            <w:r>
              <w:rPr>
                <w:rFonts w:ascii="宋体" w:hAnsi="宋体" w:cs="宋体" w:hint="eastAsia"/>
                <w:szCs w:val="21"/>
              </w:rPr>
              <w:t>O：水利水电建筑设计工程勘察试验和施工质量检测；水利水电工程建设的原材料、中间产品、金属结构、机电设备等的测量、检查、试验、度量所涉及场所的相关职业健康安全管理活动。</w:t>
            </w:r>
          </w:p>
          <w:p w:rsidR="000B4D6F" w:rsidRDefault="000B4D6F" w:rsidP="002F536D">
            <w:pPr>
              <w:spacing w:line="360" w:lineRule="auto"/>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w:t>
            </w:r>
            <w:r>
              <w:rPr>
                <w:rFonts w:ascii="宋体" w:hAnsi="宋体" w:cs="宋体" w:hint="eastAsia"/>
                <w:szCs w:val="21"/>
              </w:rPr>
              <w:lastRenderedPageBreak/>
              <w:t>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0B4D6F" w:rsidRDefault="000B4D6F" w:rsidP="002F536D"/>
        </w:tc>
      </w:tr>
      <w:tr w:rsidR="000B4D6F" w:rsidTr="002F536D">
        <w:trPr>
          <w:trHeight w:val="1968"/>
        </w:trPr>
        <w:tc>
          <w:tcPr>
            <w:tcW w:w="2160" w:type="dxa"/>
          </w:tcPr>
          <w:p w:rsidR="000B4D6F" w:rsidRDefault="000B4D6F" w:rsidP="002F536D">
            <w:pPr>
              <w:rPr>
                <w:rFonts w:ascii="宋体" w:hAnsi="宋体" w:cs="宋体"/>
                <w:szCs w:val="21"/>
              </w:rPr>
            </w:pPr>
            <w:r>
              <w:rPr>
                <w:rFonts w:ascii="宋体" w:hAnsi="宋体" w:cs="宋体" w:hint="eastAsia"/>
                <w:szCs w:val="21"/>
              </w:rPr>
              <w:lastRenderedPageBreak/>
              <w:t>领导作用与承诺</w:t>
            </w:r>
          </w:p>
          <w:p w:rsidR="000B4D6F" w:rsidRDefault="000B4D6F" w:rsidP="002F536D"/>
        </w:tc>
        <w:tc>
          <w:tcPr>
            <w:tcW w:w="960" w:type="dxa"/>
          </w:tcPr>
          <w:p w:rsidR="000B4D6F" w:rsidRDefault="000B4D6F" w:rsidP="002F536D">
            <w:pPr>
              <w:jc w:val="left"/>
              <w:rPr>
                <w:b/>
                <w:szCs w:val="21"/>
              </w:rPr>
            </w:pPr>
            <w:r>
              <w:rPr>
                <w:rFonts w:ascii="宋体" w:hAnsi="宋体" w:cs="宋体" w:hint="eastAsia"/>
                <w:szCs w:val="21"/>
              </w:rPr>
              <w:t>ES5.1</w:t>
            </w:r>
          </w:p>
        </w:tc>
        <w:tc>
          <w:tcPr>
            <w:tcW w:w="10004" w:type="dxa"/>
          </w:tcPr>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总经理：郭万军；管代：谯骏鹏</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0B4D6F" w:rsidRDefault="000B4D6F" w:rsidP="002F536D">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0B4D6F" w:rsidRDefault="000B4D6F" w:rsidP="002F536D"/>
        </w:tc>
      </w:tr>
      <w:tr w:rsidR="000B4D6F" w:rsidTr="002F536D">
        <w:trPr>
          <w:trHeight w:val="1140"/>
        </w:trPr>
        <w:tc>
          <w:tcPr>
            <w:tcW w:w="2160" w:type="dxa"/>
          </w:tcPr>
          <w:p w:rsidR="000B4D6F" w:rsidRDefault="000B4D6F" w:rsidP="002F536D">
            <w:pPr>
              <w:rPr>
                <w:b/>
                <w:szCs w:val="21"/>
              </w:rPr>
            </w:pPr>
            <w:r>
              <w:rPr>
                <w:rFonts w:ascii="宋体" w:hAnsi="宋体" w:cs="宋体" w:hint="eastAsia"/>
                <w:szCs w:val="21"/>
              </w:rPr>
              <w:t>方针</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ES5.2 </w:t>
            </w:r>
          </w:p>
          <w:p w:rsidR="000B4D6F" w:rsidRDefault="000B4D6F" w:rsidP="002F536D">
            <w:pPr>
              <w:rPr>
                <w:b/>
                <w:szCs w:val="21"/>
              </w:rPr>
            </w:pPr>
          </w:p>
        </w:tc>
        <w:tc>
          <w:tcPr>
            <w:tcW w:w="10004" w:type="dxa"/>
          </w:tcPr>
          <w:p w:rsidR="000B4D6F" w:rsidRDefault="000B4D6F" w:rsidP="002F536D">
            <w:pPr>
              <w:pStyle w:val="a6"/>
              <w:spacing w:line="400" w:lineRule="exact"/>
              <w:rPr>
                <w:rFonts w:hAnsi="宋体" w:cs="宋体" w:hint="default"/>
                <w:szCs w:val="21"/>
                <w:lang/>
              </w:rPr>
            </w:pPr>
            <w:r>
              <w:rPr>
                <w:rFonts w:hAnsi="宋体" w:cs="宋体"/>
                <w:szCs w:val="21"/>
                <w:lang/>
              </w:rPr>
              <w:t>质量、环境、职业健康安全方针：</w:t>
            </w:r>
          </w:p>
          <w:p w:rsidR="000B4D6F" w:rsidRDefault="000B4D6F" w:rsidP="002F536D">
            <w:pPr>
              <w:ind w:firstLineChars="100" w:firstLine="210"/>
              <w:rPr>
                <w:rFonts w:ascii="宋体" w:hAnsi="宋体" w:cs="宋体"/>
                <w:szCs w:val="21"/>
                <w:lang/>
              </w:rPr>
            </w:pPr>
            <w:r>
              <w:rPr>
                <w:rFonts w:ascii="宋体" w:hAnsi="宋体" w:cs="宋体" w:hint="eastAsia"/>
                <w:szCs w:val="21"/>
                <w:lang/>
              </w:rPr>
              <w:t>““科学、公正、准确、高效、安全为先、预防污染、遵纪守法、持续改进”。</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其内涵包含了：</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公司严格按照国家有关的产品质量标准和客户要求执行，以优良的品质获得客户的满意和忠诚；</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保护环境是优秀企业的品质，公司致力于节能减排降耗，在保护环境的前提下，降低损耗、减少成本、提升效益，提高员工的环保意识、体现企业的社会责任；</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lastRenderedPageBreak/>
              <w:t>员工是企业的重要资源，关爱员工是企业义不容辞的义务；</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诚信经营是企业永久经营的法宝，守法是公司的生存底线。</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公司只有在质量上获得客户的认可、经营上坚持诚信守法、强化安全、环保义务和责任，企业才能持续发展。</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公司管理方针所体现的几个方面的内涵做出了诠释，方针与公司的总体经营理念相适应、协调，符合企业目前现状，体现了让客户满意、保证质量符合性、预防污染、安全健康、遵纪守法、持续改进的承诺。</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QEO管理方针在手册上进行了确定和发布，并通过文件发放的形式发放至各部门、给员工进行了宣传培训。</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 xml:space="preserve">     QES方针未对外进行了发布。</w:t>
            </w:r>
          </w:p>
          <w:p w:rsidR="000B4D6F" w:rsidRDefault="000B4D6F" w:rsidP="002F536D">
            <w:pPr>
              <w:spacing w:line="400" w:lineRule="exact"/>
              <w:jc w:val="left"/>
              <w:rPr>
                <w:rFonts w:ascii="宋体" w:hAnsi="宋体" w:cs="宋体"/>
                <w:szCs w:val="21"/>
                <w:lang/>
              </w:rPr>
            </w:pPr>
            <w:r>
              <w:rPr>
                <w:rFonts w:ascii="宋体" w:hAnsi="宋体" w:cs="宋体" w:hint="eastAsia"/>
                <w:szCs w:val="21"/>
                <w:lang/>
              </w:rPr>
              <w:t>手册对方针的内涵进行了阐述，为目标制定及评审提供了框架，每年至少一次,在管理评审会议上讨论其适宜性和改进机会。</w:t>
            </w:r>
          </w:p>
          <w:p w:rsidR="000B4D6F" w:rsidRDefault="000B4D6F" w:rsidP="002F536D">
            <w:pPr>
              <w:spacing w:line="400" w:lineRule="exact"/>
              <w:jc w:val="left"/>
              <w:rPr>
                <w:rFonts w:ascii="宋体" w:hAnsi="宋体" w:cs="宋体"/>
                <w:szCs w:val="21"/>
              </w:rPr>
            </w:pPr>
            <w:r>
              <w:rPr>
                <w:rFonts w:ascii="宋体" w:hAnsi="宋体" w:cs="宋体" w:hint="eastAsia"/>
                <w:szCs w:val="21"/>
                <w:lang/>
              </w:rPr>
              <w:t>企业的QES方针的内容和管理基本符合标准和法规要求。</w:t>
            </w:r>
          </w:p>
        </w:tc>
        <w:tc>
          <w:tcPr>
            <w:tcW w:w="1585" w:type="dxa"/>
          </w:tcPr>
          <w:p w:rsidR="000B4D6F" w:rsidRDefault="000B4D6F" w:rsidP="002F536D"/>
        </w:tc>
      </w:tr>
      <w:tr w:rsidR="000B4D6F" w:rsidTr="002F536D">
        <w:trPr>
          <w:trHeight w:val="1107"/>
        </w:trPr>
        <w:tc>
          <w:tcPr>
            <w:tcW w:w="2160" w:type="dxa"/>
          </w:tcPr>
          <w:p w:rsidR="000B4D6F" w:rsidRDefault="000B4D6F" w:rsidP="002F536D">
            <w:pPr>
              <w:adjustRightInd w:val="0"/>
              <w:snapToGrid w:val="0"/>
              <w:rPr>
                <w:rFonts w:ascii="宋体" w:hAnsi="宋体" w:cs="宋体"/>
                <w:szCs w:val="21"/>
              </w:rPr>
            </w:pPr>
            <w:r>
              <w:rPr>
                <w:rFonts w:ascii="宋体" w:hAnsi="宋体" w:cs="宋体" w:hint="eastAsia"/>
                <w:szCs w:val="21"/>
              </w:rPr>
              <w:lastRenderedPageBreak/>
              <w:t>组织的角色、职责和权限；</w:t>
            </w:r>
          </w:p>
          <w:p w:rsidR="000B4D6F" w:rsidRDefault="000B4D6F" w:rsidP="002F536D">
            <w:pPr>
              <w:rPr>
                <w:rFonts w:ascii="宋体" w:hAnsi="宋体" w:cs="宋体"/>
                <w:szCs w:val="21"/>
              </w:rPr>
            </w:pPr>
            <w:r>
              <w:rPr>
                <w:rFonts w:ascii="宋体" w:hAnsi="宋体" w:cs="宋体" w:hint="eastAsia"/>
                <w:szCs w:val="21"/>
              </w:rPr>
              <w:t>资源、角色、职责、责任与权限</w:t>
            </w:r>
          </w:p>
          <w:p w:rsidR="000B4D6F" w:rsidRDefault="000B4D6F" w:rsidP="002F536D">
            <w:pPr>
              <w:adjustRightInd w:val="0"/>
              <w:snapToGrid w:val="0"/>
              <w:rPr>
                <w:b/>
                <w:szCs w:val="21"/>
              </w:rPr>
            </w:pP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ES5.3 </w:t>
            </w:r>
          </w:p>
          <w:p w:rsidR="000B4D6F" w:rsidRDefault="000B4D6F" w:rsidP="002F536D">
            <w:pPr>
              <w:rPr>
                <w:b/>
                <w:szCs w:val="21"/>
              </w:rPr>
            </w:pPr>
          </w:p>
        </w:tc>
        <w:tc>
          <w:tcPr>
            <w:tcW w:w="10004" w:type="dxa"/>
          </w:tcPr>
          <w:p w:rsidR="000B4D6F" w:rsidRDefault="000B4D6F" w:rsidP="002F536D">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0B4D6F" w:rsidRDefault="000B4D6F" w:rsidP="002F536D"/>
        </w:tc>
      </w:tr>
      <w:tr w:rsidR="000B4D6F" w:rsidTr="002F536D">
        <w:trPr>
          <w:trHeight w:val="668"/>
        </w:trPr>
        <w:tc>
          <w:tcPr>
            <w:tcW w:w="2160" w:type="dxa"/>
          </w:tcPr>
          <w:p w:rsidR="000B4D6F" w:rsidRDefault="000B4D6F" w:rsidP="002F536D">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S5.4</w:t>
            </w:r>
          </w:p>
          <w:p w:rsidR="000B4D6F" w:rsidRDefault="000B4D6F" w:rsidP="002F536D">
            <w:pPr>
              <w:rPr>
                <w:rFonts w:ascii="宋体" w:hAnsi="宋体"/>
                <w:szCs w:val="21"/>
              </w:rPr>
            </w:pPr>
          </w:p>
        </w:tc>
        <w:tc>
          <w:tcPr>
            <w:tcW w:w="10004" w:type="dxa"/>
          </w:tcPr>
          <w:p w:rsidR="000B4D6F" w:rsidRDefault="000B4D6F" w:rsidP="002F536D">
            <w:pPr>
              <w:rPr>
                <w:rFonts w:ascii="宋体" w:hAnsi="宋体" w:cs="宋体"/>
                <w:szCs w:val="21"/>
              </w:rPr>
            </w:pPr>
            <w:r>
              <w:rPr>
                <w:rFonts w:ascii="宋体" w:hAnsi="宋体" w:cs="宋体" w:hint="eastAsia"/>
                <w:szCs w:val="21"/>
              </w:rPr>
              <w:t>--《信息交流与协商程序》规定了公司内外信息交流、协商的对象、方式、记录等。</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公司员工参与协商，员工提出参与安全知识的学习和培训，需要发放劳保用品。</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告知员工：职业健康安全事务代表是赵欢；</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告知员工：职业健康安全管理体系建立的依据、标准和意义，公司在服务过程中未涉及危险化学品，对相关方出具告知书。</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w:t>
            </w:r>
            <w:r>
              <w:rPr>
                <w:rFonts w:ascii="宋体" w:hAnsi="宋体" w:cs="宋体" w:hint="eastAsia"/>
                <w:szCs w:val="21"/>
              </w:rPr>
              <w:lastRenderedPageBreak/>
              <w:t>等关于员工权益、保险等内容；</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与职业健康安全事务代表赵欢交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0B4D6F" w:rsidRDefault="000B4D6F" w:rsidP="002F536D">
            <w:pPr>
              <w:tabs>
                <w:tab w:val="center" w:pos="3169"/>
              </w:tabs>
              <w:spacing w:line="400" w:lineRule="exact"/>
              <w:jc w:val="left"/>
              <w:rPr>
                <w:rFonts w:ascii="宋体" w:hAnsi="宋体"/>
                <w:szCs w:val="21"/>
              </w:rPr>
            </w:pPr>
            <w:r>
              <w:rPr>
                <w:rFonts w:ascii="宋体" w:hAnsi="宋体" w:cs="宋体" w:hint="eastAsia"/>
                <w:szCs w:val="21"/>
              </w:rPr>
              <w:t>询问职业健康安全事务代表赵欢，了解到暂未发生员工与企业的劳动纠纷、工伤、员工投诉、员工权益争执等情况。</w:t>
            </w:r>
          </w:p>
        </w:tc>
        <w:tc>
          <w:tcPr>
            <w:tcW w:w="1585" w:type="dxa"/>
          </w:tcPr>
          <w:p w:rsidR="000B4D6F" w:rsidRDefault="000B4D6F" w:rsidP="002F536D"/>
        </w:tc>
      </w:tr>
      <w:tr w:rsidR="000B4D6F" w:rsidTr="002F536D">
        <w:trPr>
          <w:trHeight w:val="2110"/>
        </w:trPr>
        <w:tc>
          <w:tcPr>
            <w:tcW w:w="2160" w:type="dxa"/>
          </w:tcPr>
          <w:p w:rsidR="000B4D6F" w:rsidRDefault="000B4D6F" w:rsidP="002F536D">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ES6.1 </w:t>
            </w:r>
          </w:p>
          <w:p w:rsidR="000B4D6F" w:rsidRDefault="000B4D6F" w:rsidP="002F536D">
            <w:pPr>
              <w:rPr>
                <w:b/>
                <w:szCs w:val="21"/>
              </w:rPr>
            </w:pPr>
          </w:p>
        </w:tc>
        <w:tc>
          <w:tcPr>
            <w:tcW w:w="10004" w:type="dxa"/>
          </w:tcPr>
          <w:p w:rsidR="000B4D6F" w:rsidRDefault="000B4D6F" w:rsidP="002F536D">
            <w:pPr>
              <w:tabs>
                <w:tab w:val="center" w:pos="3169"/>
              </w:tabs>
              <w:spacing w:line="400" w:lineRule="exact"/>
              <w:ind w:firstLineChars="200" w:firstLine="420"/>
              <w:jc w:val="left"/>
              <w:rPr>
                <w:rFonts w:ascii="宋体" w:hAnsi="宋体" w:cs="宋体"/>
                <w:szCs w:val="21"/>
                <w:lang/>
              </w:rPr>
            </w:pPr>
            <w:r>
              <w:rPr>
                <w:rFonts w:ascii="宋体" w:hAnsi="宋体" w:cs="宋体" w:hint="eastAsia"/>
                <w:szCs w:val="21"/>
                <w:lang/>
              </w:rPr>
              <w:t>提供有《环境因素识别与评价程序》，内容包括环境因素的识别、确认、汇总、评价和重要环境因素的确定、登记、清单发放及更新控制。</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公司重要环境因素有以下几项：</w:t>
            </w:r>
          </w:p>
          <w:p w:rsidR="000B4D6F" w:rsidRDefault="000B4D6F" w:rsidP="002F536D">
            <w:pPr>
              <w:tabs>
                <w:tab w:val="center" w:pos="3169"/>
              </w:tabs>
              <w:spacing w:line="400" w:lineRule="exact"/>
              <w:jc w:val="left"/>
              <w:rPr>
                <w:rFonts w:ascii="宋体" w:hAnsi="宋体" w:cs="宋体"/>
                <w:szCs w:val="21"/>
                <w:lang/>
              </w:rPr>
            </w:pPr>
            <w:r>
              <w:rPr>
                <w:rFonts w:hint="eastAsia"/>
                <w:szCs w:val="21"/>
              </w:rPr>
              <w:t>潜在火灾、固废排放</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抽查以下二项环境因素的控制措施：</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1、潜在火灾：主要为工程现场检测、办公区域</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控制方式：</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1）对参与过程活动检测人员进行消防安全教育，提高安全防护意识；</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2）认真审查施工单位的检测现场消防施工方案，必须符合安全防火要求；</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3）现场施工用火必须办理用火证，电焊用火现场要安排专人看火，并配备灭火器材；在进行防水施工时现场应该有通风、防火措施；</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4）现场易燃材料仓库必须有可靠的防火措施；</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5）经常检查办公场所用电设备和电路发现线路短路、开关接触不良造成打火，及时请维护电工维修，严禁超负荷使用；</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6）办公室和检测现场严禁吸烟，减少火灾隐患。</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2、固废排放：</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1）对全体人员进行环保教育，树立环保意识；</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2）对不同性质的废弃物、办公垃圾进行分类管理；</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3）设置有毒有害废弃物临时储存箱，办公固体废弃物为废旧硒鼓、墨盒、电池、灯管、笔芯等，由分类回收处理。</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4）重点固体废弃物为混凝土试块，公司设置专门的堆放区进行堆放，堆放区至少保证3天以上的混凝土试块垃圾临时储存能力，混凝土试块垃圾堆放高度不宜超过3M,堆放区四周设置排水沟，满足场地雨水导排要求，混凝土试块垃圾由专门的运输公司运送到当地混凝土试块垃圾主管部门核准的处理点倾倒。</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 xml:space="preserve"> ...... </w:t>
            </w:r>
          </w:p>
          <w:p w:rsidR="000B4D6F" w:rsidRDefault="000B4D6F" w:rsidP="002F536D">
            <w:pPr>
              <w:rPr>
                <w:rFonts w:ascii="宋体" w:hAnsi="宋体" w:cs="宋体"/>
                <w:szCs w:val="21"/>
              </w:rPr>
            </w:pPr>
            <w:r>
              <w:rPr>
                <w:rFonts w:ascii="宋体" w:hAnsi="宋体" w:cs="宋体" w:hint="eastAsia"/>
                <w:szCs w:val="21"/>
                <w:lang/>
              </w:rPr>
              <w:t xml:space="preserve">  重要环境因素管理方案应对风险和机遇的措施应与其对于产品和服务符合性的潜在影响相适应。</w:t>
            </w:r>
          </w:p>
        </w:tc>
        <w:tc>
          <w:tcPr>
            <w:tcW w:w="1585" w:type="dxa"/>
          </w:tcPr>
          <w:p w:rsidR="000B4D6F" w:rsidRDefault="000B4D6F" w:rsidP="002F536D"/>
        </w:tc>
      </w:tr>
      <w:tr w:rsidR="000B4D6F" w:rsidTr="002F536D">
        <w:trPr>
          <w:trHeight w:val="930"/>
        </w:trPr>
        <w:tc>
          <w:tcPr>
            <w:tcW w:w="2160" w:type="dxa"/>
          </w:tcPr>
          <w:p w:rsidR="000B4D6F" w:rsidRDefault="000B4D6F" w:rsidP="002F536D">
            <w:pPr>
              <w:rPr>
                <w:b/>
              </w:rPr>
            </w:pPr>
            <w:r>
              <w:rPr>
                <w:rFonts w:hint="eastAsia"/>
                <w:szCs w:val="21"/>
              </w:rPr>
              <w:lastRenderedPageBreak/>
              <w:t>策划措施</w:t>
            </w:r>
          </w:p>
        </w:tc>
        <w:tc>
          <w:tcPr>
            <w:tcW w:w="960" w:type="dxa"/>
          </w:tcPr>
          <w:p w:rsidR="000B4D6F" w:rsidRDefault="000B4D6F" w:rsidP="002F536D">
            <w:pPr>
              <w:rPr>
                <w:b/>
              </w:rPr>
            </w:pPr>
            <w:r>
              <w:rPr>
                <w:rFonts w:hint="eastAsia"/>
                <w:szCs w:val="21"/>
              </w:rPr>
              <w:t>ES6.1.4</w:t>
            </w:r>
          </w:p>
        </w:tc>
        <w:tc>
          <w:tcPr>
            <w:tcW w:w="10004" w:type="dxa"/>
          </w:tcPr>
          <w:p w:rsidR="000B4D6F" w:rsidRDefault="000B4D6F" w:rsidP="002F536D">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0B4D6F" w:rsidRDefault="000B4D6F" w:rsidP="002F536D"/>
        </w:tc>
      </w:tr>
      <w:tr w:rsidR="000B4D6F" w:rsidTr="002F536D">
        <w:trPr>
          <w:trHeight w:val="90"/>
        </w:trPr>
        <w:tc>
          <w:tcPr>
            <w:tcW w:w="2160" w:type="dxa"/>
          </w:tcPr>
          <w:p w:rsidR="000B4D6F" w:rsidRDefault="000B4D6F" w:rsidP="002F536D">
            <w:pPr>
              <w:rPr>
                <w:b/>
                <w:szCs w:val="21"/>
              </w:rPr>
            </w:pPr>
            <w:r>
              <w:rPr>
                <w:rFonts w:ascii="宋体" w:hAnsi="宋体" w:hint="eastAsia"/>
                <w:szCs w:val="21"/>
              </w:rPr>
              <w:t>目标及其实现的策划</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ES6.2 </w:t>
            </w:r>
          </w:p>
          <w:p w:rsidR="000B4D6F" w:rsidRDefault="000B4D6F" w:rsidP="002F536D">
            <w:pPr>
              <w:rPr>
                <w:b/>
                <w:szCs w:val="21"/>
              </w:rPr>
            </w:pPr>
          </w:p>
        </w:tc>
        <w:tc>
          <w:tcPr>
            <w:tcW w:w="10004" w:type="dxa"/>
          </w:tcPr>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环境、职业健康安全目标：</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固体废物分类收集、统一回收处置率100%；</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火灾事故发生率为0；</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重大环境污染事故发生率为0；</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员工工伤率≤3%。</w:t>
            </w:r>
          </w:p>
          <w:p w:rsidR="000B4D6F" w:rsidRDefault="000B4D6F" w:rsidP="002F536D">
            <w:pPr>
              <w:pStyle w:val="ab"/>
              <w:spacing w:line="360" w:lineRule="auto"/>
              <w:ind w:left="420" w:firstLineChars="0" w:firstLine="0"/>
              <w:jc w:val="left"/>
              <w:rPr>
                <w:rFonts w:ascii="宋体" w:hAnsi="宋体" w:cs="宋体"/>
                <w:szCs w:val="21"/>
              </w:rPr>
            </w:pPr>
            <w:r>
              <w:rPr>
                <w:rFonts w:ascii="宋体" w:hAnsi="宋体" w:cs="宋体" w:hint="eastAsia"/>
                <w:szCs w:val="21"/>
              </w:rPr>
              <w:t>查《目标考核表》2020年1月-2020年3月对目标进行考核，考核情况为：</w:t>
            </w:r>
          </w:p>
          <w:p w:rsidR="000B4D6F" w:rsidRDefault="000B4D6F" w:rsidP="002F536D">
            <w:pPr>
              <w:pStyle w:val="ab"/>
              <w:spacing w:line="360" w:lineRule="auto"/>
              <w:ind w:firstLineChars="0" w:firstLine="0"/>
              <w:jc w:val="left"/>
              <w:rPr>
                <w:rFonts w:ascii="宋体" w:hAnsi="宋体" w:cs="宋体"/>
                <w:szCs w:val="21"/>
              </w:rPr>
            </w:pPr>
            <w:r>
              <w:rPr>
                <w:rFonts w:ascii="宋体" w:hAnsi="宋体" w:cs="宋体" w:hint="eastAsia"/>
                <w:szCs w:val="21"/>
              </w:rPr>
              <w:t xml:space="preserve">环境、安全目标、指标： </w:t>
            </w:r>
          </w:p>
          <w:p w:rsidR="000B4D6F" w:rsidRDefault="000B4D6F" w:rsidP="002F536D">
            <w:pPr>
              <w:numPr>
                <w:ilvl w:val="0"/>
                <w:numId w:val="3"/>
              </w:numPr>
              <w:ind w:left="105"/>
              <w:rPr>
                <w:rFonts w:ascii="宋体" w:hAnsi="宋体"/>
                <w:szCs w:val="21"/>
              </w:rPr>
            </w:pPr>
            <w:r>
              <w:rPr>
                <w:rFonts w:ascii="宋体" w:hAnsi="宋体" w:hint="eastAsia"/>
                <w:szCs w:val="21"/>
              </w:rPr>
              <w:t>固体废物分类收集、统一回收处置率100%；</w:t>
            </w:r>
          </w:p>
          <w:p w:rsidR="000B4D6F" w:rsidRDefault="000B4D6F" w:rsidP="002F536D">
            <w:pPr>
              <w:numPr>
                <w:ilvl w:val="0"/>
                <w:numId w:val="3"/>
              </w:numPr>
              <w:ind w:left="105"/>
              <w:rPr>
                <w:rFonts w:ascii="宋体" w:hAnsi="宋体"/>
                <w:szCs w:val="21"/>
              </w:rPr>
            </w:pPr>
            <w:r>
              <w:rPr>
                <w:rFonts w:ascii="宋体" w:hAnsi="宋体" w:hint="eastAsia"/>
                <w:szCs w:val="21"/>
              </w:rPr>
              <w:t>火灾事故发生率为0；</w:t>
            </w:r>
          </w:p>
          <w:p w:rsidR="000B4D6F" w:rsidRDefault="000B4D6F" w:rsidP="002F536D">
            <w:pPr>
              <w:numPr>
                <w:ilvl w:val="0"/>
                <w:numId w:val="3"/>
              </w:numPr>
              <w:ind w:left="105"/>
              <w:rPr>
                <w:rFonts w:ascii="宋体" w:hAnsi="宋体"/>
                <w:szCs w:val="21"/>
              </w:rPr>
            </w:pPr>
            <w:r>
              <w:rPr>
                <w:rFonts w:ascii="宋体" w:hAnsi="宋体" w:hint="eastAsia"/>
                <w:szCs w:val="21"/>
              </w:rPr>
              <w:lastRenderedPageBreak/>
              <w:t>重大环境污染事故发生率为0；</w:t>
            </w:r>
          </w:p>
          <w:p w:rsidR="000B4D6F" w:rsidRDefault="000B4D6F" w:rsidP="002F536D">
            <w:pPr>
              <w:numPr>
                <w:ilvl w:val="0"/>
                <w:numId w:val="3"/>
              </w:numPr>
              <w:ind w:left="105"/>
              <w:rPr>
                <w:rFonts w:ascii="宋体" w:hAnsi="宋体"/>
                <w:szCs w:val="21"/>
              </w:rPr>
            </w:pPr>
            <w:r>
              <w:rPr>
                <w:rFonts w:ascii="宋体" w:hAnsi="宋体" w:hint="eastAsia"/>
                <w:szCs w:val="21"/>
              </w:rPr>
              <w:t>员工工伤率0。</w:t>
            </w:r>
          </w:p>
          <w:p w:rsidR="000B4D6F" w:rsidRDefault="000B4D6F" w:rsidP="002F536D">
            <w:pPr>
              <w:pStyle w:val="ab"/>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0B4D6F" w:rsidRDefault="000B4D6F" w:rsidP="002F536D"/>
        </w:tc>
      </w:tr>
      <w:tr w:rsidR="000B4D6F" w:rsidTr="002F536D">
        <w:trPr>
          <w:trHeight w:val="1621"/>
        </w:trPr>
        <w:tc>
          <w:tcPr>
            <w:tcW w:w="2160" w:type="dxa"/>
          </w:tcPr>
          <w:p w:rsidR="000B4D6F" w:rsidRDefault="000B4D6F" w:rsidP="002F536D">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0B4D6F" w:rsidRDefault="000B4D6F" w:rsidP="002F536D">
            <w:pPr>
              <w:rPr>
                <w:rFonts w:ascii="宋体" w:hAnsi="宋体" w:cs="宋体"/>
                <w:szCs w:val="21"/>
              </w:rPr>
            </w:pPr>
            <w:r>
              <w:rPr>
                <w:rFonts w:ascii="宋体" w:hAnsi="宋体" w:cs="宋体" w:hint="eastAsia"/>
                <w:szCs w:val="21"/>
              </w:rPr>
              <w:t>ES7.1</w:t>
            </w:r>
          </w:p>
          <w:p w:rsidR="000B4D6F" w:rsidRDefault="000B4D6F" w:rsidP="002F536D">
            <w:pPr>
              <w:rPr>
                <w:rFonts w:ascii="宋体" w:hAnsi="宋体"/>
                <w:szCs w:val="21"/>
              </w:rPr>
            </w:pPr>
          </w:p>
        </w:tc>
        <w:tc>
          <w:tcPr>
            <w:tcW w:w="10004" w:type="dxa"/>
          </w:tcPr>
          <w:p w:rsidR="000B4D6F" w:rsidRDefault="000B4D6F" w:rsidP="002F53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0B4D6F" w:rsidRDefault="000B4D6F" w:rsidP="002F536D">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w:t>
            </w:r>
            <w:r>
              <w:rPr>
                <w:sz w:val="20"/>
              </w:rPr>
              <w:t>水利水电建筑设计工程勘察试验和施工质量检测；水利水电工程建设的原材料、中间产品、金属结构、机电设备等的测量、检查、试验、度量</w:t>
            </w:r>
            <w:r>
              <w:rPr>
                <w:rFonts w:ascii="宋体" w:hAnsi="宋体" w:cs="宋体" w:hint="eastAsia"/>
                <w:szCs w:val="21"/>
              </w:rPr>
              <w:t>的需要。</w:t>
            </w:r>
          </w:p>
        </w:tc>
        <w:tc>
          <w:tcPr>
            <w:tcW w:w="1585" w:type="dxa"/>
          </w:tcPr>
          <w:p w:rsidR="000B4D6F" w:rsidRDefault="000B4D6F" w:rsidP="002F536D"/>
        </w:tc>
      </w:tr>
      <w:tr w:rsidR="000B4D6F" w:rsidTr="002F536D">
        <w:trPr>
          <w:trHeight w:val="2110"/>
        </w:trPr>
        <w:tc>
          <w:tcPr>
            <w:tcW w:w="2160" w:type="dxa"/>
          </w:tcPr>
          <w:p w:rsidR="000B4D6F" w:rsidRDefault="000B4D6F" w:rsidP="002F536D">
            <w:pPr>
              <w:adjustRightInd w:val="0"/>
              <w:snapToGrid w:val="0"/>
              <w:jc w:val="left"/>
              <w:rPr>
                <w:rFonts w:ascii="宋体" w:hAnsi="宋体"/>
                <w:szCs w:val="21"/>
              </w:rPr>
            </w:pPr>
            <w:r>
              <w:rPr>
                <w:rFonts w:ascii="宋体" w:hAnsi="宋体" w:cs="宋体" w:hint="eastAsia"/>
                <w:szCs w:val="21"/>
              </w:rPr>
              <w:t>沟通</w:t>
            </w:r>
          </w:p>
        </w:tc>
        <w:tc>
          <w:tcPr>
            <w:tcW w:w="960" w:type="dxa"/>
          </w:tcPr>
          <w:p w:rsidR="000B4D6F" w:rsidRDefault="000B4D6F" w:rsidP="002F536D">
            <w:pPr>
              <w:rPr>
                <w:rFonts w:ascii="宋体" w:hAnsi="宋体"/>
                <w:szCs w:val="21"/>
              </w:rPr>
            </w:pPr>
            <w:r>
              <w:rPr>
                <w:rFonts w:ascii="宋体" w:hAnsi="宋体" w:cs="宋体" w:hint="eastAsia"/>
                <w:szCs w:val="21"/>
              </w:rPr>
              <w:t xml:space="preserve">ES7.4 </w:t>
            </w:r>
          </w:p>
        </w:tc>
        <w:tc>
          <w:tcPr>
            <w:tcW w:w="10004" w:type="dxa"/>
          </w:tcPr>
          <w:p w:rsidR="000B4D6F" w:rsidRDefault="000B4D6F" w:rsidP="002F53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--通常的沟通方式包括但不限于：会议、文件、内部联络书、培训、拜访、交谈、提交报告等。</w:t>
            </w:r>
          </w:p>
          <w:p w:rsidR="000B4D6F" w:rsidRDefault="000B4D6F" w:rsidP="002F536D">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Pr>
          <w:p w:rsidR="000B4D6F" w:rsidRDefault="000B4D6F" w:rsidP="002F536D"/>
        </w:tc>
      </w:tr>
      <w:tr w:rsidR="000B4D6F" w:rsidTr="002F536D">
        <w:trPr>
          <w:trHeight w:val="1629"/>
        </w:trPr>
        <w:tc>
          <w:tcPr>
            <w:tcW w:w="2160" w:type="dxa"/>
          </w:tcPr>
          <w:p w:rsidR="000B4D6F" w:rsidRDefault="000B4D6F" w:rsidP="002F536D">
            <w:pPr>
              <w:rPr>
                <w:rFonts w:ascii="宋体" w:hAnsi="宋体" w:cs="宋体"/>
                <w:color w:val="000000"/>
                <w:spacing w:val="-4"/>
                <w:szCs w:val="21"/>
              </w:rPr>
            </w:pPr>
            <w:r>
              <w:rPr>
                <w:rFonts w:ascii="宋体" w:hAnsi="宋体" w:hint="eastAsia"/>
                <w:szCs w:val="21"/>
              </w:rPr>
              <w:t>监测、分析和评价总则；</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E9.1.1 </w:t>
            </w:r>
          </w:p>
          <w:p w:rsidR="000B4D6F" w:rsidRDefault="000B4D6F" w:rsidP="002F536D">
            <w:pPr>
              <w:rPr>
                <w:rFonts w:ascii="宋体" w:hAnsi="宋体" w:cs="宋体"/>
                <w:szCs w:val="21"/>
              </w:rPr>
            </w:pPr>
            <w:r>
              <w:rPr>
                <w:rFonts w:ascii="宋体" w:hAnsi="宋体" w:cs="宋体" w:hint="eastAsia"/>
                <w:szCs w:val="21"/>
              </w:rPr>
              <w:t>S9.1</w:t>
            </w:r>
          </w:p>
        </w:tc>
        <w:tc>
          <w:tcPr>
            <w:tcW w:w="10004" w:type="dxa"/>
          </w:tcPr>
          <w:p w:rsidR="000B4D6F" w:rsidRDefault="000B4D6F" w:rsidP="002F53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如：</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（1）《监视与测量、分析、评价控制程序》</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（2）《内部审核控制程序》</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t>（3）《管理评审控制程序》</w:t>
            </w:r>
          </w:p>
          <w:p w:rsidR="000B4D6F" w:rsidRDefault="000B4D6F" w:rsidP="002F536D">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（4）《应急准备与响应控制程序》</w:t>
            </w:r>
          </w:p>
          <w:p w:rsidR="000B4D6F" w:rsidRDefault="000B4D6F" w:rsidP="002F536D">
            <w:pPr>
              <w:spacing w:line="360" w:lineRule="atLeast"/>
              <w:rPr>
                <w:rFonts w:ascii="宋体" w:hAnsi="宋体" w:cs="宋体"/>
                <w:szCs w:val="21"/>
              </w:rPr>
            </w:pPr>
            <w:r>
              <w:rPr>
                <w:rFonts w:ascii="宋体" w:hAnsi="宋体" w:cs="宋体" w:hint="eastAsia"/>
                <w:szCs w:val="21"/>
                <w:lang/>
              </w:rPr>
              <w:t>（5）《合规性评价控制程序》</w:t>
            </w:r>
          </w:p>
        </w:tc>
        <w:tc>
          <w:tcPr>
            <w:tcW w:w="1585" w:type="dxa"/>
          </w:tcPr>
          <w:p w:rsidR="000B4D6F" w:rsidRDefault="000B4D6F" w:rsidP="002F536D"/>
        </w:tc>
      </w:tr>
      <w:tr w:rsidR="000B4D6F" w:rsidTr="002F536D">
        <w:trPr>
          <w:trHeight w:val="230"/>
        </w:trPr>
        <w:tc>
          <w:tcPr>
            <w:tcW w:w="2160" w:type="dxa"/>
          </w:tcPr>
          <w:p w:rsidR="000B4D6F" w:rsidRDefault="000B4D6F" w:rsidP="002F536D">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ES9.2 </w:t>
            </w:r>
          </w:p>
          <w:p w:rsidR="000B4D6F" w:rsidRDefault="000B4D6F" w:rsidP="002F536D">
            <w:pPr>
              <w:rPr>
                <w:rFonts w:ascii="宋体" w:hAnsi="宋体"/>
                <w:szCs w:val="21"/>
              </w:rPr>
            </w:pPr>
          </w:p>
        </w:tc>
        <w:tc>
          <w:tcPr>
            <w:tcW w:w="10004" w:type="dxa"/>
          </w:tcPr>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0B4D6F" w:rsidRDefault="000B4D6F" w:rsidP="002F536D">
            <w:pPr>
              <w:spacing w:line="400" w:lineRule="exact"/>
              <w:rPr>
                <w:szCs w:val="21"/>
              </w:rPr>
            </w:pPr>
            <w:r>
              <w:rPr>
                <w:rFonts w:ascii="宋体" w:hAnsi="宋体" w:cs="宋体" w:hint="eastAsia"/>
                <w:szCs w:val="21"/>
              </w:rPr>
              <w:t>审核时间：2020年3月11日-12日（去年内审时间为2019年1月3日-4日，未超过1年，策划基本符合要求)。</w:t>
            </w:r>
          </w:p>
          <w:p w:rsidR="000B4D6F" w:rsidRDefault="000B4D6F" w:rsidP="002F536D">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0B4D6F" w:rsidRDefault="000B4D6F" w:rsidP="002F536D">
            <w:pPr>
              <w:tabs>
                <w:tab w:val="center" w:pos="3169"/>
              </w:tabs>
              <w:spacing w:line="400" w:lineRule="exact"/>
              <w:jc w:val="left"/>
              <w:rPr>
                <w:szCs w:val="21"/>
              </w:rPr>
            </w:pPr>
            <w:r>
              <w:rPr>
                <w:rFonts w:hint="eastAsia"/>
                <w:szCs w:val="21"/>
              </w:rPr>
              <w:t>审核</w:t>
            </w:r>
            <w:r>
              <w:rPr>
                <w:rFonts w:ascii="宋体" w:hAnsi="宋体" w:cs="宋体" w:hint="eastAsia"/>
                <w:szCs w:val="21"/>
                <w:lang/>
              </w:rPr>
              <w:t>组长：</w:t>
            </w:r>
            <w:r>
              <w:rPr>
                <w:rFonts w:hint="eastAsia"/>
                <w:szCs w:val="21"/>
              </w:rPr>
              <w:t>范永茂</w:t>
            </w:r>
          </w:p>
          <w:p w:rsidR="000B4D6F" w:rsidRDefault="000B4D6F" w:rsidP="002F536D">
            <w:pPr>
              <w:tabs>
                <w:tab w:val="center" w:pos="3169"/>
              </w:tabs>
              <w:spacing w:line="400" w:lineRule="exact"/>
              <w:jc w:val="left"/>
              <w:rPr>
                <w:color w:val="FF0000"/>
                <w:szCs w:val="21"/>
                <w:highlight w:val="green"/>
              </w:rPr>
            </w:pPr>
            <w:r>
              <w:rPr>
                <w:rFonts w:ascii="宋体" w:hAnsi="宋体" w:cs="宋体" w:hint="eastAsia"/>
                <w:szCs w:val="21"/>
                <w:lang/>
              </w:rPr>
              <w:t>审核员:</w:t>
            </w:r>
            <w:r>
              <w:rPr>
                <w:rFonts w:hint="eastAsia"/>
                <w:szCs w:val="21"/>
              </w:rPr>
              <w:t xml:space="preserve"> </w:t>
            </w:r>
            <w:r>
              <w:rPr>
                <w:rFonts w:hint="eastAsia"/>
                <w:szCs w:val="21"/>
              </w:rPr>
              <w:t>毛瑞</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抽查《管理层审核检查表》、《综合部审核检查表》、《合同部审核检查表》、《检测部审核检查表》等审核记录，审核过程及条款基本齐全，不存在审核自己部门的情况。 </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cs="宋体" w:hint="eastAsia"/>
                <w:color w:val="000000"/>
                <w:szCs w:val="21"/>
              </w:rPr>
              <w:t>涉及合同</w:t>
            </w:r>
            <w:r>
              <w:rPr>
                <w:rFonts w:ascii="宋体" w:hAnsi="宋体" w:cs="宋体" w:hint="eastAsia"/>
                <w:szCs w:val="21"/>
              </w:rPr>
              <w:t>部</w:t>
            </w:r>
            <w:r>
              <w:rPr>
                <w:rFonts w:ascii="宋体" w:hAnsi="宋体" w:cs="宋体" w:hint="eastAsia"/>
                <w:color w:val="000000"/>
                <w:szCs w:val="21"/>
              </w:rPr>
              <w:t>Q9.1.2条款，不符合事实描述“未提供顾客</w:t>
            </w:r>
            <w:r>
              <w:rPr>
                <w:rFonts w:ascii="宋体" w:hAnsi="宋体" w:cs="宋体" w:hint="eastAsia"/>
                <w:szCs w:val="21"/>
              </w:rPr>
              <w:t>满意度调查分析的证据”，已经对不合格原因进行了分析，制订了纠正措施，并对结果进行了验证。</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查，审核结论：公司环境和职业健康安全管理体系的建立符合标准要求、实施有效。</w:t>
            </w:r>
          </w:p>
          <w:p w:rsidR="000B4D6F" w:rsidRDefault="000B4D6F" w:rsidP="002F536D">
            <w:pPr>
              <w:spacing w:line="400" w:lineRule="exact"/>
              <w:rPr>
                <w:rFonts w:ascii="宋体" w:hAnsi="宋体"/>
                <w:szCs w:val="21"/>
              </w:rPr>
            </w:pPr>
            <w:r>
              <w:rPr>
                <w:rFonts w:ascii="宋体" w:hAnsi="宋体" w:cs="宋体" w:hint="eastAsia"/>
                <w:szCs w:val="21"/>
              </w:rPr>
              <w:t>通过内部审核，公司环境和职业健康安全管理体系的建立实施是有效的，符合标准要求。</w:t>
            </w:r>
          </w:p>
        </w:tc>
        <w:tc>
          <w:tcPr>
            <w:tcW w:w="1585" w:type="dxa"/>
          </w:tcPr>
          <w:p w:rsidR="000B4D6F" w:rsidRDefault="000B4D6F" w:rsidP="002F536D"/>
        </w:tc>
      </w:tr>
      <w:tr w:rsidR="000B4D6F" w:rsidTr="002F536D">
        <w:trPr>
          <w:trHeight w:val="256"/>
        </w:trPr>
        <w:tc>
          <w:tcPr>
            <w:tcW w:w="2160" w:type="dxa"/>
          </w:tcPr>
          <w:p w:rsidR="000B4D6F" w:rsidRDefault="000B4D6F" w:rsidP="002F536D">
            <w:pPr>
              <w:adjustRightInd w:val="0"/>
              <w:snapToGrid w:val="0"/>
              <w:jc w:val="left"/>
              <w:rPr>
                <w:rFonts w:ascii="宋体" w:hAnsi="宋体"/>
                <w:szCs w:val="21"/>
              </w:rPr>
            </w:pPr>
            <w:r>
              <w:rPr>
                <w:rFonts w:ascii="宋体" w:hAnsi="宋体" w:cs="宋体" w:hint="eastAsia"/>
                <w:szCs w:val="21"/>
              </w:rPr>
              <w:t>管理评审</w:t>
            </w:r>
          </w:p>
        </w:tc>
        <w:tc>
          <w:tcPr>
            <w:tcW w:w="960" w:type="dxa"/>
          </w:tcPr>
          <w:p w:rsidR="000B4D6F" w:rsidRDefault="000B4D6F" w:rsidP="002F536D">
            <w:pPr>
              <w:rPr>
                <w:rFonts w:ascii="宋体" w:hAnsi="宋体" w:cs="宋体"/>
                <w:szCs w:val="21"/>
              </w:rPr>
            </w:pPr>
            <w:r>
              <w:rPr>
                <w:rFonts w:ascii="宋体" w:hAnsi="宋体" w:cs="宋体" w:hint="eastAsia"/>
                <w:szCs w:val="21"/>
              </w:rPr>
              <w:t xml:space="preserve">ES9.3 </w:t>
            </w:r>
          </w:p>
          <w:p w:rsidR="000B4D6F" w:rsidRDefault="000B4D6F" w:rsidP="002F536D">
            <w:pPr>
              <w:rPr>
                <w:rFonts w:ascii="宋体" w:hAnsi="宋体"/>
                <w:szCs w:val="21"/>
              </w:rPr>
            </w:pPr>
          </w:p>
        </w:tc>
        <w:tc>
          <w:tcPr>
            <w:tcW w:w="10004" w:type="dxa"/>
          </w:tcPr>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lastRenderedPageBreak/>
              <w:t>时间：时间：2020年4月5日（去年管评时间为</w:t>
            </w:r>
            <w:r>
              <w:rPr>
                <w:rFonts w:ascii="宋体" w:hAnsi="宋体" w:cs="宋体" w:hint="eastAsia"/>
                <w:szCs w:val="21"/>
                <w:lang/>
              </w:rPr>
              <w:t>2019年1月25日，未</w:t>
            </w:r>
            <w:r>
              <w:rPr>
                <w:rFonts w:ascii="宋体" w:hAnsi="宋体" w:cs="宋体" w:hint="eastAsia"/>
                <w:szCs w:val="21"/>
              </w:rPr>
              <w:t>超过1年，策划基本符合要求)。</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环境、职业健康安全目标和指标的实现程度。</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环境、职业健康安全管理体系运行情况以及环境安全绩效。</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上次管理评审的跟踪措施。</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改进的建议：1、进一步加强各级人员对标准的学习和理解。2、适当增加内部审核人员，通过参加外部培训获得更为全面、专业的审核知识以提高对管理体系的监督管理工作。</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查见改进计划一览表由综合部牵头，计划在2020年7月完成以上培训。</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环境、职业健康安全管理体系运行有效，符合标准要求，得到了正确的实施和保持。</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环境、职业健康安全方针的评审：方针合理、适宜符合要求，</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lastRenderedPageBreak/>
              <w:t>实施与运行情况的评审（包括资源提供、文件控制）；</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相关方关注：2019年4月至今未收到相关法及顾客投诉抱怨；</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管理评审结论：环境、职业健康安全方针、目标适宜，体系符合企业现状，公司建立的管理体系适宜、充分、有效。</w:t>
            </w:r>
          </w:p>
        </w:tc>
        <w:tc>
          <w:tcPr>
            <w:tcW w:w="1585" w:type="dxa"/>
          </w:tcPr>
          <w:p w:rsidR="000B4D6F" w:rsidRDefault="000B4D6F" w:rsidP="002F536D"/>
        </w:tc>
      </w:tr>
      <w:tr w:rsidR="000B4D6F" w:rsidTr="002F536D">
        <w:trPr>
          <w:trHeight w:val="416"/>
        </w:trPr>
        <w:tc>
          <w:tcPr>
            <w:tcW w:w="2160" w:type="dxa"/>
          </w:tcPr>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0B4D6F" w:rsidRDefault="000B4D6F" w:rsidP="002F536D">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B4D6F" w:rsidRDefault="000B4D6F" w:rsidP="002F536D">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B4D6F" w:rsidRDefault="000B4D6F" w:rsidP="002F536D">
            <w:pPr>
              <w:tabs>
                <w:tab w:val="center" w:pos="3169"/>
              </w:tabs>
              <w:spacing w:line="400" w:lineRule="exact"/>
              <w:rPr>
                <w:rFonts w:ascii="宋体" w:hAnsi="宋体" w:cs="宋体"/>
                <w:szCs w:val="21"/>
              </w:rPr>
            </w:pPr>
            <w:r>
              <w:rPr>
                <w:rFonts w:ascii="宋体" w:hAnsi="宋体" w:cs="宋体" w:hint="eastAsia"/>
                <w:szCs w:val="21"/>
              </w:rPr>
              <w:t>E10.1</w:t>
            </w:r>
          </w:p>
          <w:p w:rsidR="000B4D6F" w:rsidRDefault="000B4D6F" w:rsidP="002F536D">
            <w:pPr>
              <w:tabs>
                <w:tab w:val="center" w:pos="3169"/>
              </w:tabs>
              <w:spacing w:line="400" w:lineRule="exact"/>
              <w:rPr>
                <w:rFonts w:ascii="宋体" w:hAnsi="宋体" w:cs="宋体"/>
                <w:szCs w:val="21"/>
              </w:rPr>
            </w:pPr>
            <w:r>
              <w:rPr>
                <w:rFonts w:ascii="宋体" w:hAnsi="宋体" w:cs="宋体" w:hint="eastAsia"/>
                <w:szCs w:val="21"/>
              </w:rPr>
              <w:t>10.2;</w:t>
            </w:r>
          </w:p>
          <w:p w:rsidR="000B4D6F" w:rsidRDefault="000B4D6F" w:rsidP="002F536D">
            <w:pPr>
              <w:tabs>
                <w:tab w:val="center" w:pos="3169"/>
              </w:tabs>
              <w:spacing w:line="400" w:lineRule="exact"/>
              <w:rPr>
                <w:rFonts w:ascii="宋体" w:hAnsi="宋体" w:cs="宋体"/>
                <w:szCs w:val="21"/>
              </w:rPr>
            </w:pPr>
            <w:r>
              <w:rPr>
                <w:rFonts w:ascii="宋体" w:hAnsi="宋体" w:cs="宋体" w:hint="eastAsia"/>
                <w:szCs w:val="21"/>
              </w:rPr>
              <w:t>10.3；</w:t>
            </w:r>
          </w:p>
          <w:p w:rsidR="000B4D6F" w:rsidRDefault="000B4D6F" w:rsidP="002F536D">
            <w:pPr>
              <w:tabs>
                <w:tab w:val="center" w:pos="3169"/>
              </w:tabs>
              <w:spacing w:line="400" w:lineRule="exact"/>
              <w:rPr>
                <w:rFonts w:ascii="宋体" w:hAnsi="宋体" w:cs="宋体"/>
                <w:szCs w:val="21"/>
              </w:rPr>
            </w:pPr>
            <w:r>
              <w:rPr>
                <w:rFonts w:ascii="宋体" w:hAnsi="宋体" w:cs="宋体" w:hint="eastAsia"/>
                <w:szCs w:val="21"/>
              </w:rPr>
              <w:t xml:space="preserve">S10.1；10.2；10.3 </w:t>
            </w:r>
          </w:p>
          <w:p w:rsidR="000B4D6F" w:rsidRDefault="000B4D6F" w:rsidP="002F536D">
            <w:pPr>
              <w:rPr>
                <w:rFonts w:ascii="宋体" w:hAnsi="宋体"/>
                <w:szCs w:val="21"/>
              </w:rPr>
            </w:pPr>
          </w:p>
        </w:tc>
        <w:tc>
          <w:tcPr>
            <w:tcW w:w="10004" w:type="dxa"/>
          </w:tcPr>
          <w:p w:rsidR="000B4D6F" w:rsidRDefault="000B4D6F" w:rsidP="002F53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事故、事件、不符合纠正与预防措施控制程序》、《改进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rsidR="000B4D6F" w:rsidRDefault="000B4D6F" w:rsidP="002F53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rsidR="000B4D6F" w:rsidRDefault="000B4D6F" w:rsidP="002F536D">
            <w:pPr>
              <w:pStyle w:val="3"/>
              <w:adjustRightInd w:val="0"/>
              <w:snapToGrid w:val="0"/>
              <w:spacing w:before="0" w:after="0" w:line="360" w:lineRule="auto"/>
              <w:ind w:firstLineChars="200" w:firstLine="420"/>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公司各部门和各对体系过程输出的各种信息进行收集、分析，识别出不符合或潜在的不符合，并分析原因，按《改进控制程序》实施纠正措施。</w:t>
            </w:r>
          </w:p>
          <w:p w:rsidR="000B4D6F" w:rsidRDefault="000B4D6F" w:rsidP="002F536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0B4D6F" w:rsidRDefault="000B4D6F" w:rsidP="002F536D">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rsidR="000B4D6F" w:rsidRDefault="000B4D6F" w:rsidP="002F536D"/>
          <w:p w:rsidR="000B4D6F" w:rsidRDefault="000B4D6F" w:rsidP="002F536D">
            <w:pPr>
              <w:pStyle w:val="a4"/>
            </w:pPr>
          </w:p>
        </w:tc>
      </w:tr>
      <w:tr w:rsidR="000B4D6F" w:rsidTr="002F536D">
        <w:trPr>
          <w:trHeight w:val="416"/>
        </w:trPr>
        <w:tc>
          <w:tcPr>
            <w:tcW w:w="2160" w:type="dxa"/>
            <w:vAlign w:val="center"/>
          </w:tcPr>
          <w:p w:rsidR="000B4D6F" w:rsidRDefault="000B4D6F" w:rsidP="002F536D">
            <w:r>
              <w:rPr>
                <w:rFonts w:hint="eastAsia"/>
              </w:rPr>
              <w:t>范围的确认、资质的确认、管理体系变化情况、环境监督抽查情况、顾客对环境影响的投诉、认证证书</w:t>
            </w:r>
            <w:r>
              <w:rPr>
                <w:rFonts w:hint="eastAsia"/>
              </w:rPr>
              <w:lastRenderedPageBreak/>
              <w:t>及标识使用情况。</w:t>
            </w:r>
          </w:p>
          <w:p w:rsidR="000B4D6F" w:rsidRDefault="000B4D6F" w:rsidP="002F536D">
            <w:pPr>
              <w:pStyle w:val="a0"/>
            </w:pPr>
          </w:p>
        </w:tc>
        <w:tc>
          <w:tcPr>
            <w:tcW w:w="960" w:type="dxa"/>
            <w:vAlign w:val="center"/>
          </w:tcPr>
          <w:p w:rsidR="000B4D6F" w:rsidRDefault="000B4D6F" w:rsidP="002F536D"/>
        </w:tc>
        <w:tc>
          <w:tcPr>
            <w:tcW w:w="10004" w:type="dxa"/>
            <w:vAlign w:val="center"/>
          </w:tcPr>
          <w:p w:rsidR="000B4D6F" w:rsidRDefault="000B4D6F" w:rsidP="002F536D">
            <w:pPr>
              <w:spacing w:line="360" w:lineRule="auto"/>
              <w:ind w:firstLineChars="200" w:firstLine="420"/>
            </w:pPr>
            <w:r>
              <w:rPr>
                <w:rFonts w:hint="eastAsia"/>
              </w:rPr>
              <w:t>现场确认，公司管理体系范围无变化。提供营业执照（三证合一），检验检测机构资质认定证书、水利工程质量检测单位资质等级证书检查有效。公司严格执行国标及相关标准要求和法律、法规要求。</w:t>
            </w:r>
          </w:p>
          <w:p w:rsidR="000B4D6F" w:rsidRDefault="000B4D6F" w:rsidP="002F536D">
            <w:pPr>
              <w:spacing w:line="360" w:lineRule="auto"/>
              <w:ind w:firstLineChars="200" w:firstLine="420"/>
            </w:pPr>
            <w:r>
              <w:rPr>
                <w:rFonts w:hint="eastAsia"/>
              </w:rPr>
              <w:t>2019</w:t>
            </w:r>
            <w:r>
              <w:rPr>
                <w:rFonts w:hint="eastAsia"/>
              </w:rPr>
              <w:t>年</w:t>
            </w:r>
            <w:r>
              <w:rPr>
                <w:rFonts w:hint="eastAsia"/>
              </w:rPr>
              <w:t>4</w:t>
            </w:r>
            <w:r>
              <w:rPr>
                <w:rFonts w:hint="eastAsia"/>
              </w:rPr>
              <w:t>月至今，公司没有因环境污染事件受到相关方的投诉，通过对污染物排放的环境监测，相关</w:t>
            </w:r>
            <w:r>
              <w:rPr>
                <w:rFonts w:hint="eastAsia"/>
              </w:rPr>
              <w:lastRenderedPageBreak/>
              <w:t>方对公司的环境管控普遍反映较好。体系运行以来，没有重大环境拢民问题和投诉。管理体系无变化情况。</w:t>
            </w:r>
          </w:p>
          <w:p w:rsidR="000B4D6F" w:rsidRDefault="000B4D6F" w:rsidP="002F536D">
            <w:pPr>
              <w:spacing w:line="360" w:lineRule="auto"/>
              <w:ind w:firstLineChars="300" w:firstLine="630"/>
              <w:rPr>
                <w:bCs/>
                <w:spacing w:val="10"/>
              </w:rPr>
            </w:pPr>
            <w:r>
              <w:rPr>
                <w:rFonts w:hint="eastAsia"/>
              </w:rPr>
              <w:t>现场查见认证证书及标识使用情况，符合要求。</w:t>
            </w:r>
          </w:p>
        </w:tc>
        <w:tc>
          <w:tcPr>
            <w:tcW w:w="1585" w:type="dxa"/>
          </w:tcPr>
          <w:p w:rsidR="000B4D6F" w:rsidRDefault="000B4D6F" w:rsidP="002F536D">
            <w:pPr>
              <w:pStyle w:val="a4"/>
            </w:pPr>
          </w:p>
        </w:tc>
      </w:tr>
    </w:tbl>
    <w:p w:rsidR="000B4D6F" w:rsidRDefault="000B4D6F" w:rsidP="000B4D6F">
      <w:r>
        <w:lastRenderedPageBreak/>
        <w:ptab w:relativeTo="margin" w:alignment="center" w:leader="none"/>
      </w:r>
    </w:p>
    <w:p w:rsidR="000B4D6F" w:rsidRDefault="000B4D6F" w:rsidP="000B4D6F">
      <w:pPr>
        <w:pStyle w:val="a8"/>
      </w:pPr>
      <w:r>
        <w:rPr>
          <w:rFonts w:hint="eastAsia"/>
        </w:rPr>
        <w:t>说明：不符合标注</w:t>
      </w:r>
      <w:r>
        <w:rPr>
          <w:rFonts w:hint="eastAsia"/>
        </w:rPr>
        <w:t>N</w:t>
      </w:r>
    </w:p>
    <w:p w:rsidR="000B4D6F" w:rsidRDefault="000B4D6F" w:rsidP="000B4D6F">
      <w:pPr>
        <w:pStyle w:val="a8"/>
        <w:rPr>
          <w:highlight w:val="magenta"/>
        </w:rPr>
      </w:pPr>
    </w:p>
    <w:p w:rsidR="000B4D6F" w:rsidRDefault="000B4D6F" w:rsidP="000B4D6F">
      <w:pPr>
        <w:pStyle w:val="a8"/>
      </w:pPr>
    </w:p>
    <w:p w:rsidR="000B4D6F" w:rsidRDefault="000B4D6F" w:rsidP="000B4D6F">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B4D6F" w:rsidTr="002F536D">
        <w:trPr>
          <w:trHeight w:val="515"/>
        </w:trPr>
        <w:tc>
          <w:tcPr>
            <w:tcW w:w="2160" w:type="dxa"/>
            <w:vMerge w:val="restart"/>
            <w:vAlign w:val="center"/>
          </w:tcPr>
          <w:p w:rsidR="000B4D6F" w:rsidRDefault="000B4D6F" w:rsidP="002F536D">
            <w:pPr>
              <w:spacing w:before="120"/>
              <w:jc w:val="center"/>
              <w:rPr>
                <w:sz w:val="24"/>
                <w:szCs w:val="24"/>
              </w:rPr>
            </w:pPr>
            <w:r>
              <w:rPr>
                <w:rFonts w:hint="eastAsia"/>
                <w:sz w:val="24"/>
                <w:szCs w:val="24"/>
              </w:rPr>
              <w:t>过程与活动、</w:t>
            </w:r>
          </w:p>
          <w:p w:rsidR="000B4D6F" w:rsidRDefault="000B4D6F" w:rsidP="002F536D">
            <w:pPr>
              <w:jc w:val="center"/>
            </w:pPr>
            <w:r>
              <w:rPr>
                <w:rFonts w:hint="eastAsia"/>
                <w:sz w:val="24"/>
                <w:szCs w:val="24"/>
              </w:rPr>
              <w:t>抽样计划</w:t>
            </w:r>
          </w:p>
        </w:tc>
        <w:tc>
          <w:tcPr>
            <w:tcW w:w="960" w:type="dxa"/>
            <w:vMerge w:val="restart"/>
            <w:vAlign w:val="center"/>
          </w:tcPr>
          <w:p w:rsidR="000B4D6F" w:rsidRDefault="000B4D6F" w:rsidP="002F536D">
            <w:pPr>
              <w:rPr>
                <w:sz w:val="24"/>
                <w:szCs w:val="24"/>
              </w:rPr>
            </w:pPr>
            <w:r>
              <w:rPr>
                <w:rFonts w:hint="eastAsia"/>
                <w:sz w:val="24"/>
                <w:szCs w:val="24"/>
              </w:rPr>
              <w:t>涉及</w:t>
            </w:r>
          </w:p>
          <w:p w:rsidR="000B4D6F" w:rsidRDefault="000B4D6F" w:rsidP="002F536D">
            <w:r>
              <w:rPr>
                <w:rFonts w:hint="eastAsia"/>
                <w:sz w:val="24"/>
                <w:szCs w:val="24"/>
              </w:rPr>
              <w:t>条款</w:t>
            </w:r>
          </w:p>
        </w:tc>
        <w:tc>
          <w:tcPr>
            <w:tcW w:w="10004" w:type="dxa"/>
            <w:vAlign w:val="center"/>
          </w:tcPr>
          <w:p w:rsidR="000B4D6F" w:rsidRDefault="000B4D6F" w:rsidP="002F536D">
            <w:pPr>
              <w:rPr>
                <w:sz w:val="24"/>
                <w:szCs w:val="24"/>
              </w:rPr>
            </w:pPr>
            <w:r>
              <w:rPr>
                <w:rFonts w:hint="eastAsia"/>
                <w:sz w:val="24"/>
                <w:szCs w:val="24"/>
              </w:rPr>
              <w:t>受审核部门：合同部</w:t>
            </w:r>
            <w:r>
              <w:rPr>
                <w:rFonts w:hint="eastAsia"/>
                <w:sz w:val="24"/>
                <w:szCs w:val="24"/>
              </w:rPr>
              <w:t xml:space="preserve">  </w:t>
            </w:r>
            <w:r>
              <w:rPr>
                <w:rFonts w:hint="eastAsia"/>
                <w:sz w:val="24"/>
                <w:szCs w:val="24"/>
              </w:rPr>
              <w:t>主管领导：王衡，</w:t>
            </w:r>
            <w:r>
              <w:rPr>
                <w:rFonts w:hint="eastAsia"/>
                <w:sz w:val="24"/>
                <w:szCs w:val="24"/>
              </w:rPr>
              <w:t xml:space="preserve">  </w:t>
            </w:r>
            <w:r>
              <w:rPr>
                <w:rFonts w:hint="eastAsia"/>
                <w:sz w:val="24"/>
                <w:szCs w:val="24"/>
              </w:rPr>
              <w:t>陪同人员：王衡</w:t>
            </w:r>
          </w:p>
        </w:tc>
        <w:tc>
          <w:tcPr>
            <w:tcW w:w="1585" w:type="dxa"/>
            <w:vMerge w:val="restart"/>
            <w:vAlign w:val="center"/>
          </w:tcPr>
          <w:p w:rsidR="000B4D6F" w:rsidRDefault="000B4D6F" w:rsidP="002F536D">
            <w:pPr>
              <w:rPr>
                <w:sz w:val="24"/>
                <w:szCs w:val="24"/>
              </w:rPr>
            </w:pPr>
            <w:r>
              <w:rPr>
                <w:rFonts w:hint="eastAsia"/>
                <w:sz w:val="24"/>
                <w:szCs w:val="24"/>
              </w:rPr>
              <w:t>判定</w:t>
            </w:r>
          </w:p>
        </w:tc>
      </w:tr>
      <w:tr w:rsidR="000B4D6F" w:rsidTr="002F536D">
        <w:trPr>
          <w:trHeight w:val="403"/>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snapToGrid w:val="0"/>
              <w:spacing w:line="240" w:lineRule="exact"/>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2020.5.19</w:t>
            </w:r>
          </w:p>
        </w:tc>
        <w:tc>
          <w:tcPr>
            <w:tcW w:w="1585" w:type="dxa"/>
            <w:vMerge/>
          </w:tcPr>
          <w:p w:rsidR="000B4D6F" w:rsidRDefault="000B4D6F" w:rsidP="002F536D"/>
        </w:tc>
      </w:tr>
      <w:tr w:rsidR="000B4D6F" w:rsidTr="002F536D">
        <w:trPr>
          <w:trHeight w:val="90"/>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rPr>
                <w:sz w:val="24"/>
                <w:szCs w:val="24"/>
              </w:rPr>
            </w:pPr>
            <w:r>
              <w:rPr>
                <w:rFonts w:hint="eastAsia"/>
                <w:sz w:val="24"/>
                <w:szCs w:val="24"/>
              </w:rPr>
              <w:t>审核条款：</w:t>
            </w:r>
          </w:p>
        </w:tc>
        <w:tc>
          <w:tcPr>
            <w:tcW w:w="1585" w:type="dxa"/>
            <w:vMerge/>
          </w:tcPr>
          <w:p w:rsidR="000B4D6F" w:rsidRDefault="000B4D6F" w:rsidP="002F536D"/>
        </w:tc>
      </w:tr>
      <w:tr w:rsidR="000B4D6F" w:rsidTr="002F536D">
        <w:trPr>
          <w:trHeight w:val="475"/>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t>组织的角色、职责和权限</w:t>
            </w:r>
          </w:p>
          <w:p w:rsidR="000B4D6F" w:rsidRDefault="000B4D6F" w:rsidP="002F536D">
            <w:pPr>
              <w:adjustRightInd w:val="0"/>
              <w:snapToGrid w:val="0"/>
              <w:jc w:val="center"/>
              <w:rPr>
                <w:rFonts w:ascii="宋体" w:hAnsi="宋体" w:cs="新宋体"/>
                <w:szCs w:val="21"/>
              </w:rPr>
            </w:pPr>
          </w:p>
        </w:tc>
        <w:tc>
          <w:tcPr>
            <w:tcW w:w="960" w:type="dxa"/>
          </w:tcPr>
          <w:p w:rsidR="000B4D6F" w:rsidRDefault="000B4D6F" w:rsidP="002F536D">
            <w:pPr>
              <w:rPr>
                <w:szCs w:val="21"/>
              </w:rPr>
            </w:pPr>
            <w:r>
              <w:rPr>
                <w:rFonts w:ascii="宋体" w:hAnsi="宋体" w:cs="新宋体" w:hint="eastAsia"/>
                <w:szCs w:val="21"/>
              </w:rPr>
              <w:t>QES5.3；</w:t>
            </w:r>
          </w:p>
          <w:p w:rsidR="000B4D6F" w:rsidRDefault="000B4D6F" w:rsidP="002F536D">
            <w:pPr>
              <w:rPr>
                <w:rFonts w:ascii="宋体" w:hAnsi="宋体" w:cs="新宋体"/>
                <w:szCs w:val="21"/>
              </w:rPr>
            </w:pPr>
          </w:p>
        </w:tc>
        <w:tc>
          <w:tcPr>
            <w:tcW w:w="10004" w:type="dxa"/>
          </w:tcPr>
          <w:p w:rsidR="000B4D6F" w:rsidRDefault="000B4D6F" w:rsidP="002F536D">
            <w:pPr>
              <w:autoSpaceDE w:val="0"/>
              <w:autoSpaceDN w:val="0"/>
              <w:adjustRightInd w:val="0"/>
              <w:spacing w:line="400" w:lineRule="exact"/>
              <w:jc w:val="left"/>
              <w:rPr>
                <w:rFonts w:ascii="宋体" w:cs="宋体"/>
                <w:szCs w:val="21"/>
              </w:rPr>
            </w:pPr>
            <w:r>
              <w:rPr>
                <w:rFonts w:ascii="宋体" w:cs="宋体" w:hint="eastAsia"/>
                <w:szCs w:val="21"/>
              </w:rPr>
              <w:t>查，合同部的岗位职责和权限如下：</w:t>
            </w:r>
          </w:p>
          <w:p w:rsidR="000B4D6F" w:rsidRDefault="000B4D6F" w:rsidP="002F536D">
            <w:pPr>
              <w:spacing w:line="400" w:lineRule="exact"/>
              <w:rPr>
                <w:rFonts w:ascii="宋体" w:cs="宋体"/>
                <w:szCs w:val="21"/>
                <w:lang/>
              </w:rPr>
            </w:pPr>
            <w:r>
              <w:rPr>
                <w:rFonts w:ascii="宋体" w:cs="宋体" w:hint="eastAsia"/>
                <w:szCs w:val="21"/>
                <w:lang/>
              </w:rPr>
              <w:t>在《管理手册》中规定了合同部的职责和权限，以确保部门工作的展开和实施：</w:t>
            </w:r>
          </w:p>
          <w:p w:rsidR="000B4D6F" w:rsidRDefault="000B4D6F" w:rsidP="002F536D">
            <w:pPr>
              <w:spacing w:line="400" w:lineRule="exact"/>
              <w:rPr>
                <w:rFonts w:ascii="宋体" w:cs="宋体"/>
                <w:szCs w:val="21"/>
                <w:lang/>
              </w:rPr>
            </w:pPr>
            <w:r>
              <w:rPr>
                <w:rFonts w:ascii="宋体" w:cs="宋体" w:hint="eastAsia"/>
                <w:szCs w:val="21"/>
                <w:lang/>
              </w:rPr>
              <w:t>1)负责拟订公司具体经济合同管理实施细则，在上级批准后，组织实行。</w:t>
            </w:r>
          </w:p>
          <w:p w:rsidR="000B4D6F" w:rsidRDefault="000B4D6F" w:rsidP="002F536D">
            <w:pPr>
              <w:spacing w:line="400" w:lineRule="exact"/>
              <w:rPr>
                <w:rFonts w:ascii="宋体" w:cs="宋体"/>
                <w:szCs w:val="21"/>
                <w:lang/>
              </w:rPr>
            </w:pPr>
            <w:r>
              <w:rPr>
                <w:rFonts w:ascii="宋体" w:cs="宋体" w:hint="eastAsia"/>
                <w:szCs w:val="21"/>
                <w:lang/>
              </w:rPr>
              <w:t>2)负责本部门安全和环境卫生管理。</w:t>
            </w:r>
          </w:p>
          <w:p w:rsidR="000B4D6F" w:rsidRDefault="000B4D6F" w:rsidP="002F536D">
            <w:pPr>
              <w:spacing w:line="400" w:lineRule="exact"/>
              <w:rPr>
                <w:rFonts w:ascii="宋体" w:cs="宋体"/>
                <w:szCs w:val="21"/>
                <w:lang/>
              </w:rPr>
            </w:pPr>
            <w:r>
              <w:rPr>
                <w:rFonts w:ascii="宋体" w:cs="宋体" w:hint="eastAsia"/>
                <w:szCs w:val="21"/>
                <w:lang/>
              </w:rPr>
              <w:t>3)负责相关职业健康安全法律法规的收集。</w:t>
            </w:r>
          </w:p>
          <w:p w:rsidR="000B4D6F" w:rsidRDefault="000B4D6F" w:rsidP="002F536D">
            <w:pPr>
              <w:spacing w:line="400" w:lineRule="exact"/>
              <w:rPr>
                <w:rFonts w:ascii="宋体" w:cs="宋体"/>
                <w:szCs w:val="21"/>
                <w:lang/>
              </w:rPr>
            </w:pPr>
            <w:r>
              <w:rPr>
                <w:rFonts w:ascii="宋体" w:cs="宋体" w:hint="eastAsia"/>
                <w:szCs w:val="21"/>
                <w:lang/>
              </w:rPr>
              <w:t>4)负责组织参与危险源识别与评价。</w:t>
            </w:r>
          </w:p>
          <w:p w:rsidR="000B4D6F" w:rsidRDefault="000B4D6F" w:rsidP="002F536D">
            <w:pPr>
              <w:spacing w:line="400" w:lineRule="exact"/>
              <w:rPr>
                <w:rFonts w:ascii="宋体" w:cs="宋体"/>
                <w:szCs w:val="21"/>
                <w:lang/>
              </w:rPr>
            </w:pPr>
            <w:r>
              <w:rPr>
                <w:rFonts w:ascii="宋体" w:cs="宋体" w:hint="eastAsia"/>
                <w:szCs w:val="21"/>
                <w:lang/>
              </w:rPr>
              <w:t>5)负责市场开发拓展，发展和维护公司内外公共关系，建立与上级主管部门良好的沟通渠道。</w:t>
            </w:r>
          </w:p>
          <w:p w:rsidR="000B4D6F" w:rsidRDefault="000B4D6F" w:rsidP="002F536D">
            <w:pPr>
              <w:spacing w:line="400" w:lineRule="exact"/>
              <w:rPr>
                <w:rFonts w:ascii="宋体" w:cs="宋体"/>
                <w:szCs w:val="21"/>
                <w:lang/>
              </w:rPr>
            </w:pPr>
            <w:r>
              <w:rPr>
                <w:rFonts w:ascii="宋体" w:cs="宋体" w:hint="eastAsia"/>
                <w:szCs w:val="21"/>
                <w:lang/>
              </w:rPr>
              <w:t>……</w:t>
            </w:r>
          </w:p>
          <w:p w:rsidR="000B4D6F" w:rsidRDefault="000B4D6F" w:rsidP="002F536D">
            <w:pPr>
              <w:spacing w:line="400" w:lineRule="exact"/>
              <w:rPr>
                <w:rFonts w:ascii="宋体" w:cs="宋体"/>
                <w:szCs w:val="21"/>
                <w:lang/>
              </w:rPr>
            </w:pPr>
            <w:r>
              <w:rPr>
                <w:rFonts w:ascii="宋体" w:cs="宋体" w:hint="eastAsia"/>
                <w:szCs w:val="21"/>
                <w:lang/>
              </w:rPr>
              <w:t>部门职责清晰、明确。</w:t>
            </w:r>
          </w:p>
          <w:p w:rsidR="000B4D6F" w:rsidRDefault="000B4D6F" w:rsidP="002F536D">
            <w:pPr>
              <w:widowControl/>
              <w:jc w:val="left"/>
              <w:rPr>
                <w:rFonts w:ascii="宋体" w:hAnsi="宋体"/>
                <w:szCs w:val="21"/>
              </w:rPr>
            </w:pPr>
            <w:r>
              <w:rPr>
                <w:rFonts w:ascii="宋体" w:cs="宋体" w:hint="eastAsia"/>
                <w:szCs w:val="21"/>
                <w:lang/>
              </w:rPr>
              <w:t>合同部负责人能基本阐述本部门的主要职责</w:t>
            </w:r>
            <w:r>
              <w:rPr>
                <w:rFonts w:ascii="宋体" w:hAnsi="宋体" w:hint="eastAsia"/>
                <w:szCs w:val="21"/>
              </w:rPr>
              <w:t>。</w:t>
            </w:r>
          </w:p>
        </w:tc>
        <w:tc>
          <w:tcPr>
            <w:tcW w:w="1585" w:type="dxa"/>
          </w:tcPr>
          <w:p w:rsidR="000B4D6F" w:rsidRDefault="000B4D6F" w:rsidP="002F536D"/>
        </w:tc>
      </w:tr>
      <w:tr w:rsidR="000B4D6F" w:rsidTr="002F536D">
        <w:trPr>
          <w:trHeight w:val="1473"/>
        </w:trPr>
        <w:tc>
          <w:tcPr>
            <w:tcW w:w="2160" w:type="dxa"/>
            <w:vAlign w:val="center"/>
          </w:tcPr>
          <w:p w:rsidR="000B4D6F" w:rsidRDefault="000B4D6F" w:rsidP="002F536D">
            <w:pPr>
              <w:rPr>
                <w:rFonts w:ascii="宋体" w:hAnsi="宋体"/>
                <w:b/>
                <w:szCs w:val="21"/>
              </w:rPr>
            </w:pPr>
            <w:r>
              <w:rPr>
                <w:rFonts w:ascii="宋体" w:hAnsi="宋体" w:cs="新宋体" w:hint="eastAsia"/>
                <w:szCs w:val="21"/>
              </w:rPr>
              <w:lastRenderedPageBreak/>
              <w:t>目标及其实现的策划</w:t>
            </w:r>
          </w:p>
        </w:tc>
        <w:tc>
          <w:tcPr>
            <w:tcW w:w="960" w:type="dxa"/>
          </w:tcPr>
          <w:p w:rsidR="000B4D6F" w:rsidRDefault="000B4D6F" w:rsidP="002F536D">
            <w:pPr>
              <w:rPr>
                <w:rFonts w:ascii="宋体" w:hAnsi="宋体" w:cs="新宋体"/>
                <w:szCs w:val="21"/>
              </w:rPr>
            </w:pPr>
            <w:r>
              <w:rPr>
                <w:rFonts w:ascii="宋体" w:hAnsi="宋体" w:cs="新宋体" w:hint="eastAsia"/>
                <w:szCs w:val="21"/>
              </w:rPr>
              <w:t>QES6.2</w:t>
            </w:r>
          </w:p>
          <w:p w:rsidR="000B4D6F" w:rsidRDefault="000B4D6F" w:rsidP="002F536D">
            <w:pPr>
              <w:rPr>
                <w:rFonts w:ascii="宋体" w:hAnsi="宋体" w:cs="新宋体"/>
                <w:szCs w:val="21"/>
              </w:rPr>
            </w:pPr>
          </w:p>
        </w:tc>
        <w:tc>
          <w:tcPr>
            <w:tcW w:w="10004" w:type="dxa"/>
          </w:tcPr>
          <w:p w:rsidR="000B4D6F" w:rsidRDefault="000B4D6F" w:rsidP="002F536D">
            <w:pPr>
              <w:spacing w:line="400" w:lineRule="exact"/>
              <w:rPr>
                <w:rFonts w:ascii="宋体" w:hAnsi="宋体" w:cs="宋体"/>
                <w:szCs w:val="21"/>
              </w:rPr>
            </w:pPr>
            <w:r>
              <w:rPr>
                <w:rFonts w:ascii="宋体" w:hAnsi="宋体" w:cs="宋体" w:hint="eastAsia"/>
                <w:szCs w:val="21"/>
              </w:rPr>
              <w:t>查合同部目标考核时间（2020年01月-2020年3月）</w:t>
            </w:r>
          </w:p>
          <w:p w:rsidR="000B4D6F" w:rsidRDefault="000B4D6F" w:rsidP="002F536D">
            <w:pPr>
              <w:spacing w:line="400" w:lineRule="exact"/>
              <w:rPr>
                <w:rFonts w:ascii="宋体" w:cs="宋体"/>
                <w:szCs w:val="21"/>
                <w:lang/>
              </w:rPr>
            </w:pPr>
            <w:r>
              <w:rPr>
                <w:rFonts w:ascii="宋体" w:cs="宋体" w:hint="eastAsia"/>
                <w:szCs w:val="21"/>
                <w:lang/>
              </w:rPr>
              <w:t xml:space="preserve">质量目标：          </w:t>
            </w:r>
          </w:p>
          <w:p w:rsidR="000B4D6F" w:rsidRDefault="000B4D6F" w:rsidP="002F536D">
            <w:pPr>
              <w:spacing w:line="400" w:lineRule="exact"/>
              <w:rPr>
                <w:rFonts w:ascii="宋体" w:eastAsia="黑体" w:cs="宋体"/>
                <w:szCs w:val="21"/>
                <w:lang/>
              </w:rPr>
            </w:pPr>
            <w:r>
              <w:rPr>
                <w:rFonts w:ascii="宋体" w:cs="宋体" w:hint="eastAsia"/>
                <w:szCs w:val="21"/>
                <w:lang/>
              </w:rPr>
              <w:t>1）、合同履约率达100% ；        100%</w:t>
            </w:r>
          </w:p>
          <w:p w:rsidR="000B4D6F" w:rsidRDefault="000B4D6F" w:rsidP="002F536D">
            <w:pPr>
              <w:spacing w:line="400" w:lineRule="exact"/>
              <w:rPr>
                <w:rFonts w:ascii="宋体" w:cs="宋体"/>
                <w:szCs w:val="21"/>
                <w:lang/>
              </w:rPr>
            </w:pPr>
            <w:r>
              <w:rPr>
                <w:rFonts w:ascii="宋体" w:cs="宋体" w:hint="eastAsia"/>
                <w:szCs w:val="21"/>
                <w:lang/>
              </w:rPr>
              <w:t xml:space="preserve">2）、顾客满意度达到95分以上；   96分  </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2、环境目标</w:t>
            </w:r>
          </w:p>
          <w:p w:rsidR="000B4D6F" w:rsidRDefault="000B4D6F" w:rsidP="002F536D">
            <w:pPr>
              <w:adjustRightInd w:val="0"/>
              <w:snapToGrid w:val="0"/>
              <w:spacing w:line="440" w:lineRule="exact"/>
              <w:ind w:left="120" w:right="-23"/>
              <w:rPr>
                <w:rFonts w:ascii="宋体" w:hAnsi="宋体" w:cs="宋体"/>
                <w:szCs w:val="21"/>
                <w:lang/>
              </w:rPr>
            </w:pPr>
            <w:r>
              <w:rPr>
                <w:rFonts w:ascii="宋体" w:hAnsi="宋体" w:cs="宋体" w:hint="eastAsia"/>
                <w:szCs w:val="21"/>
                <w:lang/>
              </w:rPr>
              <w:t xml:space="preserve">1）火灾发生率为零；             零 </w:t>
            </w:r>
          </w:p>
          <w:p w:rsidR="000B4D6F" w:rsidRDefault="000B4D6F" w:rsidP="002F536D">
            <w:pPr>
              <w:adjustRightInd w:val="0"/>
              <w:snapToGrid w:val="0"/>
              <w:spacing w:line="440" w:lineRule="exact"/>
              <w:ind w:left="120" w:right="-23"/>
              <w:rPr>
                <w:rFonts w:ascii="宋体" w:hAnsi="宋体" w:cs="宋体"/>
                <w:szCs w:val="21"/>
                <w:lang/>
              </w:rPr>
            </w:pPr>
            <w:r>
              <w:rPr>
                <w:rFonts w:ascii="宋体" w:hAnsi="宋体" w:cs="宋体" w:hint="eastAsia"/>
                <w:szCs w:val="21"/>
                <w:lang/>
              </w:rPr>
              <w:t>2）重大环境污染事故为零；       零</w:t>
            </w:r>
          </w:p>
          <w:p w:rsidR="000B4D6F" w:rsidRDefault="000B4D6F" w:rsidP="002F536D">
            <w:pPr>
              <w:adjustRightInd w:val="0"/>
              <w:snapToGrid w:val="0"/>
              <w:spacing w:line="440" w:lineRule="exact"/>
              <w:ind w:left="120" w:right="-23"/>
              <w:rPr>
                <w:rFonts w:ascii="宋体" w:hAnsi="宋体" w:cs="宋体"/>
                <w:szCs w:val="21"/>
                <w:lang/>
              </w:rPr>
            </w:pPr>
            <w:r>
              <w:rPr>
                <w:rFonts w:ascii="宋体" w:hAnsi="宋体" w:cs="宋体" w:hint="eastAsia"/>
                <w:szCs w:val="21"/>
                <w:lang/>
              </w:rPr>
              <w:t>3）固体废物分类收集、统一回收率100%100%</w:t>
            </w:r>
          </w:p>
          <w:p w:rsidR="000B4D6F" w:rsidRDefault="000B4D6F" w:rsidP="002F536D">
            <w:pPr>
              <w:adjustRightInd w:val="0"/>
              <w:snapToGrid w:val="0"/>
              <w:spacing w:line="440" w:lineRule="exact"/>
              <w:ind w:right="-23"/>
              <w:rPr>
                <w:rFonts w:ascii="宋体" w:eastAsia="黑体" w:hAnsi="宋体" w:cs="宋体"/>
                <w:szCs w:val="21"/>
                <w:lang/>
              </w:rPr>
            </w:pPr>
            <w:r>
              <w:rPr>
                <w:rFonts w:ascii="宋体" w:hAnsi="宋体" w:cs="宋体" w:hint="eastAsia"/>
                <w:szCs w:val="21"/>
                <w:lang/>
              </w:rPr>
              <w:t xml:space="preserve">3、职业健康安全目标           </w:t>
            </w:r>
          </w:p>
          <w:p w:rsidR="000B4D6F" w:rsidRDefault="000B4D6F" w:rsidP="002F536D">
            <w:pPr>
              <w:adjustRightInd w:val="0"/>
              <w:snapToGrid w:val="0"/>
              <w:spacing w:line="440" w:lineRule="exact"/>
              <w:ind w:left="120" w:right="-23"/>
              <w:rPr>
                <w:rFonts w:ascii="宋体" w:hAnsi="宋体" w:cs="宋体"/>
                <w:szCs w:val="21"/>
                <w:lang/>
              </w:rPr>
            </w:pPr>
            <w:r>
              <w:rPr>
                <w:rFonts w:ascii="宋体" w:hAnsi="宋体" w:cs="宋体" w:hint="eastAsia"/>
                <w:szCs w:val="21"/>
                <w:lang/>
              </w:rPr>
              <w:t xml:space="preserve">1）火灾事故发生率为零；         零      </w:t>
            </w:r>
          </w:p>
          <w:p w:rsidR="000B4D6F" w:rsidRDefault="000B4D6F" w:rsidP="002F536D">
            <w:pPr>
              <w:adjustRightInd w:val="0"/>
              <w:snapToGrid w:val="0"/>
              <w:spacing w:line="440" w:lineRule="exact"/>
              <w:ind w:left="120" w:right="-23"/>
              <w:rPr>
                <w:rFonts w:ascii="宋体" w:hAnsi="宋体" w:cs="宋体"/>
                <w:szCs w:val="21"/>
                <w:lang/>
              </w:rPr>
            </w:pPr>
            <w:r>
              <w:rPr>
                <w:rFonts w:ascii="宋体" w:hAnsi="宋体" w:cs="宋体" w:hint="eastAsia"/>
                <w:szCs w:val="21"/>
                <w:lang/>
              </w:rPr>
              <w:t>2）重大安全事故发生率为零；      零</w:t>
            </w:r>
          </w:p>
          <w:p w:rsidR="000B4D6F" w:rsidRDefault="000B4D6F" w:rsidP="002F536D">
            <w:pPr>
              <w:adjustRightInd w:val="0"/>
              <w:snapToGrid w:val="0"/>
              <w:spacing w:line="440" w:lineRule="exact"/>
              <w:ind w:left="120" w:right="-23"/>
              <w:rPr>
                <w:rFonts w:ascii="宋体" w:hAnsi="宋体" w:cs="宋体"/>
                <w:szCs w:val="21"/>
                <w:lang/>
              </w:rPr>
            </w:pPr>
            <w:r>
              <w:rPr>
                <w:rFonts w:ascii="宋体" w:hAnsi="宋体" w:cs="宋体" w:hint="eastAsia"/>
                <w:szCs w:val="21"/>
                <w:lang/>
              </w:rPr>
              <w:t>3）员工工伤率≤3‰；            零</w:t>
            </w:r>
          </w:p>
          <w:p w:rsidR="000B4D6F" w:rsidRDefault="000B4D6F" w:rsidP="002F536D">
            <w:pPr>
              <w:tabs>
                <w:tab w:val="left" w:pos="470"/>
              </w:tabs>
              <w:autoSpaceDE w:val="0"/>
              <w:autoSpaceDN w:val="0"/>
              <w:adjustRightInd w:val="0"/>
              <w:spacing w:line="360" w:lineRule="auto"/>
              <w:rPr>
                <w:rFonts w:ascii="宋体" w:hAnsi="宋体" w:cs="宋体"/>
                <w:szCs w:val="21"/>
                <w:lang/>
              </w:rPr>
            </w:pPr>
            <w:r>
              <w:rPr>
                <w:rFonts w:ascii="宋体" w:hAnsi="宋体" w:cs="宋体" w:hint="eastAsia"/>
                <w:szCs w:val="21"/>
                <w:lang/>
              </w:rPr>
              <w:t>目标与方针保持一致，可测量。</w:t>
            </w:r>
          </w:p>
          <w:p w:rsidR="000B4D6F" w:rsidRDefault="000B4D6F" w:rsidP="002F536D">
            <w:pPr>
              <w:tabs>
                <w:tab w:val="left" w:pos="470"/>
              </w:tabs>
              <w:autoSpaceDE w:val="0"/>
              <w:autoSpaceDN w:val="0"/>
              <w:adjustRightInd w:val="0"/>
              <w:spacing w:line="360" w:lineRule="auto"/>
              <w:rPr>
                <w:rFonts w:ascii="宋体" w:hAnsi="宋体" w:cs="宋体"/>
                <w:szCs w:val="21"/>
                <w:lang/>
              </w:rPr>
            </w:pPr>
            <w:r>
              <w:rPr>
                <w:rFonts w:ascii="宋体" w:hAnsi="宋体" w:cs="宋体" w:hint="eastAsia"/>
                <w:szCs w:val="21"/>
                <w:lang/>
              </w:rPr>
              <w:t>查见确定的对应管理措施：</w:t>
            </w:r>
          </w:p>
          <w:p w:rsidR="000B4D6F" w:rsidRDefault="000B4D6F" w:rsidP="002F536D">
            <w:pPr>
              <w:tabs>
                <w:tab w:val="left" w:pos="470"/>
              </w:tabs>
              <w:autoSpaceDE w:val="0"/>
              <w:autoSpaceDN w:val="0"/>
              <w:adjustRightInd w:val="0"/>
              <w:spacing w:line="360" w:lineRule="auto"/>
              <w:rPr>
                <w:rFonts w:ascii="宋体" w:hAnsi="宋体" w:cs="宋体"/>
                <w:szCs w:val="21"/>
                <w:lang/>
              </w:rPr>
            </w:pPr>
            <w:r>
              <w:rPr>
                <w:rFonts w:ascii="宋体" w:hAnsi="宋体" w:cs="宋体" w:hint="eastAsia"/>
                <w:szCs w:val="21"/>
                <w:lang/>
              </w:rPr>
              <w:t>每月对办公用电进行巡检，发现不合格立即纠正并处罚；</w:t>
            </w:r>
          </w:p>
          <w:p w:rsidR="000B4D6F" w:rsidRDefault="000B4D6F" w:rsidP="002F536D">
            <w:pPr>
              <w:tabs>
                <w:tab w:val="left" w:pos="470"/>
              </w:tabs>
              <w:autoSpaceDE w:val="0"/>
              <w:autoSpaceDN w:val="0"/>
              <w:adjustRightInd w:val="0"/>
              <w:spacing w:line="360" w:lineRule="auto"/>
              <w:rPr>
                <w:rFonts w:ascii="宋体" w:hAnsi="宋体" w:cs="宋体"/>
                <w:szCs w:val="21"/>
                <w:lang/>
              </w:rPr>
            </w:pPr>
            <w:r>
              <w:rPr>
                <w:rFonts w:ascii="宋体" w:hAnsi="宋体" w:cs="宋体" w:hint="eastAsia"/>
                <w:szCs w:val="21"/>
                <w:lang/>
              </w:rPr>
              <w:t>不允许使用大功率电器设备。</w:t>
            </w:r>
          </w:p>
          <w:p w:rsidR="000B4D6F" w:rsidRDefault="000B4D6F" w:rsidP="002F536D">
            <w:pPr>
              <w:tabs>
                <w:tab w:val="left" w:pos="470"/>
              </w:tabs>
              <w:autoSpaceDE w:val="0"/>
              <w:autoSpaceDN w:val="0"/>
              <w:adjustRightInd w:val="0"/>
              <w:spacing w:line="360" w:lineRule="auto"/>
              <w:rPr>
                <w:rFonts w:ascii="宋体" w:hAnsi="宋体" w:cs="宋体"/>
                <w:szCs w:val="21"/>
                <w:lang/>
              </w:rPr>
            </w:pPr>
            <w:r>
              <w:rPr>
                <w:rFonts w:ascii="宋体" w:hAnsi="宋体" w:cs="宋体" w:hint="eastAsia"/>
                <w:szCs w:val="21"/>
                <w:lang/>
              </w:rPr>
              <w:t>制定现场用电管理制度。</w:t>
            </w:r>
          </w:p>
          <w:p w:rsidR="000B4D6F" w:rsidRDefault="000B4D6F" w:rsidP="002F536D">
            <w:pPr>
              <w:tabs>
                <w:tab w:val="left" w:pos="470"/>
              </w:tabs>
              <w:autoSpaceDE w:val="0"/>
              <w:autoSpaceDN w:val="0"/>
              <w:adjustRightInd w:val="0"/>
              <w:spacing w:line="360" w:lineRule="auto"/>
              <w:rPr>
                <w:rFonts w:ascii="宋体" w:hAnsi="宋体" w:cs="宋体"/>
                <w:szCs w:val="21"/>
                <w:lang/>
              </w:rPr>
            </w:pPr>
            <w:r>
              <w:rPr>
                <w:rFonts w:ascii="宋体" w:hAnsi="宋体" w:cs="宋体" w:hint="eastAsia"/>
                <w:szCs w:val="21"/>
                <w:lang/>
              </w:rPr>
              <w:t>配备必要的消防设施，确保设施有效；</w:t>
            </w:r>
          </w:p>
          <w:p w:rsidR="000B4D6F" w:rsidRDefault="000B4D6F" w:rsidP="002F536D">
            <w:pPr>
              <w:tabs>
                <w:tab w:val="left" w:pos="470"/>
              </w:tabs>
              <w:autoSpaceDE w:val="0"/>
              <w:autoSpaceDN w:val="0"/>
              <w:adjustRightInd w:val="0"/>
              <w:spacing w:line="360" w:lineRule="auto"/>
              <w:rPr>
                <w:rFonts w:ascii="宋体" w:hAnsi="宋体" w:cs="宋体"/>
                <w:szCs w:val="21"/>
                <w:lang/>
              </w:rPr>
            </w:pPr>
            <w:r>
              <w:rPr>
                <w:rFonts w:ascii="宋体" w:hAnsi="宋体" w:cs="宋体" w:hint="eastAsia"/>
                <w:szCs w:val="21"/>
                <w:lang/>
              </w:rPr>
              <w:t>每月实施环保安全教育，每年进行消防指导演练。</w:t>
            </w:r>
          </w:p>
          <w:p w:rsidR="000B4D6F" w:rsidRDefault="000B4D6F" w:rsidP="002F536D">
            <w:pPr>
              <w:tabs>
                <w:tab w:val="left" w:pos="470"/>
              </w:tabs>
              <w:autoSpaceDE w:val="0"/>
              <w:autoSpaceDN w:val="0"/>
              <w:adjustRightInd w:val="0"/>
              <w:spacing w:line="360" w:lineRule="auto"/>
              <w:rPr>
                <w:rFonts w:ascii="宋体" w:cs="宋体"/>
                <w:szCs w:val="21"/>
              </w:rPr>
            </w:pPr>
            <w:r>
              <w:rPr>
                <w:rFonts w:ascii="宋体" w:hAnsi="宋体" w:cs="宋体" w:hint="eastAsia"/>
                <w:szCs w:val="21"/>
                <w:lang/>
              </w:rPr>
              <w:lastRenderedPageBreak/>
              <w:t>对固废分类收集办公固废由供应商回收处理，混凝土试块垃圾</w:t>
            </w:r>
            <w:r>
              <w:rPr>
                <w:rFonts w:ascii="宋体" w:cs="宋体" w:hint="eastAsia"/>
                <w:szCs w:val="21"/>
                <w:lang/>
              </w:rPr>
              <w:t>由运输单位运送到当地混凝土垃圾主管部门核准的处理地点倾倒。</w:t>
            </w:r>
          </w:p>
          <w:p w:rsidR="000B4D6F" w:rsidRDefault="000B4D6F" w:rsidP="002F536D">
            <w:pPr>
              <w:autoSpaceDE w:val="0"/>
              <w:autoSpaceDN w:val="0"/>
              <w:adjustRightInd w:val="0"/>
              <w:rPr>
                <w:rFonts w:ascii="宋体" w:cs="宋体"/>
                <w:szCs w:val="21"/>
              </w:rPr>
            </w:pPr>
            <w:r>
              <w:rPr>
                <w:rFonts w:ascii="宋体" w:cs="宋体" w:hint="eastAsia"/>
                <w:szCs w:val="21"/>
                <w:lang/>
              </w:rPr>
              <w:t>……</w:t>
            </w:r>
          </w:p>
          <w:p w:rsidR="000B4D6F" w:rsidRDefault="000B4D6F" w:rsidP="002F536D">
            <w:pPr>
              <w:tabs>
                <w:tab w:val="left" w:pos="470"/>
              </w:tabs>
              <w:autoSpaceDE w:val="0"/>
              <w:autoSpaceDN w:val="0"/>
              <w:adjustRightInd w:val="0"/>
              <w:spacing w:line="360" w:lineRule="auto"/>
              <w:rPr>
                <w:rFonts w:ascii="宋体" w:hAnsi="宋体"/>
                <w:szCs w:val="21"/>
              </w:rPr>
            </w:pPr>
            <w:r>
              <w:rPr>
                <w:rFonts w:ascii="宋体" w:hAnsi="宋体" w:cs="宋体" w:hint="eastAsia"/>
                <w:szCs w:val="21"/>
                <w:lang/>
              </w:rPr>
              <w:t>环境和安全目标、指标基本实现。</w:t>
            </w:r>
          </w:p>
        </w:tc>
        <w:tc>
          <w:tcPr>
            <w:tcW w:w="1585" w:type="dxa"/>
          </w:tcPr>
          <w:p w:rsidR="000B4D6F" w:rsidRDefault="000B4D6F" w:rsidP="002F536D">
            <w:pPr>
              <w:rPr>
                <w:highlight w:val="magenta"/>
              </w:rPr>
            </w:pPr>
          </w:p>
        </w:tc>
      </w:tr>
      <w:tr w:rsidR="000B4D6F" w:rsidTr="002F536D">
        <w:trPr>
          <w:trHeight w:val="4096"/>
        </w:trPr>
        <w:tc>
          <w:tcPr>
            <w:tcW w:w="2160" w:type="dxa"/>
          </w:tcPr>
          <w:p w:rsidR="000B4D6F" w:rsidRDefault="000B4D6F" w:rsidP="002F536D">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危险源识别、评价与控制措施</w:t>
            </w:r>
          </w:p>
        </w:tc>
        <w:tc>
          <w:tcPr>
            <w:tcW w:w="960" w:type="dxa"/>
          </w:tcPr>
          <w:p w:rsidR="000B4D6F" w:rsidRDefault="000B4D6F" w:rsidP="002F536D">
            <w:pPr>
              <w:rPr>
                <w:rFonts w:ascii="宋体" w:hAnsi="宋体" w:cs="新宋体"/>
                <w:color w:val="000000" w:themeColor="text1"/>
                <w:szCs w:val="21"/>
              </w:rPr>
            </w:pPr>
            <w:r>
              <w:rPr>
                <w:rFonts w:ascii="宋体" w:hAnsi="宋体" w:cs="新宋体" w:hint="eastAsia"/>
                <w:color w:val="000000" w:themeColor="text1"/>
                <w:szCs w:val="21"/>
              </w:rPr>
              <w:t>S6.1.2</w:t>
            </w:r>
          </w:p>
        </w:tc>
        <w:tc>
          <w:tcPr>
            <w:tcW w:w="10004" w:type="dxa"/>
          </w:tcPr>
          <w:p w:rsidR="000B4D6F" w:rsidRDefault="000B4D6F" w:rsidP="002F536D">
            <w:pPr>
              <w:rPr>
                <w:rFonts w:ascii="宋体" w:hAnsi="宋体"/>
                <w:color w:val="000000" w:themeColor="text1"/>
                <w:szCs w:val="21"/>
              </w:rPr>
            </w:pPr>
            <w:r>
              <w:rPr>
                <w:rFonts w:ascii="宋体" w:hAnsi="宋体" w:hint="eastAsia"/>
                <w:color w:val="000000" w:themeColor="text1"/>
                <w:szCs w:val="21"/>
              </w:rPr>
              <w:t>查见：《危险源辨识、风险评价与风险控制程序》</w:t>
            </w:r>
          </w:p>
          <w:p w:rsidR="000B4D6F" w:rsidRDefault="000B4D6F" w:rsidP="002F536D">
            <w:pPr>
              <w:rPr>
                <w:rFonts w:ascii="宋体" w:hAnsi="宋体"/>
                <w:color w:val="000000" w:themeColor="text1"/>
                <w:szCs w:val="21"/>
              </w:rPr>
            </w:pPr>
            <w:r>
              <w:rPr>
                <w:rFonts w:ascii="宋体" w:hAnsi="宋体" w:hint="eastAsia"/>
                <w:color w:val="000000" w:themeColor="text1"/>
                <w:szCs w:val="21"/>
              </w:rPr>
              <w:t>上述文件对识别和评价方法、程序、职责、记录作了规定。</w:t>
            </w:r>
          </w:p>
          <w:p w:rsidR="000B4D6F" w:rsidRDefault="000B4D6F" w:rsidP="002F536D">
            <w:pPr>
              <w:rPr>
                <w:rFonts w:ascii="宋体" w:hAnsi="宋体"/>
                <w:color w:val="000000" w:themeColor="text1"/>
                <w:szCs w:val="21"/>
              </w:rPr>
            </w:pPr>
            <w:r>
              <w:rPr>
                <w:rFonts w:ascii="宋体" w:hAnsi="宋体" w:hint="eastAsia"/>
                <w:color w:val="000000" w:themeColor="text1"/>
                <w:szCs w:val="21"/>
              </w:rPr>
              <w:t>查见：合同部“危险源辨识与风险评价表” 和部门识别的“不可接受风险清单”。</w:t>
            </w:r>
          </w:p>
          <w:p w:rsidR="000B4D6F" w:rsidRDefault="000B4D6F" w:rsidP="002F536D">
            <w:pPr>
              <w:rPr>
                <w:rFonts w:ascii="宋体" w:hAnsi="宋体"/>
                <w:color w:val="000000" w:themeColor="text1"/>
                <w:szCs w:val="21"/>
              </w:rPr>
            </w:pPr>
            <w:r>
              <w:rPr>
                <w:rFonts w:ascii="宋体" w:hAnsi="宋体" w:hint="eastAsia"/>
                <w:color w:val="000000" w:themeColor="text1"/>
                <w:szCs w:val="21"/>
              </w:rPr>
              <w:t>针对合同部办公区域活动，经现场观察、经验判断法进行识别，共识别出本部门2项危险源。</w:t>
            </w:r>
          </w:p>
          <w:p w:rsidR="000B4D6F" w:rsidRDefault="000B4D6F" w:rsidP="002F536D">
            <w:pPr>
              <w:rPr>
                <w:rFonts w:ascii="宋体" w:hAnsi="宋体" w:cs="宋体"/>
                <w:color w:val="000000" w:themeColor="text1"/>
                <w:szCs w:val="21"/>
              </w:rPr>
            </w:pPr>
            <w:r>
              <w:rPr>
                <w:rFonts w:ascii="宋体" w:hAnsi="宋体" w:hint="eastAsia"/>
                <w:color w:val="000000" w:themeColor="text1"/>
                <w:szCs w:val="21"/>
              </w:rPr>
              <w:t>经过评议共评价出不可接受风险有：（1）潜在火灾；（2）触电等2</w:t>
            </w:r>
            <w:r>
              <w:rPr>
                <w:rFonts w:ascii="宋体" w:hAnsi="宋体" w:cs="宋体" w:hint="eastAsia"/>
                <w:color w:val="000000" w:themeColor="text1"/>
                <w:szCs w:val="21"/>
                <w:lang/>
              </w:rPr>
              <w:t>项。</w:t>
            </w:r>
          </w:p>
          <w:p w:rsidR="000B4D6F" w:rsidRDefault="000B4D6F" w:rsidP="002F536D">
            <w:pPr>
              <w:rPr>
                <w:rFonts w:ascii="宋体" w:hAnsi="宋体"/>
                <w:color w:val="000000" w:themeColor="text1"/>
                <w:szCs w:val="21"/>
              </w:rPr>
            </w:pPr>
            <w:r>
              <w:rPr>
                <w:rFonts w:ascii="宋体" w:hAnsi="宋体" w:hint="eastAsia"/>
                <w:color w:val="000000" w:themeColor="text1"/>
                <w:szCs w:val="21"/>
              </w:rPr>
              <w:t>辨识清楚、准确，评价充分合理。</w:t>
            </w:r>
          </w:p>
          <w:p w:rsidR="000B4D6F" w:rsidRDefault="000B4D6F" w:rsidP="002F536D">
            <w:pPr>
              <w:rPr>
                <w:rFonts w:ascii="宋体" w:hAnsi="宋体"/>
                <w:color w:val="000000" w:themeColor="text1"/>
                <w:szCs w:val="21"/>
              </w:rPr>
            </w:pPr>
            <w:r>
              <w:rPr>
                <w:rFonts w:ascii="宋体" w:hAnsi="宋体" w:hint="eastAsia"/>
                <w:color w:val="000000" w:themeColor="text1"/>
                <w:szCs w:val="21"/>
              </w:rPr>
              <w:t>查见确定的风险控制措施：</w:t>
            </w:r>
          </w:p>
          <w:p w:rsidR="000B4D6F" w:rsidRDefault="000B4D6F" w:rsidP="002F536D">
            <w:pPr>
              <w:rPr>
                <w:rFonts w:ascii="宋体" w:hAnsi="宋体"/>
                <w:color w:val="000000" w:themeColor="text1"/>
                <w:szCs w:val="21"/>
              </w:rPr>
            </w:pPr>
            <w:r>
              <w:rPr>
                <w:rFonts w:ascii="宋体" w:hAnsi="宋体" w:hint="eastAsia"/>
                <w:color w:val="000000" w:themeColor="text1"/>
                <w:szCs w:val="21"/>
              </w:rPr>
              <w:t>A：制定目标、管理方案；</w:t>
            </w:r>
          </w:p>
          <w:p w:rsidR="000B4D6F" w:rsidRDefault="000B4D6F" w:rsidP="002F536D">
            <w:pPr>
              <w:rPr>
                <w:rFonts w:ascii="宋体" w:hAnsi="宋体"/>
                <w:color w:val="000000" w:themeColor="text1"/>
                <w:szCs w:val="21"/>
              </w:rPr>
            </w:pPr>
            <w:r>
              <w:rPr>
                <w:rFonts w:ascii="宋体" w:hAnsi="宋体" w:hint="eastAsia"/>
                <w:color w:val="000000" w:themeColor="text1"/>
                <w:szCs w:val="21"/>
              </w:rPr>
              <w:t>B：培训与教育；</w:t>
            </w:r>
          </w:p>
          <w:p w:rsidR="000B4D6F" w:rsidRDefault="000B4D6F" w:rsidP="002F536D">
            <w:pPr>
              <w:rPr>
                <w:rFonts w:ascii="宋体" w:hAnsi="宋体"/>
                <w:color w:val="000000" w:themeColor="text1"/>
                <w:szCs w:val="21"/>
              </w:rPr>
            </w:pPr>
            <w:r>
              <w:rPr>
                <w:rFonts w:ascii="宋体" w:hAnsi="宋体" w:hint="eastAsia"/>
                <w:color w:val="000000" w:themeColor="text1"/>
                <w:szCs w:val="21"/>
              </w:rPr>
              <w:t>C：加强检查及考核；</w:t>
            </w:r>
          </w:p>
          <w:p w:rsidR="000B4D6F" w:rsidRDefault="000B4D6F" w:rsidP="002F536D">
            <w:pPr>
              <w:rPr>
                <w:rFonts w:ascii="宋体" w:hAnsi="宋体"/>
                <w:color w:val="000000" w:themeColor="text1"/>
                <w:szCs w:val="21"/>
              </w:rPr>
            </w:pPr>
            <w:r>
              <w:rPr>
                <w:rFonts w:ascii="宋体" w:hAnsi="宋体" w:hint="eastAsia"/>
                <w:color w:val="000000" w:themeColor="text1"/>
                <w:szCs w:val="21"/>
              </w:rPr>
              <w:t>D：张贴安全标识和警告标识</w:t>
            </w:r>
          </w:p>
          <w:p w:rsidR="000B4D6F" w:rsidRDefault="000B4D6F" w:rsidP="002F536D">
            <w:pPr>
              <w:rPr>
                <w:rFonts w:ascii="宋体" w:hAnsi="宋体"/>
                <w:color w:val="000000" w:themeColor="text1"/>
                <w:szCs w:val="21"/>
              </w:rPr>
            </w:pPr>
            <w:r>
              <w:rPr>
                <w:rFonts w:ascii="宋体" w:hAnsi="宋体" w:hint="eastAsia"/>
                <w:color w:val="000000" w:themeColor="text1"/>
                <w:szCs w:val="21"/>
              </w:rPr>
              <w:t>E：参与应急演习等</w:t>
            </w:r>
          </w:p>
          <w:p w:rsidR="000B4D6F" w:rsidRDefault="000B4D6F" w:rsidP="002F536D">
            <w:pPr>
              <w:rPr>
                <w:rFonts w:ascii="宋体" w:hAnsi="宋体"/>
                <w:color w:val="000000" w:themeColor="text1"/>
                <w:szCs w:val="21"/>
              </w:rPr>
            </w:pPr>
            <w:r>
              <w:rPr>
                <w:rFonts w:ascii="宋体" w:hAnsi="宋体" w:hint="eastAsia"/>
                <w:color w:val="000000" w:themeColor="text1"/>
                <w:szCs w:val="21"/>
              </w:rPr>
              <w:t>危险源辨识与评价充分、合理，控制措施可实施</w:t>
            </w:r>
          </w:p>
        </w:tc>
        <w:tc>
          <w:tcPr>
            <w:tcW w:w="1585" w:type="dxa"/>
          </w:tcPr>
          <w:p w:rsidR="000B4D6F" w:rsidRDefault="000B4D6F" w:rsidP="002F536D">
            <w:pPr>
              <w:rPr>
                <w:highlight w:val="magenta"/>
              </w:rPr>
            </w:pPr>
          </w:p>
        </w:tc>
      </w:tr>
      <w:tr w:rsidR="000B4D6F" w:rsidTr="002F536D">
        <w:trPr>
          <w:trHeight w:val="246"/>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0B4D6F" w:rsidRDefault="000B4D6F" w:rsidP="002F536D">
            <w:pPr>
              <w:rPr>
                <w:rFonts w:ascii="宋体" w:hAnsi="宋体" w:cs="新宋体"/>
                <w:szCs w:val="21"/>
              </w:rPr>
            </w:pPr>
            <w:r>
              <w:rPr>
                <w:rFonts w:ascii="宋体" w:hAnsi="宋体" w:cs="新宋体" w:hint="eastAsia"/>
                <w:szCs w:val="21"/>
              </w:rPr>
              <w:t>S8.1</w:t>
            </w:r>
          </w:p>
        </w:tc>
        <w:tc>
          <w:tcPr>
            <w:tcW w:w="10004" w:type="dxa"/>
          </w:tcPr>
          <w:p w:rsidR="000B4D6F" w:rsidRDefault="000B4D6F" w:rsidP="002F536D">
            <w:r>
              <w:rPr>
                <w:rFonts w:hint="eastAsia"/>
              </w:rPr>
              <w:t>---</w:t>
            </w:r>
            <w:r>
              <w:rPr>
                <w:rFonts w:hint="eastAsia"/>
              </w:rPr>
              <w:t>有《运行控制程序》、《现场用电管理规定》、《消防管理制度》、《员工劳动保护管理规定》、《安全事故应急预案》等文件。</w:t>
            </w:r>
          </w:p>
          <w:p w:rsidR="000B4D6F" w:rsidRDefault="000B4D6F" w:rsidP="002F536D">
            <w:r>
              <w:rPr>
                <w:rFonts w:hint="eastAsia"/>
              </w:rPr>
              <w:t>查合同部不可接受风险源：</w:t>
            </w:r>
          </w:p>
          <w:p w:rsidR="000B4D6F" w:rsidRDefault="000B4D6F" w:rsidP="002F536D">
            <w:pPr>
              <w:pStyle w:val="a0"/>
            </w:pPr>
            <w:r>
              <w:rPr>
                <w:rFonts w:hint="eastAsia"/>
              </w:rPr>
              <w:t>线路短路、吸烟引发火灾；</w:t>
            </w:r>
            <w:r>
              <w:rPr>
                <w:rFonts w:hint="eastAsia"/>
              </w:rPr>
              <w:t>2</w:t>
            </w:r>
            <w:r>
              <w:rPr>
                <w:rFonts w:hint="eastAsia"/>
              </w:rPr>
              <w:t>）电线破损、线路老化引发触电；</w:t>
            </w:r>
          </w:p>
          <w:p w:rsidR="000B4D6F" w:rsidRDefault="000B4D6F" w:rsidP="002F536D">
            <w:r>
              <w:rPr>
                <w:rFonts w:hint="eastAsia"/>
              </w:rPr>
              <w:t>其运行控制措施如下：</w:t>
            </w:r>
          </w:p>
          <w:p w:rsidR="000B4D6F" w:rsidRDefault="000B4D6F" w:rsidP="002F536D">
            <w:r>
              <w:rPr>
                <w:rFonts w:hint="eastAsia"/>
              </w:rPr>
              <w:t>现场查看，合同部安全环保措施实施情况：</w:t>
            </w:r>
          </w:p>
          <w:p w:rsidR="000B4D6F" w:rsidRDefault="000B4D6F" w:rsidP="002F536D">
            <w:r>
              <w:rPr>
                <w:rFonts w:hint="eastAsia"/>
              </w:rPr>
              <w:t>·配备灭火器、消防应急灯及消防报警装置等</w:t>
            </w:r>
          </w:p>
          <w:p w:rsidR="000B4D6F" w:rsidRDefault="000B4D6F" w:rsidP="002F536D">
            <w:r>
              <w:rPr>
                <w:rFonts w:hint="eastAsia"/>
              </w:rPr>
              <w:t>·现场张贴禁烟标识、安全用电及节能标志等标识。</w:t>
            </w:r>
          </w:p>
          <w:p w:rsidR="000B4D6F" w:rsidRDefault="000B4D6F" w:rsidP="002F536D">
            <w:r>
              <w:rPr>
                <w:rFonts w:hint="eastAsia"/>
              </w:rPr>
              <w:t>未发现大功率电器使用。</w:t>
            </w:r>
          </w:p>
          <w:p w:rsidR="000B4D6F" w:rsidRDefault="000B4D6F" w:rsidP="002F536D">
            <w:r>
              <w:rPr>
                <w:rFonts w:hint="eastAsia"/>
              </w:rPr>
              <w:lastRenderedPageBreak/>
              <w:t xml:space="preserve">   </w:t>
            </w:r>
            <w:r>
              <w:rPr>
                <w:rFonts w:hint="eastAsia"/>
              </w:rPr>
              <w:t>安全教育</w:t>
            </w:r>
            <w:r>
              <w:rPr>
                <w:rFonts w:hint="eastAsia"/>
              </w:rPr>
              <w:t xml:space="preserve">                                                               </w:t>
            </w:r>
          </w:p>
          <w:p w:rsidR="000B4D6F" w:rsidRDefault="000B4D6F" w:rsidP="002F536D">
            <w:r>
              <w:rPr>
                <w:rFonts w:hint="eastAsia"/>
              </w:rPr>
              <w:t>培训教育宣传：</w:t>
            </w:r>
          </w:p>
          <w:p w:rsidR="000B4D6F" w:rsidRDefault="000B4D6F" w:rsidP="002F536D">
            <w:r>
              <w:rPr>
                <w:rFonts w:hint="eastAsia"/>
              </w:rPr>
              <w:t>·查见：有三级安全教育记录，包括救援知识、垃圾处理等培训记录。</w:t>
            </w:r>
          </w:p>
          <w:p w:rsidR="000B4D6F" w:rsidRDefault="000B4D6F" w:rsidP="002F536D">
            <w:pPr>
              <w:rPr>
                <w:rFonts w:ascii="宋体" w:hAnsi="宋体"/>
                <w:szCs w:val="21"/>
              </w:rPr>
            </w:pPr>
            <w:r>
              <w:rPr>
                <w:rFonts w:ascii="宋体" w:hAnsi="宋体" w:hint="eastAsia"/>
                <w:szCs w:val="21"/>
              </w:rPr>
              <w:t>查，合同部劳保用品领用记录， 有绿茶、藿香正气水等降暑清凉物品。</w:t>
            </w:r>
          </w:p>
        </w:tc>
        <w:tc>
          <w:tcPr>
            <w:tcW w:w="1585" w:type="dxa"/>
          </w:tcPr>
          <w:p w:rsidR="000B4D6F" w:rsidRDefault="000B4D6F" w:rsidP="002F536D">
            <w:pPr>
              <w:rPr>
                <w:highlight w:val="magenta"/>
              </w:rPr>
            </w:pPr>
          </w:p>
        </w:tc>
      </w:tr>
      <w:tr w:rsidR="000B4D6F" w:rsidTr="002F536D">
        <w:trPr>
          <w:trHeight w:val="246"/>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B4D6F" w:rsidRDefault="000B4D6F" w:rsidP="002F536D">
            <w:pPr>
              <w:rPr>
                <w:rFonts w:ascii="宋体" w:hAnsi="宋体" w:cs="新宋体"/>
                <w:szCs w:val="21"/>
              </w:rPr>
            </w:pPr>
            <w:r>
              <w:rPr>
                <w:rFonts w:ascii="宋体" w:hAnsi="宋体" w:cs="新宋体" w:hint="eastAsia"/>
                <w:szCs w:val="21"/>
              </w:rPr>
              <w:t>S8.2</w:t>
            </w:r>
          </w:p>
          <w:p w:rsidR="000B4D6F" w:rsidRDefault="000B4D6F" w:rsidP="002F536D">
            <w:pPr>
              <w:rPr>
                <w:rFonts w:ascii="宋体" w:hAnsi="宋体" w:cs="新宋体"/>
                <w:szCs w:val="21"/>
              </w:rPr>
            </w:pPr>
          </w:p>
        </w:tc>
        <w:tc>
          <w:tcPr>
            <w:tcW w:w="10004" w:type="dxa"/>
          </w:tcPr>
          <w:p w:rsidR="000B4D6F" w:rsidRDefault="000B4D6F" w:rsidP="002F536D">
            <w:pPr>
              <w:pStyle w:val="ac"/>
              <w:spacing w:line="400" w:lineRule="exact"/>
              <w:rPr>
                <w:rFonts w:ascii="宋体" w:hAnsi="宋体"/>
                <w:szCs w:val="21"/>
              </w:rPr>
            </w:pPr>
            <w:r>
              <w:rPr>
                <w:rFonts w:ascii="宋体" w:hAnsi="宋体" w:hint="eastAsia"/>
                <w:szCs w:val="21"/>
              </w:rPr>
              <w:t>查见：《应急准备和响应程序》、《消防与疏散演习实施方案》</w:t>
            </w:r>
          </w:p>
          <w:p w:rsidR="000B4D6F" w:rsidRDefault="000B4D6F" w:rsidP="002F536D">
            <w:pPr>
              <w:pStyle w:val="ac"/>
              <w:spacing w:line="400" w:lineRule="exact"/>
              <w:rPr>
                <w:rFonts w:ascii="宋体" w:hAnsi="宋体"/>
                <w:szCs w:val="21"/>
              </w:rPr>
            </w:pPr>
            <w:r>
              <w:rPr>
                <w:rFonts w:ascii="宋体" w:hAnsi="宋体" w:hint="eastAsia"/>
                <w:szCs w:val="21"/>
              </w:rPr>
              <w:t>合同部工作人员的在综合部组织下，参加了火灾消防演习</w:t>
            </w:r>
          </w:p>
          <w:p w:rsidR="000B4D6F" w:rsidRDefault="000B4D6F" w:rsidP="002F536D">
            <w:pPr>
              <w:pStyle w:val="ac"/>
              <w:spacing w:line="400" w:lineRule="exact"/>
              <w:rPr>
                <w:rFonts w:ascii="宋体" w:hAnsi="宋体"/>
                <w:szCs w:val="21"/>
              </w:rPr>
            </w:pPr>
            <w:r>
              <w:rPr>
                <w:rFonts w:ascii="宋体" w:hAnsi="宋体" w:hint="eastAsia"/>
                <w:szCs w:val="21"/>
              </w:rPr>
              <w:t>查见：消防演练实况记录：合同部相关人员参加了</w:t>
            </w:r>
            <w:r>
              <w:rPr>
                <w:rFonts w:ascii="宋体" w:hAnsi="宋体" w:cs="宋体" w:hint="eastAsia"/>
                <w:szCs w:val="21"/>
              </w:rPr>
              <w:t>2020年03月5日</w:t>
            </w:r>
            <w:r>
              <w:rPr>
                <w:rFonts w:ascii="宋体" w:hAnsi="宋体" w:hint="eastAsia"/>
                <w:szCs w:val="21"/>
              </w:rPr>
              <w:t>在公司办公区由综合部组织的消防演练。查，现场对应，公司员工的安全逃生意识有明显的改善和较大提高。使员工掌握了安全逃生的方式和路径。同时使员工掌握了灭火器材的使用方法。</w:t>
            </w:r>
          </w:p>
        </w:tc>
        <w:tc>
          <w:tcPr>
            <w:tcW w:w="1585" w:type="dxa"/>
          </w:tcPr>
          <w:p w:rsidR="000B4D6F" w:rsidRDefault="000B4D6F" w:rsidP="002F536D">
            <w:pPr>
              <w:rPr>
                <w:highlight w:val="magenta"/>
              </w:rPr>
            </w:pPr>
          </w:p>
        </w:tc>
      </w:tr>
    </w:tbl>
    <w:p w:rsidR="000B4D6F" w:rsidRDefault="000B4D6F" w:rsidP="000B4D6F">
      <w:pPr>
        <w:pStyle w:val="a8"/>
      </w:pPr>
      <w:r>
        <w:rPr>
          <w:rFonts w:hint="eastAsia"/>
        </w:rPr>
        <w:t>说明：不符合标注</w:t>
      </w:r>
      <w:r>
        <w:rPr>
          <w:rFonts w:hint="eastAsia"/>
        </w:rPr>
        <w:t>N</w:t>
      </w:r>
    </w:p>
    <w:p w:rsidR="000B4D6F" w:rsidRDefault="000B4D6F" w:rsidP="000B4D6F">
      <w:pPr>
        <w:spacing w:line="480" w:lineRule="exact"/>
        <w:jc w:val="center"/>
        <w:rPr>
          <w:rFonts w:ascii="隶书" w:eastAsia="隶书" w:hAnsi="宋体"/>
          <w:bCs/>
          <w:color w:val="000000"/>
          <w:sz w:val="36"/>
          <w:szCs w:val="36"/>
          <w:highlight w:val="magenta"/>
        </w:rPr>
      </w:pPr>
    </w:p>
    <w:p w:rsidR="000B4D6F" w:rsidRDefault="000B4D6F" w:rsidP="000B4D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B4D6F" w:rsidTr="002F536D">
        <w:trPr>
          <w:trHeight w:val="515"/>
        </w:trPr>
        <w:tc>
          <w:tcPr>
            <w:tcW w:w="2160" w:type="dxa"/>
            <w:vMerge w:val="restart"/>
            <w:vAlign w:val="center"/>
          </w:tcPr>
          <w:p w:rsidR="000B4D6F" w:rsidRDefault="000B4D6F" w:rsidP="002F536D">
            <w:pPr>
              <w:spacing w:before="120"/>
              <w:jc w:val="center"/>
              <w:rPr>
                <w:sz w:val="24"/>
                <w:szCs w:val="24"/>
              </w:rPr>
            </w:pPr>
            <w:r>
              <w:rPr>
                <w:rFonts w:hint="eastAsia"/>
                <w:sz w:val="24"/>
                <w:szCs w:val="24"/>
              </w:rPr>
              <w:t>过程与活动、</w:t>
            </w:r>
          </w:p>
          <w:p w:rsidR="000B4D6F" w:rsidRDefault="000B4D6F" w:rsidP="002F536D">
            <w:pPr>
              <w:jc w:val="center"/>
            </w:pPr>
            <w:r>
              <w:rPr>
                <w:rFonts w:hint="eastAsia"/>
                <w:sz w:val="24"/>
                <w:szCs w:val="24"/>
              </w:rPr>
              <w:t>抽样计划</w:t>
            </w:r>
          </w:p>
        </w:tc>
        <w:tc>
          <w:tcPr>
            <w:tcW w:w="960" w:type="dxa"/>
            <w:vMerge w:val="restart"/>
            <w:vAlign w:val="center"/>
          </w:tcPr>
          <w:p w:rsidR="000B4D6F" w:rsidRDefault="000B4D6F" w:rsidP="002F536D">
            <w:pPr>
              <w:rPr>
                <w:sz w:val="24"/>
                <w:szCs w:val="24"/>
              </w:rPr>
            </w:pPr>
            <w:r>
              <w:rPr>
                <w:rFonts w:hint="eastAsia"/>
                <w:sz w:val="24"/>
                <w:szCs w:val="24"/>
              </w:rPr>
              <w:t>涉及</w:t>
            </w:r>
          </w:p>
          <w:p w:rsidR="000B4D6F" w:rsidRDefault="000B4D6F" w:rsidP="002F536D">
            <w:r>
              <w:rPr>
                <w:rFonts w:hint="eastAsia"/>
                <w:sz w:val="24"/>
                <w:szCs w:val="24"/>
              </w:rPr>
              <w:t>条款</w:t>
            </w:r>
          </w:p>
        </w:tc>
        <w:tc>
          <w:tcPr>
            <w:tcW w:w="10004" w:type="dxa"/>
            <w:vAlign w:val="center"/>
          </w:tcPr>
          <w:p w:rsidR="000B4D6F" w:rsidRDefault="000B4D6F" w:rsidP="002F536D">
            <w:pPr>
              <w:rPr>
                <w:sz w:val="24"/>
                <w:szCs w:val="24"/>
              </w:rPr>
            </w:pPr>
            <w:r>
              <w:rPr>
                <w:rFonts w:hint="eastAsia"/>
                <w:sz w:val="24"/>
                <w:szCs w:val="24"/>
              </w:rPr>
              <w:t>受审核部门：合同部</w:t>
            </w:r>
            <w:r>
              <w:rPr>
                <w:rFonts w:hint="eastAsia"/>
                <w:sz w:val="24"/>
                <w:szCs w:val="24"/>
              </w:rPr>
              <w:t xml:space="preserve">  </w:t>
            </w:r>
            <w:r>
              <w:rPr>
                <w:rFonts w:hint="eastAsia"/>
                <w:sz w:val="24"/>
                <w:szCs w:val="24"/>
              </w:rPr>
              <w:t>主管领导：王衡，</w:t>
            </w:r>
            <w:r>
              <w:rPr>
                <w:rFonts w:hint="eastAsia"/>
                <w:sz w:val="24"/>
                <w:szCs w:val="24"/>
              </w:rPr>
              <w:t xml:space="preserve">  </w:t>
            </w:r>
            <w:r>
              <w:rPr>
                <w:rFonts w:hint="eastAsia"/>
                <w:sz w:val="24"/>
                <w:szCs w:val="24"/>
              </w:rPr>
              <w:t>陪同人员：王衡</w:t>
            </w:r>
          </w:p>
        </w:tc>
        <w:tc>
          <w:tcPr>
            <w:tcW w:w="1585" w:type="dxa"/>
            <w:vMerge w:val="restart"/>
            <w:vAlign w:val="center"/>
          </w:tcPr>
          <w:p w:rsidR="000B4D6F" w:rsidRDefault="000B4D6F" w:rsidP="002F536D">
            <w:pPr>
              <w:rPr>
                <w:sz w:val="24"/>
                <w:szCs w:val="24"/>
                <w:highlight w:val="magenta"/>
              </w:rPr>
            </w:pPr>
            <w:r>
              <w:rPr>
                <w:rFonts w:hint="eastAsia"/>
                <w:sz w:val="24"/>
                <w:szCs w:val="24"/>
              </w:rPr>
              <w:t>判定</w:t>
            </w:r>
          </w:p>
        </w:tc>
      </w:tr>
      <w:tr w:rsidR="000B4D6F" w:rsidTr="002F536D">
        <w:trPr>
          <w:trHeight w:val="403"/>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spacing w:before="120"/>
            </w:pPr>
            <w:r>
              <w:rPr>
                <w:rFonts w:hint="eastAsia"/>
                <w:sz w:val="24"/>
                <w:szCs w:val="24"/>
              </w:rPr>
              <w:t>审核员：李林，</w:t>
            </w:r>
            <w:r>
              <w:rPr>
                <w:rFonts w:hint="eastAsia"/>
                <w:sz w:val="24"/>
                <w:szCs w:val="24"/>
              </w:rPr>
              <w:t xml:space="preserve">   </w:t>
            </w:r>
            <w:r>
              <w:rPr>
                <w:rFonts w:hint="eastAsia"/>
                <w:sz w:val="24"/>
                <w:szCs w:val="24"/>
              </w:rPr>
              <w:t>审核时间：</w:t>
            </w:r>
            <w:r>
              <w:rPr>
                <w:rFonts w:hint="eastAsia"/>
                <w:sz w:val="24"/>
                <w:szCs w:val="24"/>
              </w:rPr>
              <w:t>2020.5.19</w:t>
            </w:r>
          </w:p>
        </w:tc>
        <w:tc>
          <w:tcPr>
            <w:tcW w:w="1585" w:type="dxa"/>
            <w:vMerge/>
          </w:tcPr>
          <w:p w:rsidR="000B4D6F" w:rsidRDefault="000B4D6F" w:rsidP="002F536D">
            <w:pPr>
              <w:rPr>
                <w:highlight w:val="magenta"/>
              </w:rPr>
            </w:pPr>
          </w:p>
        </w:tc>
      </w:tr>
      <w:tr w:rsidR="000B4D6F" w:rsidTr="002F536D">
        <w:trPr>
          <w:trHeight w:val="516"/>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rPr>
                <w:sz w:val="24"/>
                <w:szCs w:val="24"/>
              </w:rPr>
            </w:pPr>
            <w:r>
              <w:rPr>
                <w:rFonts w:hint="eastAsia"/>
                <w:sz w:val="24"/>
                <w:szCs w:val="24"/>
              </w:rPr>
              <w:t>审核条款：</w:t>
            </w:r>
          </w:p>
        </w:tc>
        <w:tc>
          <w:tcPr>
            <w:tcW w:w="1585" w:type="dxa"/>
            <w:vMerge/>
          </w:tcPr>
          <w:p w:rsidR="000B4D6F" w:rsidRDefault="000B4D6F" w:rsidP="002F536D">
            <w:pPr>
              <w:rPr>
                <w:highlight w:val="magenta"/>
              </w:rPr>
            </w:pPr>
          </w:p>
        </w:tc>
      </w:tr>
      <w:tr w:rsidR="000B4D6F" w:rsidTr="002F536D">
        <w:trPr>
          <w:trHeight w:val="475"/>
        </w:trPr>
        <w:tc>
          <w:tcPr>
            <w:tcW w:w="2160" w:type="dxa"/>
          </w:tcPr>
          <w:p w:rsidR="000B4D6F" w:rsidRDefault="000B4D6F" w:rsidP="002F536D">
            <w:pPr>
              <w:rPr>
                <w:rFonts w:ascii="宋体" w:hAnsi="宋体" w:cs="新宋体"/>
                <w:szCs w:val="21"/>
              </w:rPr>
            </w:pPr>
            <w:r>
              <w:rPr>
                <w:rFonts w:ascii="宋体" w:hAnsi="宋体" w:cs="新宋体" w:hint="eastAsia"/>
                <w:szCs w:val="21"/>
              </w:rPr>
              <w:t>环境因素</w:t>
            </w:r>
          </w:p>
        </w:tc>
        <w:tc>
          <w:tcPr>
            <w:tcW w:w="9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t>E6.1.2</w:t>
            </w:r>
          </w:p>
        </w:tc>
        <w:tc>
          <w:tcPr>
            <w:tcW w:w="10004" w:type="dxa"/>
          </w:tcPr>
          <w:p w:rsidR="000B4D6F" w:rsidRDefault="000B4D6F" w:rsidP="002F536D">
            <w:pPr>
              <w:rPr>
                <w:rFonts w:ascii="宋体" w:hAnsi="宋体"/>
                <w:szCs w:val="21"/>
              </w:rPr>
            </w:pPr>
            <w:r>
              <w:rPr>
                <w:rFonts w:ascii="宋体" w:hAnsi="宋体" w:hint="eastAsia"/>
                <w:szCs w:val="21"/>
              </w:rPr>
              <w:t>查见：《环境因素识别与评价程序》，上述文件对识别和评价方法、程序、职责、记录作了规定。</w:t>
            </w:r>
          </w:p>
          <w:p w:rsidR="000B4D6F" w:rsidRDefault="000B4D6F" w:rsidP="002F536D">
            <w:pPr>
              <w:rPr>
                <w:rFonts w:ascii="宋体" w:hAnsi="宋体"/>
                <w:szCs w:val="21"/>
              </w:rPr>
            </w:pPr>
            <w:r>
              <w:rPr>
                <w:rFonts w:ascii="宋体" w:hAnsi="宋体" w:hint="eastAsia"/>
                <w:szCs w:val="21"/>
              </w:rPr>
              <w:t>查，合同部《环境因素识别评价清单》：</w:t>
            </w:r>
          </w:p>
          <w:p w:rsidR="000B4D6F" w:rsidRDefault="000B4D6F" w:rsidP="002F536D">
            <w:pPr>
              <w:rPr>
                <w:rFonts w:ascii="宋体" w:hAnsi="宋体"/>
                <w:szCs w:val="21"/>
              </w:rPr>
            </w:pPr>
            <w:r>
              <w:rPr>
                <w:rFonts w:ascii="宋体" w:hAnsi="宋体" w:hint="eastAsia"/>
                <w:szCs w:val="21"/>
              </w:rPr>
              <w:t>合同部环境因素有：</w:t>
            </w:r>
          </w:p>
          <w:p w:rsidR="000B4D6F" w:rsidRDefault="000B4D6F" w:rsidP="002F536D">
            <w:pPr>
              <w:rPr>
                <w:rFonts w:ascii="宋体" w:hAnsi="宋体"/>
                <w:szCs w:val="21"/>
              </w:rPr>
            </w:pPr>
            <w:r>
              <w:rPr>
                <w:rFonts w:ascii="宋体" w:hAnsi="宋体" w:hint="eastAsia"/>
                <w:szCs w:val="21"/>
              </w:rPr>
              <w:t>a.水电资源的消耗、固体废弃物如笔芯、纸张、纸杯的废弃；</w:t>
            </w:r>
          </w:p>
          <w:p w:rsidR="000B4D6F" w:rsidRDefault="000B4D6F" w:rsidP="002F536D">
            <w:pPr>
              <w:rPr>
                <w:rFonts w:ascii="宋体" w:hAnsi="宋体"/>
                <w:szCs w:val="21"/>
              </w:rPr>
            </w:pPr>
            <w:r>
              <w:rPr>
                <w:rFonts w:ascii="宋体" w:hAnsi="宋体" w:hint="eastAsia"/>
                <w:szCs w:val="21"/>
              </w:rPr>
              <w:t>b. 复印机硒鼓、打印机色带、墨盒的更换等；</w:t>
            </w:r>
          </w:p>
          <w:p w:rsidR="000B4D6F" w:rsidRDefault="000B4D6F" w:rsidP="002F536D">
            <w:pPr>
              <w:rPr>
                <w:rFonts w:ascii="宋体" w:hAnsi="宋体"/>
                <w:szCs w:val="21"/>
              </w:rPr>
            </w:pPr>
            <w:r>
              <w:rPr>
                <w:rFonts w:ascii="宋体" w:hAnsi="宋体" w:hint="eastAsia"/>
                <w:szCs w:val="21"/>
              </w:rPr>
              <w:t>查，</w:t>
            </w:r>
          </w:p>
          <w:p w:rsidR="000B4D6F" w:rsidRDefault="000B4D6F" w:rsidP="002F536D">
            <w:pPr>
              <w:rPr>
                <w:rFonts w:ascii="宋体" w:hAnsi="宋体"/>
                <w:szCs w:val="21"/>
              </w:rPr>
            </w:pPr>
            <w:r>
              <w:rPr>
                <w:rFonts w:ascii="宋体" w:hAnsi="宋体" w:hint="eastAsia"/>
                <w:szCs w:val="21"/>
              </w:rPr>
              <w:t>部门的重要环境因素为：固体废弃物的排放、潜在火灾等2项。</w:t>
            </w:r>
          </w:p>
          <w:p w:rsidR="000B4D6F" w:rsidRDefault="000B4D6F" w:rsidP="002F536D">
            <w:pPr>
              <w:rPr>
                <w:rFonts w:ascii="宋体" w:hAnsi="宋体"/>
                <w:szCs w:val="21"/>
              </w:rPr>
            </w:pPr>
            <w:r>
              <w:rPr>
                <w:rFonts w:ascii="宋体" w:hAnsi="宋体" w:hint="eastAsia"/>
                <w:szCs w:val="21"/>
              </w:rPr>
              <w:lastRenderedPageBreak/>
              <w:t>公司采用了现场观察、经验判断等环境因素识别及环境影响评价方法。</w:t>
            </w:r>
          </w:p>
          <w:p w:rsidR="000B4D6F" w:rsidRDefault="000B4D6F" w:rsidP="002F536D">
            <w:pPr>
              <w:rPr>
                <w:rFonts w:ascii="宋体" w:hAnsi="宋体"/>
                <w:szCs w:val="21"/>
              </w:rPr>
            </w:pPr>
            <w:r>
              <w:rPr>
                <w:rFonts w:ascii="宋体" w:hAnsi="宋体" w:hint="eastAsia"/>
                <w:szCs w:val="21"/>
              </w:rPr>
              <w:t>识别基本清楚、充分，评价基本合理</w:t>
            </w:r>
          </w:p>
        </w:tc>
        <w:tc>
          <w:tcPr>
            <w:tcW w:w="1585" w:type="dxa"/>
          </w:tcPr>
          <w:p w:rsidR="000B4D6F" w:rsidRDefault="000B4D6F" w:rsidP="002F536D">
            <w:pPr>
              <w:rPr>
                <w:highlight w:val="magenta"/>
              </w:rPr>
            </w:pPr>
          </w:p>
        </w:tc>
      </w:tr>
      <w:tr w:rsidR="000B4D6F" w:rsidTr="002F536D">
        <w:trPr>
          <w:trHeight w:val="842"/>
        </w:trPr>
        <w:tc>
          <w:tcPr>
            <w:tcW w:w="2160" w:type="dxa"/>
          </w:tcPr>
          <w:p w:rsidR="000B4D6F" w:rsidRDefault="000B4D6F" w:rsidP="002F536D">
            <w:pPr>
              <w:adjustRightInd w:val="0"/>
              <w:snapToGrid w:val="0"/>
              <w:jc w:val="center"/>
              <w:rPr>
                <w:rFonts w:ascii="宋体" w:hAnsi="宋体"/>
                <w:b/>
                <w:szCs w:val="21"/>
              </w:rPr>
            </w:pPr>
            <w:r>
              <w:rPr>
                <w:rFonts w:ascii="宋体" w:hAnsi="宋体" w:cs="新宋体" w:hint="eastAsia"/>
                <w:szCs w:val="21"/>
              </w:rPr>
              <w:lastRenderedPageBreak/>
              <w:t>运行策划和控制</w:t>
            </w:r>
          </w:p>
        </w:tc>
        <w:tc>
          <w:tcPr>
            <w:tcW w:w="960" w:type="dxa"/>
          </w:tcPr>
          <w:p w:rsidR="000B4D6F" w:rsidRDefault="000B4D6F" w:rsidP="002F536D">
            <w:pPr>
              <w:rPr>
                <w:rFonts w:ascii="宋体" w:hAnsi="宋体" w:cs="新宋体"/>
                <w:szCs w:val="21"/>
              </w:rPr>
            </w:pPr>
            <w:r>
              <w:rPr>
                <w:rFonts w:ascii="宋体" w:hAnsi="宋体" w:cs="新宋体" w:hint="eastAsia"/>
                <w:szCs w:val="21"/>
              </w:rPr>
              <w:t>E8.1</w:t>
            </w:r>
          </w:p>
        </w:tc>
        <w:tc>
          <w:tcPr>
            <w:tcW w:w="10004" w:type="dxa"/>
          </w:tcPr>
          <w:p w:rsidR="000B4D6F" w:rsidRDefault="000B4D6F" w:rsidP="002F536D">
            <w:pPr>
              <w:rPr>
                <w:rFonts w:ascii="宋体" w:hAnsi="宋体"/>
                <w:szCs w:val="21"/>
              </w:rPr>
            </w:pPr>
            <w:r>
              <w:rPr>
                <w:rFonts w:hint="eastAsia"/>
              </w:rPr>
              <w:t>-</w:t>
            </w:r>
            <w:r>
              <w:rPr>
                <w:rFonts w:ascii="宋体" w:hAnsi="宋体" w:cs="宋体" w:hint="eastAsia"/>
                <w:szCs w:val="21"/>
                <w:lang/>
              </w:rPr>
              <w:t>-</w:t>
            </w:r>
            <w:r>
              <w:rPr>
                <w:rFonts w:ascii="宋体" w:hAnsi="宋体" w:hint="eastAsia"/>
                <w:szCs w:val="21"/>
              </w:rPr>
              <w:t>---有《运行控制程序》、《固体废弃物分类办法》、《节能降耗管理规定》、《火灾应急预案》等文件。</w:t>
            </w:r>
          </w:p>
          <w:p w:rsidR="000B4D6F" w:rsidRDefault="000B4D6F" w:rsidP="002F536D">
            <w:pPr>
              <w:rPr>
                <w:rFonts w:ascii="宋体" w:hAnsi="宋体" w:cs="宋体"/>
                <w:szCs w:val="21"/>
              </w:rPr>
            </w:pPr>
            <w:r>
              <w:rPr>
                <w:rFonts w:ascii="宋体" w:hAnsi="宋体" w:cs="宋体" w:hint="eastAsia"/>
                <w:szCs w:val="21"/>
              </w:rPr>
              <w:t>查重要环境因素：</w:t>
            </w:r>
          </w:p>
          <w:p w:rsidR="000B4D6F" w:rsidRDefault="000B4D6F" w:rsidP="002F536D">
            <w:pPr>
              <w:numPr>
                <w:ilvl w:val="0"/>
                <w:numId w:val="4"/>
              </w:numPr>
              <w:ind w:firstLine="0"/>
              <w:rPr>
                <w:rFonts w:ascii="宋体" w:hAnsi="宋体" w:cs="宋体"/>
                <w:szCs w:val="21"/>
              </w:rPr>
            </w:pPr>
            <w:r>
              <w:rPr>
                <w:rFonts w:ascii="宋体" w:hAnsi="宋体" w:cs="宋体" w:hint="eastAsia"/>
                <w:szCs w:val="21"/>
              </w:rPr>
              <w:t>潜在火灾；</w:t>
            </w:r>
          </w:p>
          <w:p w:rsidR="000B4D6F" w:rsidRDefault="000B4D6F" w:rsidP="002F536D">
            <w:pPr>
              <w:numPr>
                <w:ilvl w:val="0"/>
                <w:numId w:val="4"/>
              </w:numPr>
              <w:ind w:firstLine="0"/>
            </w:pPr>
            <w:r>
              <w:rPr>
                <w:rFonts w:ascii="宋体" w:hAnsi="宋体" w:cs="宋体" w:hint="eastAsia"/>
                <w:szCs w:val="21"/>
              </w:rPr>
              <w:t>固废排放；</w:t>
            </w:r>
          </w:p>
          <w:p w:rsidR="000B4D6F" w:rsidRDefault="000B4D6F" w:rsidP="002F536D">
            <w:pPr>
              <w:rPr>
                <w:rFonts w:ascii="宋体" w:hAnsi="宋体"/>
                <w:szCs w:val="21"/>
              </w:rPr>
            </w:pPr>
            <w:r>
              <w:rPr>
                <w:rFonts w:ascii="宋体" w:hAnsi="宋体" w:hint="eastAsia"/>
                <w:szCs w:val="21"/>
              </w:rPr>
              <w:t>其运行控制措施如下：</w:t>
            </w:r>
          </w:p>
          <w:p w:rsidR="000B4D6F" w:rsidRDefault="000B4D6F" w:rsidP="002F536D">
            <w:pPr>
              <w:rPr>
                <w:rFonts w:ascii="宋体" w:hAnsi="宋体"/>
                <w:szCs w:val="21"/>
              </w:rPr>
            </w:pPr>
            <w:r>
              <w:rPr>
                <w:rFonts w:ascii="宋体" w:hAnsi="宋体" w:hint="eastAsia"/>
                <w:szCs w:val="21"/>
              </w:rPr>
              <w:t>◆ 一般固体废弃物控制：</w:t>
            </w:r>
          </w:p>
          <w:p w:rsidR="000B4D6F" w:rsidRDefault="000B4D6F" w:rsidP="002F536D">
            <w:pPr>
              <w:rPr>
                <w:rFonts w:ascii="宋体" w:hAnsi="宋体"/>
                <w:szCs w:val="21"/>
              </w:rPr>
            </w:pPr>
            <w:r>
              <w:rPr>
                <w:rFonts w:ascii="宋体" w:hAnsi="宋体" w:hint="eastAsia"/>
                <w:szCs w:val="21"/>
              </w:rPr>
              <w:t>◆ 对于一般固废分类收集后交于市政环卫部门处理，办公产生危险固废（如：墨盒、硒鼓等）分类放置处理，混凝土试块垃圾由专门的运输公司运送到当地混凝土试块垃圾主管部门核准的地点倾倒。</w:t>
            </w:r>
          </w:p>
          <w:p w:rsidR="000B4D6F" w:rsidRDefault="000B4D6F" w:rsidP="002F536D">
            <w:pPr>
              <w:rPr>
                <w:rFonts w:ascii="宋体" w:hAnsi="宋体"/>
                <w:szCs w:val="21"/>
              </w:rPr>
            </w:pPr>
            <w:r>
              <w:rPr>
                <w:rFonts w:ascii="宋体" w:hAnsi="宋体" w:hint="eastAsia"/>
                <w:szCs w:val="21"/>
              </w:rPr>
              <w:t>◆ 资源和能源消耗：</w:t>
            </w:r>
          </w:p>
          <w:p w:rsidR="000B4D6F" w:rsidRDefault="000B4D6F" w:rsidP="002F536D">
            <w:pPr>
              <w:rPr>
                <w:rFonts w:ascii="宋体" w:hAnsi="宋体"/>
                <w:szCs w:val="21"/>
              </w:rPr>
            </w:pPr>
            <w:r>
              <w:rPr>
                <w:rFonts w:ascii="宋体" w:hAnsi="宋体" w:hint="eastAsia"/>
                <w:szCs w:val="21"/>
              </w:rPr>
              <w:t>办公用纸两面使用后方可按废纸处理；定期对水电的消耗进行统计；</w:t>
            </w:r>
          </w:p>
          <w:p w:rsidR="000B4D6F" w:rsidRDefault="000B4D6F" w:rsidP="002F536D">
            <w:pPr>
              <w:pStyle w:val="a0"/>
            </w:pPr>
            <w:r>
              <w:rPr>
                <w:rFonts w:hint="eastAsia"/>
              </w:rPr>
              <w:t>策划、控制管理基本符合要求。</w:t>
            </w:r>
          </w:p>
        </w:tc>
        <w:tc>
          <w:tcPr>
            <w:tcW w:w="1585" w:type="dxa"/>
          </w:tcPr>
          <w:p w:rsidR="000B4D6F" w:rsidRDefault="000B4D6F" w:rsidP="002F536D">
            <w:pPr>
              <w:rPr>
                <w:highlight w:val="magenta"/>
              </w:rPr>
            </w:pPr>
          </w:p>
        </w:tc>
      </w:tr>
      <w:tr w:rsidR="000B4D6F" w:rsidTr="002F536D">
        <w:trPr>
          <w:trHeight w:val="1255"/>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0B4D6F" w:rsidRDefault="000B4D6F" w:rsidP="002F536D">
            <w:pPr>
              <w:rPr>
                <w:rFonts w:ascii="宋体" w:hAnsi="宋体" w:cs="新宋体"/>
                <w:szCs w:val="21"/>
              </w:rPr>
            </w:pPr>
            <w:r>
              <w:rPr>
                <w:rFonts w:ascii="宋体" w:hAnsi="宋体" w:cs="新宋体" w:hint="eastAsia"/>
                <w:szCs w:val="21"/>
              </w:rPr>
              <w:t>E8.2</w:t>
            </w:r>
          </w:p>
          <w:p w:rsidR="000B4D6F" w:rsidRDefault="000B4D6F" w:rsidP="002F536D">
            <w:pPr>
              <w:rPr>
                <w:rFonts w:ascii="宋体" w:hAnsi="宋体" w:cs="新宋体"/>
                <w:szCs w:val="21"/>
              </w:rPr>
            </w:pPr>
          </w:p>
        </w:tc>
        <w:tc>
          <w:tcPr>
            <w:tcW w:w="10004" w:type="dxa"/>
          </w:tcPr>
          <w:p w:rsidR="000B4D6F" w:rsidRDefault="000B4D6F" w:rsidP="002F536D">
            <w:pPr>
              <w:pStyle w:val="ac"/>
              <w:spacing w:line="400" w:lineRule="exact"/>
              <w:rPr>
                <w:rFonts w:ascii="宋体" w:hAnsi="宋体"/>
                <w:szCs w:val="21"/>
              </w:rPr>
            </w:pPr>
            <w:r>
              <w:rPr>
                <w:rFonts w:ascii="宋体" w:hAnsi="宋体" w:hint="eastAsia"/>
                <w:szCs w:val="21"/>
              </w:rPr>
              <w:t>查见：《应急准备和响应程序》、《消防与疏散演习实施方案》</w:t>
            </w:r>
          </w:p>
          <w:p w:rsidR="000B4D6F" w:rsidRDefault="000B4D6F" w:rsidP="002F536D">
            <w:pPr>
              <w:spacing w:line="400" w:lineRule="exact"/>
              <w:rPr>
                <w:rFonts w:ascii="宋体" w:hAnsi="宋体" w:cs="宋体"/>
                <w:szCs w:val="21"/>
              </w:rPr>
            </w:pPr>
            <w:r>
              <w:rPr>
                <w:rFonts w:ascii="宋体" w:hAnsi="宋体" w:cs="宋体" w:hint="eastAsia"/>
                <w:szCs w:val="21"/>
              </w:rPr>
              <w:t>查见：消防应急演练记录：合同部全体人员参加了2020年03月5日进行的消防应急预案演练。查，能提供以上演练记录及火灾演习总结报告。通过演练，检验了公司应对突发事件的能力、以及公司火灾事故应急预案的可操作性。有效降低事故危害，减少事故损失，确保员工人身安全和公司安全、健康、有序的发展等。</w:t>
            </w:r>
          </w:p>
          <w:p w:rsidR="000B4D6F" w:rsidRDefault="000B4D6F" w:rsidP="002F536D">
            <w:pPr>
              <w:pStyle w:val="ac"/>
              <w:spacing w:line="400" w:lineRule="exact"/>
              <w:rPr>
                <w:rFonts w:ascii="宋体" w:hAnsi="宋体" w:cs="宋体"/>
                <w:szCs w:val="21"/>
                <w:highlight w:val="magenta"/>
              </w:rPr>
            </w:pPr>
            <w:r>
              <w:rPr>
                <w:rFonts w:ascii="宋体" w:hAnsi="宋体" w:cs="宋体" w:hint="eastAsia"/>
                <w:szCs w:val="21"/>
              </w:rPr>
              <w:t>应急准备：在公司办公区域走廊，按要求配置灭火器。</w:t>
            </w:r>
          </w:p>
        </w:tc>
        <w:tc>
          <w:tcPr>
            <w:tcW w:w="1585" w:type="dxa"/>
          </w:tcPr>
          <w:p w:rsidR="000B4D6F" w:rsidRDefault="000B4D6F" w:rsidP="002F536D">
            <w:pPr>
              <w:rPr>
                <w:highlight w:val="magenta"/>
              </w:rPr>
            </w:pPr>
          </w:p>
        </w:tc>
      </w:tr>
    </w:tbl>
    <w:p w:rsidR="000B4D6F" w:rsidRDefault="000B4D6F" w:rsidP="000B4D6F">
      <w:pPr>
        <w:pStyle w:val="a8"/>
        <w:rPr>
          <w:rFonts w:ascii="隶书" w:eastAsia="隶书" w:hAnsi="宋体"/>
          <w:bCs/>
          <w:color w:val="000000"/>
          <w:sz w:val="36"/>
          <w:szCs w:val="36"/>
        </w:rPr>
      </w:pPr>
      <w:r>
        <w:rPr>
          <w:rFonts w:hint="eastAsia"/>
        </w:rPr>
        <w:t>说明：不符合标注</w:t>
      </w:r>
      <w:r>
        <w:rPr>
          <w:rFonts w:hint="eastAsia"/>
        </w:rPr>
        <w:t>N</w:t>
      </w:r>
    </w:p>
    <w:p w:rsidR="000B4D6F" w:rsidRDefault="000B4D6F" w:rsidP="000B4D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B4D6F" w:rsidTr="002F536D">
        <w:trPr>
          <w:trHeight w:val="515"/>
        </w:trPr>
        <w:tc>
          <w:tcPr>
            <w:tcW w:w="2160" w:type="dxa"/>
            <w:vMerge w:val="restart"/>
            <w:vAlign w:val="center"/>
          </w:tcPr>
          <w:p w:rsidR="000B4D6F" w:rsidRDefault="000B4D6F" w:rsidP="002F536D">
            <w:pPr>
              <w:spacing w:before="120"/>
              <w:jc w:val="center"/>
              <w:rPr>
                <w:sz w:val="24"/>
                <w:szCs w:val="24"/>
              </w:rPr>
            </w:pPr>
            <w:r>
              <w:rPr>
                <w:rFonts w:hint="eastAsia"/>
                <w:sz w:val="24"/>
                <w:szCs w:val="24"/>
              </w:rPr>
              <w:t>过程与活动、</w:t>
            </w:r>
          </w:p>
          <w:p w:rsidR="000B4D6F" w:rsidRDefault="000B4D6F" w:rsidP="002F536D">
            <w:pPr>
              <w:jc w:val="center"/>
            </w:pPr>
            <w:r>
              <w:rPr>
                <w:rFonts w:hint="eastAsia"/>
                <w:sz w:val="24"/>
                <w:szCs w:val="24"/>
              </w:rPr>
              <w:t>抽样计划</w:t>
            </w:r>
          </w:p>
        </w:tc>
        <w:tc>
          <w:tcPr>
            <w:tcW w:w="960" w:type="dxa"/>
            <w:vMerge w:val="restart"/>
            <w:vAlign w:val="center"/>
          </w:tcPr>
          <w:p w:rsidR="000B4D6F" w:rsidRDefault="000B4D6F" w:rsidP="002F536D">
            <w:pPr>
              <w:rPr>
                <w:sz w:val="24"/>
                <w:szCs w:val="24"/>
              </w:rPr>
            </w:pPr>
            <w:r>
              <w:rPr>
                <w:rFonts w:hint="eastAsia"/>
                <w:sz w:val="24"/>
                <w:szCs w:val="24"/>
              </w:rPr>
              <w:t>涉及</w:t>
            </w:r>
          </w:p>
          <w:p w:rsidR="000B4D6F" w:rsidRDefault="000B4D6F" w:rsidP="002F536D">
            <w:r>
              <w:rPr>
                <w:rFonts w:hint="eastAsia"/>
                <w:sz w:val="24"/>
                <w:szCs w:val="24"/>
              </w:rPr>
              <w:t>条款</w:t>
            </w:r>
          </w:p>
        </w:tc>
        <w:tc>
          <w:tcPr>
            <w:tcW w:w="10004" w:type="dxa"/>
            <w:vAlign w:val="center"/>
          </w:tcPr>
          <w:p w:rsidR="000B4D6F" w:rsidRDefault="000B4D6F" w:rsidP="002F536D">
            <w:pPr>
              <w:rPr>
                <w:sz w:val="24"/>
                <w:szCs w:val="24"/>
              </w:rPr>
            </w:pPr>
            <w:r>
              <w:rPr>
                <w:rFonts w:hint="eastAsia"/>
                <w:sz w:val="24"/>
                <w:szCs w:val="24"/>
              </w:rPr>
              <w:t>受审核部门：合同部</w:t>
            </w:r>
            <w:r>
              <w:rPr>
                <w:rFonts w:hint="eastAsia"/>
                <w:sz w:val="24"/>
                <w:szCs w:val="24"/>
              </w:rPr>
              <w:t xml:space="preserve">   </w:t>
            </w:r>
            <w:r>
              <w:rPr>
                <w:rFonts w:hint="eastAsia"/>
                <w:sz w:val="24"/>
                <w:szCs w:val="24"/>
              </w:rPr>
              <w:t>主管领导：王衡、</w:t>
            </w:r>
            <w:r>
              <w:rPr>
                <w:rFonts w:hint="eastAsia"/>
                <w:sz w:val="24"/>
                <w:szCs w:val="24"/>
              </w:rPr>
              <w:t xml:space="preserve">  </w:t>
            </w:r>
            <w:r>
              <w:rPr>
                <w:rFonts w:hint="eastAsia"/>
                <w:sz w:val="24"/>
                <w:szCs w:val="24"/>
              </w:rPr>
              <w:t>陪同人员：王衡</w:t>
            </w:r>
          </w:p>
        </w:tc>
        <w:tc>
          <w:tcPr>
            <w:tcW w:w="1585" w:type="dxa"/>
            <w:vMerge w:val="restart"/>
            <w:vAlign w:val="center"/>
          </w:tcPr>
          <w:p w:rsidR="000B4D6F" w:rsidRDefault="000B4D6F" w:rsidP="002F536D">
            <w:pPr>
              <w:rPr>
                <w:sz w:val="24"/>
                <w:szCs w:val="24"/>
                <w:highlight w:val="magenta"/>
              </w:rPr>
            </w:pPr>
            <w:r>
              <w:rPr>
                <w:rFonts w:hint="eastAsia"/>
                <w:sz w:val="24"/>
                <w:szCs w:val="24"/>
              </w:rPr>
              <w:t>判定</w:t>
            </w:r>
          </w:p>
        </w:tc>
      </w:tr>
      <w:tr w:rsidR="000B4D6F" w:rsidTr="002F536D">
        <w:trPr>
          <w:trHeight w:val="403"/>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2020.5.19</w:t>
            </w:r>
          </w:p>
        </w:tc>
        <w:tc>
          <w:tcPr>
            <w:tcW w:w="1585" w:type="dxa"/>
            <w:vMerge/>
          </w:tcPr>
          <w:p w:rsidR="000B4D6F" w:rsidRDefault="000B4D6F" w:rsidP="002F536D">
            <w:pPr>
              <w:rPr>
                <w:highlight w:val="magenta"/>
              </w:rPr>
            </w:pPr>
          </w:p>
        </w:tc>
      </w:tr>
      <w:tr w:rsidR="000B4D6F" w:rsidTr="002F536D">
        <w:trPr>
          <w:trHeight w:val="516"/>
        </w:trPr>
        <w:tc>
          <w:tcPr>
            <w:tcW w:w="2160" w:type="dxa"/>
            <w:vMerge/>
            <w:vAlign w:val="center"/>
          </w:tcPr>
          <w:p w:rsidR="000B4D6F" w:rsidRDefault="000B4D6F" w:rsidP="002F536D">
            <w:pPr>
              <w:rPr>
                <w:highlight w:val="magenta"/>
              </w:rPr>
            </w:pPr>
          </w:p>
        </w:tc>
        <w:tc>
          <w:tcPr>
            <w:tcW w:w="960" w:type="dxa"/>
            <w:vMerge/>
            <w:vAlign w:val="center"/>
          </w:tcPr>
          <w:p w:rsidR="000B4D6F" w:rsidRDefault="000B4D6F" w:rsidP="002F536D">
            <w:pPr>
              <w:rPr>
                <w:highlight w:val="magenta"/>
              </w:rPr>
            </w:pPr>
          </w:p>
        </w:tc>
        <w:tc>
          <w:tcPr>
            <w:tcW w:w="10004" w:type="dxa"/>
            <w:vAlign w:val="center"/>
          </w:tcPr>
          <w:p w:rsidR="000B4D6F" w:rsidRDefault="000B4D6F" w:rsidP="002F536D">
            <w:pPr>
              <w:rPr>
                <w:sz w:val="24"/>
                <w:szCs w:val="24"/>
                <w:highlight w:val="magenta"/>
              </w:rPr>
            </w:pPr>
            <w:r>
              <w:rPr>
                <w:rFonts w:hint="eastAsia"/>
                <w:sz w:val="24"/>
                <w:szCs w:val="24"/>
              </w:rPr>
              <w:t>审核条款：</w:t>
            </w:r>
          </w:p>
        </w:tc>
        <w:tc>
          <w:tcPr>
            <w:tcW w:w="1585" w:type="dxa"/>
            <w:vMerge/>
          </w:tcPr>
          <w:p w:rsidR="000B4D6F" w:rsidRDefault="000B4D6F" w:rsidP="002F536D">
            <w:pPr>
              <w:rPr>
                <w:highlight w:val="magenta"/>
              </w:rPr>
            </w:pPr>
          </w:p>
        </w:tc>
      </w:tr>
      <w:tr w:rsidR="000B4D6F" w:rsidTr="002F536D">
        <w:trPr>
          <w:trHeight w:val="251"/>
        </w:trPr>
        <w:tc>
          <w:tcPr>
            <w:tcW w:w="2160" w:type="dxa"/>
          </w:tcPr>
          <w:p w:rsidR="000B4D6F" w:rsidRDefault="000B4D6F" w:rsidP="002F536D">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0B4D6F" w:rsidRDefault="000B4D6F" w:rsidP="002F536D">
            <w:pPr>
              <w:rPr>
                <w:rFonts w:ascii="宋体" w:hAnsi="宋体" w:cs="新宋体"/>
                <w:szCs w:val="21"/>
              </w:rPr>
            </w:pPr>
            <w:r>
              <w:rPr>
                <w:rFonts w:ascii="宋体" w:hAnsi="宋体" w:cs="宋体" w:hint="eastAsia"/>
                <w:szCs w:val="21"/>
              </w:rPr>
              <w:t xml:space="preserve">Q8.2 </w:t>
            </w:r>
          </w:p>
        </w:tc>
        <w:tc>
          <w:tcPr>
            <w:tcW w:w="10004" w:type="dxa"/>
          </w:tcPr>
          <w:p w:rsidR="000B4D6F" w:rsidRDefault="000B4D6F" w:rsidP="002F536D">
            <w:pPr>
              <w:ind w:firstLineChars="200" w:firstLine="420"/>
              <w:rPr>
                <w:rFonts w:ascii="宋体" w:hAnsi="宋体" w:cs="宋体"/>
                <w:szCs w:val="21"/>
              </w:rPr>
            </w:pPr>
            <w:r>
              <w:rPr>
                <w:rFonts w:ascii="宋体" w:hAnsi="宋体" w:cs="宋体" w:hint="eastAsia"/>
                <w:szCs w:val="21"/>
              </w:rPr>
              <w:t>公司制定并实施《</w:t>
            </w:r>
            <w:r>
              <w:rPr>
                <w:rFonts w:ascii="宋体" w:hAnsi="宋体" w:cs="Arial" w:hint="eastAsia"/>
                <w:iCs/>
                <w:szCs w:val="21"/>
                <w:lang/>
              </w:rPr>
              <w:t>顾客要求、标书、合同评审控制程序</w:t>
            </w:r>
            <w:r>
              <w:rPr>
                <w:rFonts w:ascii="宋体" w:hAnsi="宋体" w:cs="宋体" w:hint="eastAsia"/>
                <w:szCs w:val="21"/>
              </w:rPr>
              <w:t>》，合同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0B4D6F" w:rsidRDefault="000B4D6F" w:rsidP="002F536D">
            <w:pPr>
              <w:rPr>
                <w:rFonts w:ascii="宋体" w:hAnsi="宋体" w:cs="宋体"/>
                <w:szCs w:val="21"/>
              </w:rPr>
            </w:pPr>
            <w:r>
              <w:rPr>
                <w:rFonts w:ascii="宋体" w:hAnsi="宋体" w:cs="宋体" w:hint="eastAsia"/>
                <w:szCs w:val="21"/>
              </w:rPr>
              <w:t>对市场进行调研，定向顾客提供的产品和服务的要求，确定与服务有关的要求，顾客有合作意向时或发放招标文件时，介绍公司服务项目，了解顾客要求，并结合企业标准进行确定，且明示在合同或订单上，确定顾客对产品的具体要求。</w:t>
            </w:r>
          </w:p>
          <w:p w:rsidR="000B4D6F" w:rsidRDefault="000B4D6F" w:rsidP="002F536D">
            <w:pPr>
              <w:ind w:firstLineChars="200" w:firstLine="420"/>
              <w:rPr>
                <w:szCs w:val="21"/>
              </w:rPr>
            </w:pPr>
            <w:r>
              <w:rPr>
                <w:rFonts w:hint="eastAsia"/>
                <w:szCs w:val="21"/>
              </w:rPr>
              <w:t>查见《项目合同清单》，内容包括：序号、顾客名称、合同编号、产品名称、签订日期、备注。</w:t>
            </w:r>
          </w:p>
          <w:p w:rsidR="000B4D6F" w:rsidRDefault="000B4D6F" w:rsidP="002F536D">
            <w:pPr>
              <w:rPr>
                <w:rFonts w:ascii="宋体" w:hAnsi="宋体" w:cs="宋体"/>
                <w:szCs w:val="21"/>
              </w:rPr>
            </w:pPr>
            <w:r>
              <w:rPr>
                <w:rFonts w:hint="eastAsia"/>
                <w:szCs w:val="21"/>
              </w:rPr>
              <w:t>顾</w:t>
            </w:r>
            <w:r>
              <w:rPr>
                <w:rFonts w:ascii="宋体" w:hAnsi="宋体" w:cs="宋体" w:hint="eastAsia"/>
                <w:szCs w:val="21"/>
              </w:rPr>
              <w:t>客名称                     项目名称               检测事项                 签订日期</w:t>
            </w:r>
          </w:p>
          <w:p w:rsidR="000B4D6F" w:rsidRDefault="000B4D6F" w:rsidP="002F536D">
            <w:pPr>
              <w:rPr>
                <w:rFonts w:ascii="宋体" w:hAnsi="宋体" w:cs="宋体"/>
                <w:szCs w:val="21"/>
              </w:rPr>
            </w:pPr>
            <w:r>
              <w:rPr>
                <w:rFonts w:ascii="宋体" w:hAnsi="宋体" w:cs="宋体" w:hint="eastAsia"/>
                <w:szCs w:val="21"/>
              </w:rPr>
              <w:t>蓬安县水务局           蓬安县5座小型病险水库除险加固项目   原材料、中间产品     2019-11-8</w:t>
            </w:r>
          </w:p>
          <w:p w:rsidR="000B4D6F" w:rsidRDefault="000B4D6F" w:rsidP="002F536D">
            <w:r>
              <w:rPr>
                <w:rFonts w:ascii="宋体" w:hAnsi="宋体" w:cs="宋体" w:hint="eastAsia"/>
                <w:szCs w:val="21"/>
              </w:rPr>
              <w:t>新疆兵团水利水电工程集团有限公司 攀枝花市观音岩引水工程第四标段  施工阶段试验检测工作、第四标段商混配合比检测    2020-5-1</w:t>
            </w:r>
          </w:p>
          <w:p w:rsidR="000B4D6F" w:rsidRDefault="000B4D6F" w:rsidP="002F536D">
            <w:pPr>
              <w:rPr>
                <w:rFonts w:ascii="宋体" w:hAnsi="宋体" w:cs="宋体"/>
                <w:szCs w:val="21"/>
              </w:rPr>
            </w:pPr>
            <w:r>
              <w:rPr>
                <w:rFonts w:ascii="宋体" w:hAnsi="宋体" w:cs="宋体" w:hint="eastAsia"/>
                <w:szCs w:val="21"/>
              </w:rPr>
              <w:t>负责人讲因疫情原因，今年暂时没有接到</w:t>
            </w:r>
            <w:r>
              <w:rPr>
                <w:sz w:val="20"/>
              </w:rPr>
              <w:t>金属结构、机电设备的测量、检查、试验、度量</w:t>
            </w:r>
            <w:r>
              <w:rPr>
                <w:rFonts w:hint="eastAsia"/>
                <w:sz w:val="20"/>
              </w:rPr>
              <w:t>相关的业务，故暂时不能提供近期的相关内容合同。</w:t>
            </w:r>
          </w:p>
          <w:p w:rsidR="000B4D6F" w:rsidRDefault="000B4D6F" w:rsidP="002F536D">
            <w:pPr>
              <w:rPr>
                <w:rFonts w:ascii="宋体" w:hAnsi="宋体" w:cs="宋体"/>
                <w:szCs w:val="21"/>
              </w:rPr>
            </w:pPr>
          </w:p>
          <w:p w:rsidR="000B4D6F" w:rsidRDefault="000B4D6F" w:rsidP="002F536D">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0B4D6F" w:rsidRDefault="000B4D6F" w:rsidP="002F536D">
            <w:pPr>
              <w:rPr>
                <w:rFonts w:ascii="宋体" w:hAnsi="宋体" w:cs="宋体"/>
                <w:szCs w:val="21"/>
              </w:rPr>
            </w:pPr>
            <w:r>
              <w:rPr>
                <w:rFonts w:ascii="宋体" w:hAnsi="宋体" w:cs="宋体" w:hint="eastAsia"/>
                <w:szCs w:val="21"/>
              </w:rPr>
              <w:t xml:space="preserve">顾客：蓬安县水务局 </w:t>
            </w:r>
          </w:p>
          <w:p w:rsidR="000B4D6F" w:rsidRDefault="000B4D6F" w:rsidP="002F536D">
            <w:pPr>
              <w:rPr>
                <w:rFonts w:ascii="宋体" w:hAnsi="宋体" w:cs="宋体"/>
                <w:szCs w:val="21"/>
              </w:rPr>
            </w:pPr>
            <w:r>
              <w:rPr>
                <w:rFonts w:ascii="宋体" w:hAnsi="宋体" w:cs="宋体" w:hint="eastAsia"/>
                <w:szCs w:val="21"/>
              </w:rPr>
              <w:t>签订时间:2019-11-8</w:t>
            </w:r>
          </w:p>
          <w:p w:rsidR="000B4D6F" w:rsidRDefault="000B4D6F" w:rsidP="002F536D">
            <w:pPr>
              <w:rPr>
                <w:rFonts w:ascii="宋体" w:hAnsi="宋体" w:cs="宋体"/>
                <w:szCs w:val="21"/>
              </w:rPr>
            </w:pPr>
            <w:r>
              <w:rPr>
                <w:rFonts w:ascii="宋体" w:hAnsi="宋体" w:cs="宋体" w:hint="eastAsia"/>
                <w:szCs w:val="21"/>
              </w:rPr>
              <w:t>项目名称：  蓬安县5座小型病险水库除险加固项目</w:t>
            </w:r>
          </w:p>
          <w:p w:rsidR="000B4D6F" w:rsidRDefault="000B4D6F" w:rsidP="002F536D">
            <w:pPr>
              <w:rPr>
                <w:rFonts w:ascii="宋体" w:hAnsi="宋体" w:cs="宋体"/>
                <w:szCs w:val="21"/>
              </w:rPr>
            </w:pPr>
            <w:r>
              <w:rPr>
                <w:rFonts w:ascii="宋体" w:hAnsi="宋体" w:cs="宋体" w:hint="eastAsia"/>
                <w:szCs w:val="21"/>
              </w:rPr>
              <w:t>评审内容：顾客要求、技术设备能力、合同内容合规合法性等。</w:t>
            </w:r>
          </w:p>
          <w:p w:rsidR="000B4D6F" w:rsidRDefault="000B4D6F" w:rsidP="002F536D">
            <w:pPr>
              <w:rPr>
                <w:rFonts w:ascii="宋体" w:hAnsi="宋体" w:cs="宋体"/>
                <w:szCs w:val="21"/>
              </w:rPr>
            </w:pPr>
            <w:r>
              <w:rPr>
                <w:rFonts w:ascii="宋体" w:hAnsi="宋体" w:cs="宋体" w:hint="eastAsia"/>
                <w:szCs w:val="21"/>
              </w:rPr>
              <w:t>评审负责人：王衡、陈强、饶伟等</w:t>
            </w:r>
          </w:p>
          <w:p w:rsidR="000B4D6F" w:rsidRDefault="000B4D6F" w:rsidP="002F536D">
            <w:pPr>
              <w:rPr>
                <w:rFonts w:ascii="宋体" w:hAnsi="宋体" w:cs="宋体"/>
                <w:szCs w:val="21"/>
              </w:rPr>
            </w:pPr>
            <w:r>
              <w:rPr>
                <w:rFonts w:ascii="宋体" w:hAnsi="宋体" w:cs="宋体" w:hint="eastAsia"/>
                <w:szCs w:val="21"/>
              </w:rPr>
              <w:t>评审结论：符合要求，同意签订  总经理：郭万军</w:t>
            </w:r>
          </w:p>
          <w:p w:rsidR="000B4D6F" w:rsidRDefault="000B4D6F" w:rsidP="002F536D">
            <w:pPr>
              <w:rPr>
                <w:rFonts w:ascii="宋体" w:hAnsi="宋体" w:cs="宋体"/>
                <w:szCs w:val="21"/>
              </w:rPr>
            </w:pPr>
            <w:r>
              <w:rPr>
                <w:rFonts w:ascii="宋体" w:hAnsi="宋体" w:cs="宋体" w:hint="eastAsia"/>
                <w:szCs w:val="21"/>
              </w:rPr>
              <w:t>评审时间:2019-11-5</w:t>
            </w:r>
          </w:p>
          <w:p w:rsidR="000B4D6F" w:rsidRDefault="000B4D6F" w:rsidP="002F536D">
            <w:pPr>
              <w:rPr>
                <w:rFonts w:ascii="宋体" w:hAnsi="宋体" w:cs="宋体"/>
                <w:szCs w:val="21"/>
              </w:rPr>
            </w:pPr>
            <w:r>
              <w:rPr>
                <w:rFonts w:ascii="宋体" w:hAnsi="宋体" w:cs="宋体" w:hint="eastAsia"/>
                <w:szCs w:val="21"/>
              </w:rPr>
              <w:t>（合同签订前）</w:t>
            </w:r>
          </w:p>
          <w:p w:rsidR="000B4D6F" w:rsidRDefault="000B4D6F" w:rsidP="002F536D">
            <w:pPr>
              <w:rPr>
                <w:rFonts w:ascii="宋体" w:hAnsi="宋体" w:cs="宋体"/>
                <w:szCs w:val="21"/>
              </w:rPr>
            </w:pPr>
            <w:r>
              <w:rPr>
                <w:rFonts w:ascii="宋体" w:hAnsi="宋体" w:cs="宋体" w:hint="eastAsia"/>
                <w:szCs w:val="21"/>
              </w:rPr>
              <w:t>查今年的其他合同均按要求在签订前进行了合同评审。</w:t>
            </w:r>
          </w:p>
          <w:p w:rsidR="000B4D6F" w:rsidRDefault="000B4D6F" w:rsidP="002F536D">
            <w:pPr>
              <w:pStyle w:val="a0"/>
            </w:pPr>
          </w:p>
          <w:p w:rsidR="000B4D6F" w:rsidRDefault="000B4D6F" w:rsidP="002F536D">
            <w:pPr>
              <w:rPr>
                <w:rFonts w:ascii="宋体" w:hAnsi="宋体"/>
                <w:szCs w:val="21"/>
              </w:rPr>
            </w:pPr>
            <w:r>
              <w:rPr>
                <w:rFonts w:ascii="宋体" w:hAnsi="宋体" w:cs="宋体" w:hint="eastAsia"/>
                <w:szCs w:val="21"/>
              </w:rPr>
              <w:lastRenderedPageBreak/>
              <w:t>经查：近来以来，没有发生合同更改的情况，如果需要更改，需对更改内容重新评审。并将变化的要求及时通知有关人员。</w:t>
            </w:r>
          </w:p>
        </w:tc>
        <w:tc>
          <w:tcPr>
            <w:tcW w:w="1585" w:type="dxa"/>
          </w:tcPr>
          <w:p w:rsidR="000B4D6F" w:rsidRDefault="000B4D6F" w:rsidP="002F536D">
            <w:r>
              <w:rPr>
                <w:rFonts w:hint="eastAsia"/>
              </w:rPr>
              <w:lastRenderedPageBreak/>
              <w:t>符合</w:t>
            </w:r>
          </w:p>
          <w:p w:rsidR="000B4D6F" w:rsidRDefault="000B4D6F" w:rsidP="002F536D">
            <w:pPr>
              <w:rPr>
                <w:highlight w:val="magenta"/>
              </w:rPr>
            </w:pPr>
          </w:p>
        </w:tc>
      </w:tr>
      <w:tr w:rsidR="000B4D6F" w:rsidTr="002F536D">
        <w:trPr>
          <w:trHeight w:val="329"/>
        </w:trPr>
        <w:tc>
          <w:tcPr>
            <w:tcW w:w="2160" w:type="dxa"/>
          </w:tcPr>
          <w:p w:rsidR="000B4D6F" w:rsidRDefault="000B4D6F" w:rsidP="002F536D">
            <w:pPr>
              <w:adjustRightInd w:val="0"/>
              <w:snapToGrid w:val="0"/>
              <w:jc w:val="center"/>
              <w:rPr>
                <w:rFonts w:ascii="宋体" w:hAnsi="宋体" w:cs="新宋体"/>
                <w:szCs w:val="21"/>
              </w:rPr>
            </w:pPr>
            <w:r>
              <w:rPr>
                <w:rFonts w:ascii="宋体" w:hAnsi="宋体" w:cs="宋体" w:hint="eastAsia"/>
                <w:szCs w:val="21"/>
              </w:rPr>
              <w:lastRenderedPageBreak/>
              <w:t>顾客满意</w:t>
            </w:r>
          </w:p>
        </w:tc>
        <w:tc>
          <w:tcPr>
            <w:tcW w:w="960" w:type="dxa"/>
          </w:tcPr>
          <w:p w:rsidR="000B4D6F" w:rsidRDefault="000B4D6F" w:rsidP="002F536D">
            <w:pPr>
              <w:rPr>
                <w:rFonts w:ascii="宋体" w:hAnsi="宋体" w:cs="新宋体"/>
                <w:szCs w:val="21"/>
              </w:rPr>
            </w:pPr>
            <w:r>
              <w:rPr>
                <w:rFonts w:ascii="宋体" w:hAnsi="宋体" w:cs="宋体" w:hint="eastAsia"/>
                <w:szCs w:val="21"/>
              </w:rPr>
              <w:t>Q9.1.2</w:t>
            </w:r>
          </w:p>
        </w:tc>
        <w:tc>
          <w:tcPr>
            <w:tcW w:w="10004" w:type="dxa"/>
          </w:tcPr>
          <w:p w:rsidR="000B4D6F" w:rsidRDefault="000B4D6F" w:rsidP="002F536D">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w:t>
            </w:r>
            <w:r>
              <w:rPr>
                <w:rFonts w:hint="eastAsia"/>
                <w:szCs w:val="21"/>
              </w:rPr>
              <w:t>否满意的信息。提供有</w:t>
            </w:r>
            <w:r>
              <w:rPr>
                <w:rFonts w:hint="eastAsia"/>
                <w:szCs w:val="21"/>
              </w:rPr>
              <w:t>2020</w:t>
            </w:r>
            <w:r>
              <w:rPr>
                <w:rFonts w:hint="eastAsia"/>
                <w:szCs w:val="21"/>
              </w:rPr>
              <w:t>年</w:t>
            </w:r>
            <w:r>
              <w:rPr>
                <w:rFonts w:hint="eastAsia"/>
                <w:szCs w:val="21"/>
              </w:rPr>
              <w:t>1</w:t>
            </w:r>
            <w:r>
              <w:rPr>
                <w:rFonts w:ascii="宋体" w:hAnsi="宋体" w:cs="宋体" w:hint="eastAsia"/>
                <w:szCs w:val="21"/>
              </w:rPr>
              <w:t>月《顾客满意度调查表》调查表共5份 。</w:t>
            </w:r>
          </w:p>
          <w:p w:rsidR="000B4D6F" w:rsidRDefault="000B4D6F" w:rsidP="002F536D">
            <w:pPr>
              <w:rPr>
                <w:rFonts w:ascii="宋体" w:hAnsi="宋体"/>
                <w:szCs w:val="21"/>
              </w:rPr>
            </w:pPr>
            <w:r>
              <w:rPr>
                <w:rFonts w:ascii="宋体" w:hAnsi="宋体" w:cs="宋体" w:hint="eastAsia"/>
                <w:szCs w:val="21"/>
              </w:rPr>
              <w:t>--调查内容包括：</w:t>
            </w:r>
            <w:r>
              <w:rPr>
                <w:rFonts w:ascii="宋体" w:hAnsi="宋体" w:hint="eastAsia"/>
                <w:szCs w:val="21"/>
              </w:rPr>
              <w:t>协调能力、进度控制、服务、贯彻业主要求等。</w:t>
            </w:r>
          </w:p>
          <w:p w:rsidR="000B4D6F" w:rsidRDefault="000B4D6F" w:rsidP="002F536D">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：96分</w:t>
            </w:r>
          </w:p>
          <w:p w:rsidR="000B4D6F" w:rsidRDefault="000B4D6F" w:rsidP="002F536D">
            <w:pPr>
              <w:rPr>
                <w:rFonts w:ascii="宋体" w:hAnsi="宋体" w:cs="宋体"/>
                <w:szCs w:val="21"/>
              </w:rPr>
            </w:pPr>
            <w:r>
              <w:rPr>
                <w:rFonts w:ascii="宋体" w:hAnsi="宋体" w:cs="宋体" w:hint="eastAsia"/>
                <w:szCs w:val="21"/>
              </w:rPr>
              <w:t>--暂无明显需实施纠正措施的改进事项。</w:t>
            </w:r>
          </w:p>
          <w:p w:rsidR="000B4D6F" w:rsidRDefault="000B4D6F" w:rsidP="002F536D">
            <w:pPr>
              <w:rPr>
                <w:rFonts w:ascii="宋体" w:hAnsi="宋体"/>
                <w:szCs w:val="21"/>
              </w:rPr>
            </w:pPr>
            <w:r>
              <w:rPr>
                <w:rFonts w:ascii="宋体" w:hAnsi="宋体" w:cs="宋体" w:hint="eastAsia"/>
                <w:szCs w:val="21"/>
              </w:rPr>
              <w:t>--</w:t>
            </w:r>
            <w:r>
              <w:rPr>
                <w:rFonts w:hint="eastAsia"/>
                <w:szCs w:val="21"/>
              </w:rPr>
              <w:t>提供顾客满意调查分析报告，报告显示：公司在服务质量、现场沟通、服务交付等其他方面都得到了顾客的认可。公司组织相关部门对顾客评价、意见、建议进行了认真的讨论，一致认为，在行业中收到肯定，具有一定的竞争力。在价格方面，与顾客心目中要求还有一些差距，可以通过更多的沟通方式向客户进行解释，达到客户的理解，目前暂无改进要求。</w:t>
            </w:r>
          </w:p>
        </w:tc>
        <w:tc>
          <w:tcPr>
            <w:tcW w:w="1585" w:type="dxa"/>
          </w:tcPr>
          <w:p w:rsidR="000B4D6F" w:rsidRDefault="000B4D6F" w:rsidP="002F536D">
            <w:pPr>
              <w:rPr>
                <w:highlight w:val="magenta"/>
              </w:rPr>
            </w:pPr>
          </w:p>
        </w:tc>
      </w:tr>
    </w:tbl>
    <w:p w:rsidR="000B4D6F" w:rsidRDefault="000B4D6F" w:rsidP="000B4D6F">
      <w:pPr>
        <w:pStyle w:val="a8"/>
        <w:rPr>
          <w:rFonts w:ascii="隶书" w:eastAsia="隶书" w:hAnsi="宋体"/>
          <w:bCs/>
          <w:color w:val="000000"/>
          <w:sz w:val="36"/>
          <w:szCs w:val="36"/>
        </w:rPr>
      </w:pPr>
      <w:r>
        <w:rPr>
          <w:rFonts w:hint="eastAsia"/>
        </w:rPr>
        <w:t>说明：不符合标注</w:t>
      </w:r>
      <w:r>
        <w:rPr>
          <w:rFonts w:hint="eastAsia"/>
        </w:rPr>
        <w:t>N</w:t>
      </w:r>
    </w:p>
    <w:p w:rsidR="000B4D6F" w:rsidRDefault="000B4D6F" w:rsidP="000B4D6F">
      <w:pPr>
        <w:pStyle w:val="a8"/>
      </w:pPr>
    </w:p>
    <w:p w:rsidR="009B61AC" w:rsidRDefault="00E31C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B61AC">
        <w:trPr>
          <w:trHeight w:val="515"/>
        </w:trPr>
        <w:tc>
          <w:tcPr>
            <w:tcW w:w="2160" w:type="dxa"/>
            <w:vMerge w:val="restart"/>
            <w:vAlign w:val="center"/>
          </w:tcPr>
          <w:p w:rsidR="009B61AC" w:rsidRDefault="00E31C8D">
            <w:pPr>
              <w:spacing w:before="120"/>
              <w:jc w:val="center"/>
              <w:rPr>
                <w:sz w:val="24"/>
                <w:szCs w:val="24"/>
              </w:rPr>
            </w:pPr>
            <w:r>
              <w:rPr>
                <w:rFonts w:hint="eastAsia"/>
                <w:sz w:val="24"/>
                <w:szCs w:val="24"/>
              </w:rPr>
              <w:t>过程与活动、</w:t>
            </w:r>
          </w:p>
          <w:p w:rsidR="009B61AC" w:rsidRDefault="00E31C8D">
            <w:pPr>
              <w:jc w:val="center"/>
            </w:pPr>
            <w:r>
              <w:rPr>
                <w:rFonts w:hint="eastAsia"/>
                <w:sz w:val="24"/>
                <w:szCs w:val="24"/>
              </w:rPr>
              <w:t>抽样计划</w:t>
            </w:r>
          </w:p>
        </w:tc>
        <w:tc>
          <w:tcPr>
            <w:tcW w:w="960" w:type="dxa"/>
            <w:vMerge w:val="restart"/>
            <w:vAlign w:val="center"/>
          </w:tcPr>
          <w:p w:rsidR="009B61AC" w:rsidRDefault="00E31C8D">
            <w:pPr>
              <w:rPr>
                <w:sz w:val="24"/>
                <w:szCs w:val="24"/>
              </w:rPr>
            </w:pPr>
            <w:r>
              <w:rPr>
                <w:rFonts w:hint="eastAsia"/>
                <w:sz w:val="24"/>
                <w:szCs w:val="24"/>
              </w:rPr>
              <w:t>涉及</w:t>
            </w:r>
          </w:p>
          <w:p w:rsidR="009B61AC" w:rsidRDefault="00E31C8D">
            <w:r>
              <w:rPr>
                <w:rFonts w:hint="eastAsia"/>
                <w:sz w:val="24"/>
                <w:szCs w:val="24"/>
              </w:rPr>
              <w:t>条款</w:t>
            </w:r>
          </w:p>
        </w:tc>
        <w:tc>
          <w:tcPr>
            <w:tcW w:w="10004" w:type="dxa"/>
            <w:vAlign w:val="center"/>
          </w:tcPr>
          <w:p w:rsidR="009B61AC" w:rsidRDefault="00E31C8D">
            <w:pPr>
              <w:rPr>
                <w:sz w:val="24"/>
                <w:szCs w:val="24"/>
              </w:rPr>
            </w:pPr>
            <w:r>
              <w:rPr>
                <w:rFonts w:hint="eastAsia"/>
                <w:sz w:val="24"/>
                <w:szCs w:val="24"/>
              </w:rPr>
              <w:t>受审核部门：</w:t>
            </w:r>
            <w:r>
              <w:rPr>
                <w:rFonts w:hint="eastAsia"/>
                <w:sz w:val="24"/>
                <w:szCs w:val="24"/>
              </w:rPr>
              <w:t>综合部</w:t>
            </w:r>
            <w:r>
              <w:rPr>
                <w:rFonts w:hint="eastAsia"/>
                <w:sz w:val="24"/>
                <w:szCs w:val="24"/>
              </w:rPr>
              <w:t>（含财务部）</w:t>
            </w:r>
            <w:r>
              <w:rPr>
                <w:rFonts w:hint="eastAsia"/>
                <w:sz w:val="24"/>
                <w:szCs w:val="24"/>
              </w:rPr>
              <w:t xml:space="preserve">   </w:t>
            </w:r>
            <w:r>
              <w:rPr>
                <w:rFonts w:hint="eastAsia"/>
                <w:sz w:val="24"/>
                <w:szCs w:val="24"/>
              </w:rPr>
              <w:t>主管领导：</w:t>
            </w:r>
            <w:r>
              <w:rPr>
                <w:rFonts w:hint="eastAsia"/>
                <w:sz w:val="24"/>
                <w:szCs w:val="24"/>
              </w:rPr>
              <w:t>饶伟、冉海燕</w:t>
            </w:r>
            <w:r>
              <w:rPr>
                <w:rFonts w:hint="eastAsia"/>
                <w:sz w:val="24"/>
                <w:szCs w:val="24"/>
              </w:rPr>
              <w:t xml:space="preserve">  </w:t>
            </w:r>
            <w:r>
              <w:rPr>
                <w:rFonts w:hint="eastAsia"/>
                <w:sz w:val="24"/>
                <w:szCs w:val="24"/>
              </w:rPr>
              <w:t xml:space="preserve"> </w:t>
            </w:r>
            <w:r>
              <w:rPr>
                <w:rFonts w:hint="eastAsia"/>
                <w:sz w:val="24"/>
                <w:szCs w:val="24"/>
              </w:rPr>
              <w:t>陪同人员：</w:t>
            </w:r>
            <w:r>
              <w:rPr>
                <w:rFonts w:hint="eastAsia"/>
                <w:sz w:val="24"/>
                <w:szCs w:val="24"/>
              </w:rPr>
              <w:t>谯骏鹏</w:t>
            </w:r>
          </w:p>
        </w:tc>
        <w:tc>
          <w:tcPr>
            <w:tcW w:w="1585" w:type="dxa"/>
            <w:vMerge w:val="restart"/>
            <w:vAlign w:val="center"/>
          </w:tcPr>
          <w:p w:rsidR="009B61AC" w:rsidRDefault="00E31C8D">
            <w:pPr>
              <w:rPr>
                <w:sz w:val="24"/>
                <w:szCs w:val="24"/>
              </w:rPr>
            </w:pPr>
            <w:r>
              <w:rPr>
                <w:rFonts w:hint="eastAsia"/>
                <w:sz w:val="24"/>
                <w:szCs w:val="24"/>
              </w:rPr>
              <w:t>判定</w:t>
            </w:r>
          </w:p>
        </w:tc>
      </w:tr>
      <w:tr w:rsidR="009B61AC">
        <w:trPr>
          <w:trHeight w:val="403"/>
        </w:trPr>
        <w:tc>
          <w:tcPr>
            <w:tcW w:w="2160" w:type="dxa"/>
            <w:vMerge/>
            <w:vAlign w:val="center"/>
          </w:tcPr>
          <w:p w:rsidR="009B61AC" w:rsidRDefault="009B61AC"/>
        </w:tc>
        <w:tc>
          <w:tcPr>
            <w:tcW w:w="960" w:type="dxa"/>
            <w:vMerge/>
            <w:vAlign w:val="center"/>
          </w:tcPr>
          <w:p w:rsidR="009B61AC" w:rsidRDefault="009B61AC"/>
        </w:tc>
        <w:tc>
          <w:tcPr>
            <w:tcW w:w="10004" w:type="dxa"/>
            <w:vAlign w:val="center"/>
          </w:tcPr>
          <w:p w:rsidR="009B61AC" w:rsidRDefault="00E31C8D">
            <w:pPr>
              <w:rPr>
                <w:sz w:val="24"/>
                <w:szCs w:val="24"/>
              </w:rPr>
            </w:pPr>
            <w:r>
              <w:rPr>
                <w:rFonts w:hint="eastAsia"/>
                <w:sz w:val="24"/>
                <w:szCs w:val="24"/>
              </w:rPr>
              <w:t>审核员：</w:t>
            </w:r>
            <w:r>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05.19</w:t>
            </w:r>
          </w:p>
        </w:tc>
        <w:tc>
          <w:tcPr>
            <w:tcW w:w="1585" w:type="dxa"/>
            <w:vMerge/>
          </w:tcPr>
          <w:p w:rsidR="009B61AC" w:rsidRDefault="009B61AC"/>
        </w:tc>
      </w:tr>
      <w:tr w:rsidR="009B61AC">
        <w:trPr>
          <w:trHeight w:val="516"/>
        </w:trPr>
        <w:tc>
          <w:tcPr>
            <w:tcW w:w="2160" w:type="dxa"/>
            <w:vMerge/>
            <w:vAlign w:val="center"/>
          </w:tcPr>
          <w:p w:rsidR="009B61AC" w:rsidRDefault="009B61AC"/>
        </w:tc>
        <w:tc>
          <w:tcPr>
            <w:tcW w:w="960" w:type="dxa"/>
            <w:vMerge/>
            <w:vAlign w:val="center"/>
          </w:tcPr>
          <w:p w:rsidR="009B61AC" w:rsidRDefault="009B61AC"/>
        </w:tc>
        <w:tc>
          <w:tcPr>
            <w:tcW w:w="10004" w:type="dxa"/>
            <w:vAlign w:val="center"/>
          </w:tcPr>
          <w:p w:rsidR="009B61AC" w:rsidRDefault="00E31C8D">
            <w:pPr>
              <w:rPr>
                <w:sz w:val="24"/>
                <w:szCs w:val="24"/>
              </w:rPr>
            </w:pPr>
            <w:r>
              <w:rPr>
                <w:rFonts w:hint="eastAsia"/>
                <w:sz w:val="24"/>
                <w:szCs w:val="24"/>
              </w:rPr>
              <w:t>审核条款：</w:t>
            </w:r>
          </w:p>
        </w:tc>
        <w:tc>
          <w:tcPr>
            <w:tcW w:w="1585" w:type="dxa"/>
            <w:vMerge/>
          </w:tcPr>
          <w:p w:rsidR="009B61AC" w:rsidRDefault="009B61AC"/>
        </w:tc>
      </w:tr>
      <w:tr w:rsidR="009B61AC">
        <w:trPr>
          <w:trHeight w:val="1255"/>
        </w:trPr>
        <w:tc>
          <w:tcPr>
            <w:tcW w:w="2160" w:type="dxa"/>
          </w:tcPr>
          <w:p w:rsidR="009B61AC" w:rsidRDefault="00E31C8D">
            <w:pPr>
              <w:adjustRightInd w:val="0"/>
              <w:snapToGrid w:val="0"/>
              <w:rPr>
                <w:rFonts w:ascii="宋体" w:hAnsi="宋体" w:cs="新宋体"/>
                <w:szCs w:val="21"/>
              </w:rPr>
            </w:pPr>
            <w:r>
              <w:rPr>
                <w:rFonts w:ascii="宋体" w:hAnsi="宋体" w:cs="新宋体" w:hint="eastAsia"/>
                <w:szCs w:val="21"/>
              </w:rPr>
              <w:t>组织的角色、职责和权限</w:t>
            </w:r>
          </w:p>
          <w:p w:rsidR="009B61AC" w:rsidRDefault="009B61AC">
            <w:pPr>
              <w:adjustRightInd w:val="0"/>
              <w:snapToGrid w:val="0"/>
              <w:rPr>
                <w:rFonts w:ascii="宋体" w:hAnsi="宋体" w:cs="新宋体"/>
                <w:szCs w:val="21"/>
              </w:rPr>
            </w:pPr>
          </w:p>
        </w:tc>
        <w:tc>
          <w:tcPr>
            <w:tcW w:w="960" w:type="dxa"/>
          </w:tcPr>
          <w:p w:rsidR="009B61AC" w:rsidRDefault="00E31C8D">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5.3</w:t>
            </w:r>
            <w:r>
              <w:rPr>
                <w:rFonts w:ascii="宋体" w:hAnsi="宋体" w:cs="宋体" w:hint="eastAsia"/>
                <w:szCs w:val="21"/>
              </w:rPr>
              <w:t>；</w:t>
            </w:r>
            <w:r>
              <w:rPr>
                <w:rFonts w:ascii="宋体" w:hAnsi="宋体" w:cs="宋体" w:hint="eastAsia"/>
                <w:szCs w:val="21"/>
              </w:rPr>
              <w:t xml:space="preserve"> </w:t>
            </w:r>
          </w:p>
          <w:p w:rsidR="009B61AC" w:rsidRDefault="009B61AC">
            <w:pPr>
              <w:tabs>
                <w:tab w:val="center" w:pos="3169"/>
              </w:tabs>
              <w:spacing w:line="400" w:lineRule="exact"/>
              <w:rPr>
                <w:rFonts w:ascii="宋体" w:hAnsi="宋体" w:cs="宋体"/>
                <w:szCs w:val="21"/>
              </w:rPr>
            </w:pPr>
          </w:p>
          <w:p w:rsidR="009B61AC" w:rsidRDefault="009B61AC">
            <w:pPr>
              <w:rPr>
                <w:rFonts w:ascii="宋体" w:hAnsi="宋体" w:cs="新宋体"/>
                <w:szCs w:val="21"/>
              </w:rPr>
            </w:pPr>
          </w:p>
        </w:tc>
        <w:tc>
          <w:tcPr>
            <w:tcW w:w="10004" w:type="dxa"/>
          </w:tcPr>
          <w:p w:rsidR="009B61AC" w:rsidRDefault="00E31C8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在管理手册中和岗位任职要求中规定了</w:t>
            </w:r>
            <w:r>
              <w:rPr>
                <w:rFonts w:ascii="宋体" w:hAnsi="宋体" w:cs="宋体" w:hint="eastAsia"/>
                <w:szCs w:val="21"/>
              </w:rPr>
              <w:t>综合部</w:t>
            </w:r>
            <w:r>
              <w:rPr>
                <w:rFonts w:ascii="宋体" w:hAnsi="宋体" w:cs="宋体" w:hint="eastAsia"/>
                <w:szCs w:val="21"/>
              </w:rPr>
              <w:t>（含财务部）的安全职责和权限，以确保部门工作的展开和实施：</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lastRenderedPageBreak/>
              <w:t>6</w:t>
            </w:r>
            <w:r>
              <w:rPr>
                <w:rFonts w:ascii="宋体" w:hAnsi="宋体" w:cs="宋体" w:hint="eastAsia"/>
                <w:szCs w:val="21"/>
              </w:rPr>
              <w:t>）能源消耗统计考核工作。</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9B61AC" w:rsidRDefault="00E31C8D">
            <w:pPr>
              <w:widowControl/>
              <w:jc w:val="left"/>
              <w:rPr>
                <w:rFonts w:ascii="宋体" w:hAnsi="宋体" w:cs="宋体"/>
                <w:szCs w:val="21"/>
              </w:rPr>
            </w:pPr>
            <w:r>
              <w:rPr>
                <w:rFonts w:ascii="宋体" w:hAnsi="宋体" w:cs="宋体" w:hint="eastAsia"/>
                <w:szCs w:val="21"/>
              </w:rPr>
              <w:t>综合部</w:t>
            </w:r>
            <w:r>
              <w:rPr>
                <w:rFonts w:ascii="宋体" w:hAnsi="宋体" w:cs="宋体" w:hint="eastAsia"/>
                <w:szCs w:val="21"/>
              </w:rPr>
              <w:t>和财务部负责人能基本阐述本部门的主要职责。</w:t>
            </w:r>
          </w:p>
        </w:tc>
        <w:tc>
          <w:tcPr>
            <w:tcW w:w="1585" w:type="dxa"/>
          </w:tcPr>
          <w:p w:rsidR="009B61AC" w:rsidRDefault="009B61AC"/>
        </w:tc>
      </w:tr>
      <w:tr w:rsidR="009B61AC">
        <w:trPr>
          <w:trHeight w:val="1458"/>
        </w:trPr>
        <w:tc>
          <w:tcPr>
            <w:tcW w:w="2160" w:type="dxa"/>
          </w:tcPr>
          <w:p w:rsidR="009B61AC" w:rsidRDefault="00E31C8D">
            <w:pPr>
              <w:rPr>
                <w:rFonts w:ascii="宋体" w:hAnsi="宋体"/>
                <w:b/>
                <w:szCs w:val="21"/>
              </w:rPr>
            </w:pPr>
            <w:r>
              <w:rPr>
                <w:rFonts w:ascii="宋体" w:hAnsi="宋体" w:cs="宋体" w:hint="eastAsia"/>
                <w:szCs w:val="21"/>
              </w:rPr>
              <w:lastRenderedPageBreak/>
              <w:t>目标及其实现的策划</w:t>
            </w:r>
          </w:p>
        </w:tc>
        <w:tc>
          <w:tcPr>
            <w:tcW w:w="960" w:type="dxa"/>
          </w:tcPr>
          <w:p w:rsidR="009B61AC" w:rsidRDefault="00E31C8D">
            <w:pPr>
              <w:tabs>
                <w:tab w:val="center" w:pos="3169"/>
              </w:tabs>
              <w:spacing w:line="400" w:lineRule="exact"/>
              <w:rPr>
                <w:rFonts w:ascii="宋体" w:hAnsi="宋体" w:cs="宋体"/>
                <w:szCs w:val="21"/>
              </w:rPr>
            </w:pPr>
            <w:r>
              <w:rPr>
                <w:rFonts w:ascii="宋体" w:hAnsi="宋体" w:cs="宋体" w:hint="eastAsia"/>
                <w:szCs w:val="21"/>
              </w:rPr>
              <w:t>QE</w:t>
            </w:r>
            <w:r>
              <w:rPr>
                <w:rFonts w:ascii="宋体" w:hAnsi="宋体" w:cs="宋体" w:hint="eastAsia"/>
                <w:szCs w:val="21"/>
              </w:rPr>
              <w:t>S</w:t>
            </w:r>
            <w:r>
              <w:rPr>
                <w:rFonts w:ascii="宋体" w:hAnsi="宋体" w:cs="宋体" w:hint="eastAsia"/>
                <w:szCs w:val="21"/>
              </w:rPr>
              <w:t>6.2</w:t>
            </w:r>
          </w:p>
          <w:p w:rsidR="009B61AC" w:rsidRDefault="009B61AC">
            <w:pPr>
              <w:rPr>
                <w:rFonts w:ascii="宋体" w:hAnsi="宋体" w:cs="新宋体"/>
                <w:szCs w:val="21"/>
              </w:rPr>
            </w:pPr>
          </w:p>
        </w:tc>
        <w:tc>
          <w:tcPr>
            <w:tcW w:w="10004" w:type="dxa"/>
          </w:tcPr>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综合部</w:t>
            </w:r>
            <w:r>
              <w:rPr>
                <w:rFonts w:ascii="宋体" w:hAnsi="宋体" w:cs="新宋体" w:hint="eastAsia"/>
                <w:szCs w:val="21"/>
              </w:rPr>
              <w:t>（财务部）</w:t>
            </w:r>
            <w:r>
              <w:rPr>
                <w:rFonts w:ascii="宋体" w:hAnsi="宋体" w:cs="宋体" w:hint="eastAsia"/>
                <w:szCs w:val="21"/>
              </w:rPr>
              <w:t>的目标是：</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质量、环境、职业健康安全目标</w:t>
            </w:r>
            <w:r>
              <w:rPr>
                <w:rFonts w:ascii="宋体" w:hAnsi="宋体" w:cs="宋体" w:hint="eastAsia"/>
                <w:szCs w:val="21"/>
              </w:rPr>
              <w:t xml:space="preserve">        </w:t>
            </w:r>
            <w:r>
              <w:rPr>
                <w:rFonts w:ascii="宋体" w:hAnsi="宋体" w:cs="宋体" w:hint="eastAsia"/>
                <w:szCs w:val="21"/>
              </w:rPr>
              <w:t>完成（</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1</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、质量目标</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受控文件识别率</w:t>
            </w:r>
            <w:r>
              <w:rPr>
                <w:rFonts w:ascii="宋体" w:hAnsi="宋体" w:cs="宋体" w:hint="eastAsia"/>
                <w:szCs w:val="21"/>
                <w:lang/>
              </w:rPr>
              <w:t>100%</w:t>
            </w:r>
            <w:r>
              <w:rPr>
                <w:rFonts w:ascii="宋体" w:hAnsi="宋体" w:cs="宋体" w:hint="eastAsia"/>
                <w:szCs w:val="21"/>
                <w:lang/>
              </w:rPr>
              <w:t xml:space="preserve">       </w:t>
            </w:r>
            <w:r>
              <w:rPr>
                <w:rFonts w:ascii="宋体" w:hAnsi="宋体" w:cs="宋体" w:hint="eastAsia"/>
                <w:szCs w:val="21"/>
                <w:lang/>
              </w:rPr>
              <w:t>实测：</w:t>
            </w:r>
            <w:r>
              <w:rPr>
                <w:rFonts w:ascii="宋体" w:hAnsi="宋体" w:cs="宋体" w:hint="eastAsia"/>
                <w:szCs w:val="21"/>
                <w:lang/>
              </w:rPr>
              <w:t>100%</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培训实施率</w:t>
            </w:r>
            <w:r>
              <w:rPr>
                <w:rFonts w:ascii="宋体" w:hAnsi="宋体" w:cs="宋体" w:hint="eastAsia"/>
                <w:szCs w:val="21"/>
                <w:lang/>
              </w:rPr>
              <w:t>100%</w:t>
            </w:r>
            <w:r>
              <w:rPr>
                <w:rFonts w:ascii="宋体" w:hAnsi="宋体" w:cs="宋体" w:hint="eastAsia"/>
                <w:szCs w:val="21"/>
                <w:lang/>
              </w:rPr>
              <w:t xml:space="preserve">           </w:t>
            </w:r>
            <w:r>
              <w:rPr>
                <w:rFonts w:ascii="宋体" w:hAnsi="宋体" w:cs="宋体" w:hint="eastAsia"/>
                <w:szCs w:val="21"/>
                <w:lang/>
              </w:rPr>
              <w:t>实测：</w:t>
            </w:r>
            <w:r>
              <w:rPr>
                <w:rFonts w:ascii="宋体" w:hAnsi="宋体" w:cs="宋体" w:hint="eastAsia"/>
                <w:szCs w:val="21"/>
                <w:lang/>
              </w:rPr>
              <w:t>100%</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供方评审率</w:t>
            </w:r>
            <w:r>
              <w:rPr>
                <w:rFonts w:ascii="宋体" w:hAnsi="宋体" w:cs="宋体" w:hint="eastAsia"/>
                <w:szCs w:val="21"/>
                <w:lang/>
              </w:rPr>
              <w:t xml:space="preserve">100%           </w:t>
            </w:r>
            <w:r>
              <w:rPr>
                <w:rFonts w:ascii="宋体" w:hAnsi="宋体" w:cs="宋体" w:hint="eastAsia"/>
                <w:szCs w:val="21"/>
                <w:lang/>
              </w:rPr>
              <w:t>实测：</w:t>
            </w:r>
            <w:r>
              <w:rPr>
                <w:rFonts w:ascii="宋体" w:hAnsi="宋体" w:cs="宋体" w:hint="eastAsia"/>
                <w:szCs w:val="21"/>
                <w:lang/>
              </w:rPr>
              <w:t>100%</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采购物资验证率</w:t>
            </w:r>
            <w:r>
              <w:rPr>
                <w:rFonts w:ascii="宋体" w:hAnsi="宋体" w:cs="宋体" w:hint="eastAsia"/>
                <w:szCs w:val="21"/>
                <w:lang/>
              </w:rPr>
              <w:t xml:space="preserve">100%        </w:t>
            </w:r>
            <w:r>
              <w:rPr>
                <w:rFonts w:ascii="宋体" w:hAnsi="宋体" w:cs="宋体" w:hint="eastAsia"/>
                <w:szCs w:val="21"/>
                <w:lang/>
              </w:rPr>
              <w:t>实测：</w:t>
            </w:r>
            <w:r>
              <w:rPr>
                <w:rFonts w:ascii="宋体" w:hAnsi="宋体" w:cs="宋体" w:hint="eastAsia"/>
                <w:szCs w:val="21"/>
                <w:lang/>
              </w:rPr>
              <w:t>100%</w:t>
            </w:r>
          </w:p>
          <w:p w:rsidR="009B61AC" w:rsidRDefault="00E31C8D">
            <w:pPr>
              <w:tabs>
                <w:tab w:val="center" w:pos="3169"/>
              </w:tabs>
              <w:spacing w:line="400" w:lineRule="exact"/>
              <w:jc w:val="left"/>
            </w:pPr>
            <w:r>
              <w:rPr>
                <w:rFonts w:ascii="宋体" w:hAnsi="宋体" w:cs="宋体" w:hint="eastAsia"/>
                <w:szCs w:val="21"/>
                <w:lang/>
              </w:rPr>
              <w:t>客户要求处理及时率达</w:t>
            </w:r>
            <w:r>
              <w:rPr>
                <w:rFonts w:ascii="宋体" w:hAnsi="宋体" w:cs="宋体" w:hint="eastAsia"/>
                <w:szCs w:val="21"/>
                <w:lang/>
              </w:rPr>
              <w:t>100%</w:t>
            </w: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实测：</w:t>
            </w:r>
            <w:r>
              <w:rPr>
                <w:rFonts w:ascii="宋体" w:hAnsi="宋体" w:cs="宋体" w:hint="eastAsia"/>
                <w:szCs w:val="21"/>
                <w:lang/>
              </w:rPr>
              <w:t>100%</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、环境目标</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宋体" w:hAnsi="宋体" w:cs="宋体" w:hint="eastAsia"/>
                <w:szCs w:val="21"/>
                <w:lang/>
              </w:rPr>
              <w:t>1</w:t>
            </w:r>
            <w:r>
              <w:rPr>
                <w:rFonts w:asciiTheme="minorEastAsia" w:eastAsiaTheme="minorEastAsia" w:hAnsiTheme="minorEastAsia" w:hint="eastAsia"/>
                <w:bCs/>
                <w:iCs/>
                <w:szCs w:val="21"/>
              </w:rPr>
              <w:t>）火灾发生率为零；</w:t>
            </w:r>
            <w:r>
              <w:rPr>
                <w:rFonts w:asciiTheme="minorEastAsia" w:eastAsiaTheme="minorEastAsia" w:hAnsiTheme="minorEastAsia" w:hint="eastAsia"/>
                <w:bCs/>
                <w:iCs/>
                <w:szCs w:val="21"/>
              </w:rPr>
              <w:t xml:space="preserve">      </w:t>
            </w:r>
            <w:r>
              <w:rPr>
                <w:rFonts w:asciiTheme="minorEastAsia" w:eastAsiaTheme="minorEastAsia" w:hAnsiTheme="minorEastAsia" w:hint="eastAsia"/>
                <w:bCs/>
                <w:iCs/>
                <w:szCs w:val="21"/>
              </w:rPr>
              <w:t>实测：</w:t>
            </w:r>
            <w:r>
              <w:rPr>
                <w:rFonts w:asciiTheme="minorEastAsia" w:eastAsiaTheme="minorEastAsia" w:hAnsiTheme="minorEastAsia" w:hint="eastAsia"/>
                <w:bCs/>
                <w:iCs/>
                <w:szCs w:val="21"/>
              </w:rPr>
              <w:t>0</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2</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重大</w:t>
            </w:r>
            <w:r>
              <w:rPr>
                <w:rFonts w:asciiTheme="minorEastAsia" w:eastAsiaTheme="minorEastAsia" w:hAnsiTheme="minorEastAsia" w:hint="eastAsia"/>
                <w:bCs/>
                <w:iCs/>
                <w:szCs w:val="21"/>
              </w:rPr>
              <w:t>环境污染事故为零；</w:t>
            </w:r>
            <w:r>
              <w:rPr>
                <w:rFonts w:asciiTheme="minorEastAsia" w:eastAsiaTheme="minorEastAsia" w:hAnsiTheme="minorEastAsia" w:hint="eastAsia"/>
                <w:bCs/>
                <w:iCs/>
                <w:szCs w:val="21"/>
              </w:rPr>
              <w:t xml:space="preserve">    </w:t>
            </w:r>
            <w:r>
              <w:rPr>
                <w:rFonts w:asciiTheme="minorEastAsia" w:eastAsiaTheme="minorEastAsia" w:hAnsiTheme="minorEastAsia" w:hint="eastAsia"/>
                <w:bCs/>
                <w:iCs/>
                <w:szCs w:val="21"/>
              </w:rPr>
              <w:t>实测：</w:t>
            </w:r>
            <w:r>
              <w:rPr>
                <w:rFonts w:asciiTheme="minorEastAsia" w:eastAsiaTheme="minorEastAsia" w:hAnsiTheme="minorEastAsia" w:hint="eastAsia"/>
                <w:bCs/>
                <w:iCs/>
                <w:szCs w:val="21"/>
              </w:rPr>
              <w:t>0</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3</w:t>
            </w:r>
            <w:r>
              <w:rPr>
                <w:rFonts w:asciiTheme="minorEastAsia" w:eastAsiaTheme="minorEastAsia" w:hAnsiTheme="minorEastAsia" w:hint="eastAsia"/>
                <w:bCs/>
                <w:iCs/>
                <w:szCs w:val="21"/>
              </w:rPr>
              <w:t>）固体废物分类收集、统一回收率</w:t>
            </w:r>
            <w:r>
              <w:rPr>
                <w:rFonts w:asciiTheme="minorEastAsia" w:eastAsiaTheme="minorEastAsia" w:hAnsiTheme="minorEastAsia" w:hint="eastAsia"/>
                <w:bCs/>
                <w:iCs/>
                <w:szCs w:val="21"/>
              </w:rPr>
              <w:t>100%</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 xml:space="preserve">   </w:t>
            </w:r>
            <w:r>
              <w:rPr>
                <w:rFonts w:asciiTheme="minorEastAsia" w:eastAsiaTheme="minorEastAsia" w:hAnsiTheme="minorEastAsia" w:hint="eastAsia"/>
                <w:bCs/>
                <w:iCs/>
                <w:szCs w:val="21"/>
              </w:rPr>
              <w:t>实测：</w:t>
            </w:r>
            <w:r>
              <w:rPr>
                <w:rFonts w:asciiTheme="minorEastAsia" w:eastAsiaTheme="minorEastAsia" w:hAnsiTheme="minorEastAsia" w:hint="eastAsia"/>
                <w:bCs/>
                <w:iCs/>
                <w:szCs w:val="21"/>
              </w:rPr>
              <w:t>100%</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3</w:t>
            </w:r>
            <w:r>
              <w:rPr>
                <w:rFonts w:asciiTheme="minorEastAsia" w:eastAsiaTheme="minorEastAsia" w:hAnsiTheme="minorEastAsia" w:hint="eastAsia"/>
                <w:bCs/>
                <w:iCs/>
                <w:szCs w:val="21"/>
              </w:rPr>
              <w:t>、职业健康安全目标</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1</w:t>
            </w:r>
            <w:r>
              <w:rPr>
                <w:rFonts w:asciiTheme="minorEastAsia" w:eastAsiaTheme="minorEastAsia" w:hAnsiTheme="minorEastAsia" w:hint="eastAsia"/>
                <w:bCs/>
                <w:iCs/>
                <w:szCs w:val="21"/>
              </w:rPr>
              <w:t>）火灾事故发生率为零；</w:t>
            </w:r>
            <w:r>
              <w:rPr>
                <w:rFonts w:asciiTheme="minorEastAsia" w:eastAsiaTheme="minorEastAsia" w:hAnsiTheme="minorEastAsia" w:hint="eastAsia"/>
                <w:bCs/>
                <w:iCs/>
                <w:szCs w:val="21"/>
              </w:rPr>
              <w:t xml:space="preserve">     </w:t>
            </w:r>
            <w:r>
              <w:rPr>
                <w:rFonts w:asciiTheme="minorEastAsia" w:eastAsiaTheme="minorEastAsia" w:hAnsiTheme="minorEastAsia" w:hint="eastAsia"/>
                <w:bCs/>
                <w:iCs/>
                <w:szCs w:val="21"/>
              </w:rPr>
              <w:t>实测：</w:t>
            </w:r>
            <w:r>
              <w:rPr>
                <w:rFonts w:asciiTheme="minorEastAsia" w:eastAsiaTheme="minorEastAsia" w:hAnsiTheme="minorEastAsia" w:hint="eastAsia"/>
                <w:bCs/>
                <w:iCs/>
                <w:szCs w:val="21"/>
              </w:rPr>
              <w:t>0</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2</w:t>
            </w:r>
            <w:r>
              <w:rPr>
                <w:rFonts w:asciiTheme="minorEastAsia" w:eastAsiaTheme="minorEastAsia" w:hAnsiTheme="minorEastAsia" w:hint="eastAsia"/>
                <w:bCs/>
                <w:iCs/>
                <w:szCs w:val="21"/>
              </w:rPr>
              <w:t>）重大安全事故发生率为零；</w:t>
            </w:r>
            <w:r>
              <w:rPr>
                <w:rFonts w:asciiTheme="minorEastAsia" w:eastAsiaTheme="minorEastAsia" w:hAnsiTheme="minorEastAsia" w:hint="eastAsia"/>
                <w:bCs/>
                <w:iCs/>
                <w:szCs w:val="21"/>
              </w:rPr>
              <w:t xml:space="preserve"> </w:t>
            </w:r>
            <w:r>
              <w:rPr>
                <w:rFonts w:asciiTheme="minorEastAsia" w:eastAsiaTheme="minorEastAsia" w:hAnsiTheme="minorEastAsia" w:hint="eastAsia"/>
                <w:bCs/>
                <w:iCs/>
                <w:szCs w:val="21"/>
              </w:rPr>
              <w:t>实测：</w:t>
            </w:r>
            <w:r>
              <w:rPr>
                <w:rFonts w:asciiTheme="minorEastAsia" w:eastAsiaTheme="minorEastAsia" w:hAnsiTheme="minorEastAsia" w:hint="eastAsia"/>
                <w:bCs/>
                <w:iCs/>
                <w:szCs w:val="21"/>
              </w:rPr>
              <w:t>0</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3</w:t>
            </w:r>
            <w:r>
              <w:rPr>
                <w:rFonts w:asciiTheme="minorEastAsia" w:eastAsiaTheme="minorEastAsia" w:hAnsiTheme="minorEastAsia" w:hint="eastAsia"/>
                <w:bCs/>
                <w:iCs/>
                <w:szCs w:val="21"/>
              </w:rPr>
              <w:t>）员工工伤率≤</w:t>
            </w:r>
            <w:r>
              <w:rPr>
                <w:rFonts w:asciiTheme="minorEastAsia" w:eastAsiaTheme="minorEastAsia" w:hAnsiTheme="minorEastAsia" w:hint="eastAsia"/>
                <w:bCs/>
                <w:iCs/>
                <w:szCs w:val="21"/>
              </w:rPr>
              <w:t>3</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 xml:space="preserve">         </w:t>
            </w:r>
            <w:r>
              <w:rPr>
                <w:rFonts w:asciiTheme="minorEastAsia" w:eastAsiaTheme="minorEastAsia" w:hAnsiTheme="minorEastAsia" w:hint="eastAsia"/>
                <w:bCs/>
                <w:iCs/>
                <w:szCs w:val="21"/>
              </w:rPr>
              <w:t>实测：</w:t>
            </w:r>
            <w:r>
              <w:rPr>
                <w:rFonts w:asciiTheme="minorEastAsia" w:eastAsiaTheme="minorEastAsia" w:hAnsiTheme="minorEastAsia" w:hint="eastAsia"/>
                <w:bCs/>
                <w:iCs/>
                <w:szCs w:val="21"/>
              </w:rPr>
              <w:t>0</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4</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员工体检安排</w:t>
            </w:r>
            <w:r>
              <w:rPr>
                <w:rFonts w:asciiTheme="minorEastAsia" w:eastAsiaTheme="minorEastAsia" w:hAnsiTheme="minorEastAsia" w:hint="eastAsia"/>
                <w:bCs/>
                <w:iCs/>
                <w:szCs w:val="21"/>
              </w:rPr>
              <w:t>率</w:t>
            </w:r>
            <w:r>
              <w:rPr>
                <w:rFonts w:asciiTheme="minorEastAsia" w:eastAsiaTheme="minorEastAsia" w:hAnsiTheme="minorEastAsia" w:hint="eastAsia"/>
                <w:bCs/>
                <w:iCs/>
                <w:szCs w:val="21"/>
              </w:rPr>
              <w:t>100%</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 xml:space="preserve">      </w:t>
            </w:r>
            <w:r>
              <w:rPr>
                <w:rFonts w:asciiTheme="minorEastAsia" w:eastAsiaTheme="minorEastAsia" w:hAnsiTheme="minorEastAsia" w:hint="eastAsia"/>
                <w:bCs/>
                <w:iCs/>
                <w:szCs w:val="21"/>
              </w:rPr>
              <w:t>实测：</w:t>
            </w:r>
            <w:r>
              <w:rPr>
                <w:rFonts w:asciiTheme="minorEastAsia" w:eastAsiaTheme="minorEastAsia" w:hAnsiTheme="minorEastAsia" w:hint="eastAsia"/>
                <w:bCs/>
                <w:iCs/>
                <w:szCs w:val="21"/>
              </w:rPr>
              <w:t>100%</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lastRenderedPageBreak/>
              <w:t>抽查</w:t>
            </w:r>
            <w:r>
              <w:rPr>
                <w:rFonts w:asciiTheme="minorEastAsia" w:eastAsiaTheme="minorEastAsia" w:hAnsiTheme="minorEastAsia" w:hint="eastAsia"/>
                <w:bCs/>
                <w:iCs/>
                <w:szCs w:val="21"/>
              </w:rPr>
              <w:t>20</w:t>
            </w:r>
            <w:r>
              <w:rPr>
                <w:rFonts w:asciiTheme="minorEastAsia" w:eastAsiaTheme="minorEastAsia" w:hAnsiTheme="minorEastAsia" w:hint="eastAsia"/>
                <w:bCs/>
                <w:iCs/>
                <w:szCs w:val="21"/>
              </w:rPr>
              <w:t>20</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1</w:t>
            </w:r>
            <w:r>
              <w:rPr>
                <w:rFonts w:asciiTheme="minorEastAsia" w:eastAsiaTheme="minorEastAsia" w:hAnsiTheme="minorEastAsia" w:hint="eastAsia"/>
                <w:bCs/>
                <w:iCs/>
                <w:szCs w:val="21"/>
              </w:rPr>
              <w:t>--20</w:t>
            </w:r>
            <w:r>
              <w:rPr>
                <w:rFonts w:asciiTheme="minorEastAsia" w:eastAsiaTheme="minorEastAsia" w:hAnsiTheme="minorEastAsia" w:hint="eastAsia"/>
                <w:bCs/>
                <w:iCs/>
                <w:szCs w:val="21"/>
              </w:rPr>
              <w:t>20</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3</w:t>
            </w:r>
            <w:r>
              <w:rPr>
                <w:rFonts w:asciiTheme="minorEastAsia" w:eastAsiaTheme="minorEastAsia" w:hAnsiTheme="minorEastAsia" w:hint="eastAsia"/>
                <w:bCs/>
                <w:iCs/>
                <w:szCs w:val="21"/>
              </w:rPr>
              <w:t>的《</w:t>
            </w:r>
            <w:r>
              <w:rPr>
                <w:rFonts w:asciiTheme="minorEastAsia" w:eastAsiaTheme="minorEastAsia" w:hAnsiTheme="minorEastAsia" w:hint="eastAsia"/>
                <w:bCs/>
                <w:iCs/>
                <w:szCs w:val="21"/>
              </w:rPr>
              <w:t>公司及部门管理目标达成统计表</w:t>
            </w:r>
            <w:r>
              <w:rPr>
                <w:rFonts w:asciiTheme="minorEastAsia" w:eastAsiaTheme="minorEastAsia" w:hAnsiTheme="minorEastAsia" w:hint="eastAsia"/>
                <w:bCs/>
                <w:iCs/>
                <w:szCs w:val="21"/>
              </w:rPr>
              <w:t>》和考核记录，经考核均完成目标任务。</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查见公司制定的管理方案有：火灾、固废排放、</w:t>
            </w:r>
            <w:r>
              <w:rPr>
                <w:rFonts w:asciiTheme="minorEastAsia" w:eastAsiaTheme="minorEastAsia" w:hAnsiTheme="minorEastAsia" w:hint="eastAsia"/>
                <w:bCs/>
                <w:iCs/>
                <w:szCs w:val="21"/>
              </w:rPr>
              <w:t>物体打击、机械伤害</w:t>
            </w:r>
            <w:r>
              <w:rPr>
                <w:rFonts w:asciiTheme="minorEastAsia" w:eastAsiaTheme="minorEastAsia" w:hAnsiTheme="minorEastAsia" w:hint="eastAsia"/>
                <w:bCs/>
                <w:iCs/>
                <w:szCs w:val="21"/>
              </w:rPr>
              <w:t>4</w:t>
            </w:r>
            <w:r>
              <w:rPr>
                <w:rFonts w:asciiTheme="minorEastAsia" w:eastAsiaTheme="minorEastAsia" w:hAnsiTheme="minorEastAsia" w:hint="eastAsia"/>
                <w:bCs/>
                <w:iCs/>
                <w:szCs w:val="21"/>
              </w:rPr>
              <w:t>个管理方案。管理方案内容涉及：目标</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指标、管理方案、资金预算、完成日期、责任部门。</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抽查</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固废的排放确定的管理方案：</w:t>
            </w:r>
          </w:p>
          <w:p w:rsidR="009B61AC" w:rsidRDefault="00E31C8D">
            <w:pPr>
              <w:tabs>
                <w:tab w:val="center" w:pos="3169"/>
              </w:tabs>
              <w:spacing w:line="400" w:lineRule="exact"/>
              <w:jc w:val="left"/>
              <w:rPr>
                <w:rFonts w:ascii="宋体" w:hAnsi="宋体" w:cs="宋体"/>
                <w:szCs w:val="21"/>
              </w:rPr>
            </w:pPr>
            <w:r>
              <w:rPr>
                <w:rFonts w:asciiTheme="minorEastAsia" w:eastAsiaTheme="minorEastAsia" w:hAnsiTheme="minorEastAsia" w:hint="eastAsia"/>
                <w:bCs/>
                <w:iCs/>
                <w:szCs w:val="21"/>
              </w:rPr>
              <w:t>目标：减少固废排放；指标：固体废物分类收集、统一回收率</w:t>
            </w:r>
            <w:r>
              <w:rPr>
                <w:rFonts w:asciiTheme="minorEastAsia" w:eastAsiaTheme="minorEastAsia" w:hAnsiTheme="minorEastAsia" w:hint="eastAsia"/>
                <w:bCs/>
                <w:iCs/>
                <w:szCs w:val="21"/>
              </w:rPr>
              <w:t>100%</w:t>
            </w:r>
            <w:r>
              <w:rPr>
                <w:rFonts w:asciiTheme="minorEastAsia" w:eastAsiaTheme="minorEastAsia" w:hAnsiTheme="minorEastAsia" w:hint="eastAsia"/>
                <w:bCs/>
                <w:iCs/>
                <w:szCs w:val="21"/>
              </w:rPr>
              <w:t>；管理方案：</w:t>
            </w:r>
            <w:r>
              <w:rPr>
                <w:rFonts w:asciiTheme="minorEastAsia" w:eastAsiaTheme="minorEastAsia" w:hAnsiTheme="minorEastAsia" w:hint="eastAsia"/>
                <w:bCs/>
                <w:iCs/>
                <w:szCs w:val="21"/>
              </w:rPr>
              <w:t>1</w:t>
            </w:r>
            <w:r>
              <w:rPr>
                <w:rFonts w:asciiTheme="minorEastAsia" w:eastAsiaTheme="minorEastAsia" w:hAnsiTheme="minorEastAsia" w:hint="eastAsia"/>
                <w:bCs/>
                <w:iCs/>
                <w:szCs w:val="21"/>
              </w:rPr>
              <w:t>）加强宣传教育，提高员工固废垃圾分类处理意识；</w:t>
            </w:r>
            <w:r>
              <w:rPr>
                <w:rFonts w:asciiTheme="minorEastAsia" w:eastAsiaTheme="minorEastAsia" w:hAnsiTheme="minorEastAsia" w:hint="eastAsia"/>
                <w:bCs/>
                <w:iCs/>
                <w:szCs w:val="21"/>
              </w:rPr>
              <w:t>2</w:t>
            </w:r>
            <w:r>
              <w:rPr>
                <w:rFonts w:asciiTheme="minorEastAsia" w:eastAsiaTheme="minorEastAsia" w:hAnsiTheme="minorEastAsia" w:hint="eastAsia"/>
                <w:bCs/>
                <w:iCs/>
                <w:szCs w:val="21"/>
              </w:rPr>
              <w:t>）办公、生活区域配置垃圾桶对办公垃圾分类收集后交环卫部门统一处理；</w:t>
            </w:r>
            <w:r>
              <w:rPr>
                <w:rFonts w:asciiTheme="minorEastAsia" w:eastAsiaTheme="minorEastAsia" w:hAnsiTheme="minorEastAsia" w:hint="eastAsia"/>
                <w:bCs/>
                <w:iCs/>
                <w:szCs w:val="21"/>
              </w:rPr>
              <w:t>3</w:t>
            </w:r>
            <w:r>
              <w:rPr>
                <w:rFonts w:asciiTheme="minorEastAsia" w:eastAsiaTheme="minorEastAsia" w:hAnsiTheme="minorEastAsia" w:hint="eastAsia"/>
                <w:bCs/>
                <w:iCs/>
                <w:szCs w:val="21"/>
              </w:rPr>
              <w:t>）办公危险废弃物单独存放（废硒鼓、废电池、墨盒等）</w:t>
            </w:r>
            <w:r>
              <w:rPr>
                <w:rFonts w:asciiTheme="minorEastAsia" w:eastAsiaTheme="minorEastAsia" w:hAnsiTheme="minorEastAsia" w:hint="eastAsia"/>
                <w:bCs/>
                <w:iCs/>
                <w:szCs w:val="21"/>
              </w:rPr>
              <w:t>分类放置在有害垃圾</w:t>
            </w:r>
            <w:r>
              <w:rPr>
                <w:rFonts w:ascii="宋体" w:hAnsi="宋体" w:cs="宋体" w:hint="eastAsia"/>
                <w:szCs w:val="21"/>
              </w:rPr>
              <w:t>回收</w:t>
            </w:r>
            <w:r>
              <w:rPr>
                <w:rFonts w:ascii="宋体" w:hAnsi="宋体" w:cs="宋体" w:hint="eastAsia"/>
                <w:szCs w:val="21"/>
              </w:rPr>
              <w:t>处理</w:t>
            </w:r>
            <w:r>
              <w:rPr>
                <w:rFonts w:ascii="宋体" w:hAnsi="宋体" w:cs="宋体" w:hint="eastAsia"/>
                <w:szCs w:val="21"/>
              </w:rPr>
              <w:t>；</w:t>
            </w:r>
            <w:r>
              <w:rPr>
                <w:rFonts w:ascii="宋体" w:hAnsi="宋体" w:cs="宋体" w:hint="eastAsia"/>
                <w:szCs w:val="21"/>
              </w:rPr>
              <w:t>4</w:t>
            </w:r>
            <w:r>
              <w:rPr>
                <w:rFonts w:ascii="宋体" w:hAnsi="宋体" w:cs="宋体" w:hint="eastAsia"/>
                <w:szCs w:val="21"/>
              </w:rPr>
              <w:t>将固废的收集、存放、处理纳入目标考核管理方案。责任部门：</w:t>
            </w:r>
            <w:r>
              <w:rPr>
                <w:rFonts w:ascii="宋体" w:hAnsi="宋体" w:cs="宋体" w:hint="eastAsia"/>
                <w:szCs w:val="21"/>
              </w:rPr>
              <w:t>公司各部门</w:t>
            </w:r>
            <w:r>
              <w:rPr>
                <w:rFonts w:ascii="宋体" w:hAnsi="宋体" w:cs="宋体" w:hint="eastAsia"/>
                <w:szCs w:val="21"/>
              </w:rPr>
              <w:t>；检查部门：</w:t>
            </w:r>
            <w:r>
              <w:rPr>
                <w:rFonts w:ascii="宋体" w:hAnsi="宋体" w:cs="宋体" w:hint="eastAsia"/>
                <w:szCs w:val="21"/>
              </w:rPr>
              <w:t>综合部</w:t>
            </w:r>
            <w:r>
              <w:rPr>
                <w:rFonts w:ascii="宋体" w:hAnsi="宋体" w:cs="宋体" w:hint="eastAsia"/>
                <w:szCs w:val="21"/>
              </w:rPr>
              <w:t>。</w:t>
            </w:r>
            <w:r>
              <w:rPr>
                <w:rFonts w:ascii="宋体" w:hAnsi="宋体" w:cs="宋体" w:hint="eastAsia"/>
                <w:szCs w:val="21"/>
              </w:rPr>
              <w:t xml:space="preserve"> </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抽查：预防火灾管理方案：</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宋体" w:hAnsi="宋体" w:cs="宋体" w:hint="eastAsia"/>
                <w:szCs w:val="21"/>
              </w:rPr>
              <w:t>目标：防范火灾的发生，指标：火灾事故为零；管理措施：</w:t>
            </w:r>
            <w:r>
              <w:rPr>
                <w:rFonts w:ascii="宋体" w:hAnsi="宋体" w:cs="宋体" w:hint="eastAsia"/>
                <w:szCs w:val="21"/>
              </w:rPr>
              <w:t>1</w:t>
            </w:r>
            <w:r>
              <w:rPr>
                <w:rFonts w:ascii="宋体" w:hAnsi="宋体" w:cs="宋体" w:hint="eastAsia"/>
                <w:szCs w:val="21"/>
              </w:rPr>
              <w:t>）合理配置消防灭火器、定期点检；</w:t>
            </w:r>
            <w:r>
              <w:rPr>
                <w:rFonts w:ascii="宋体" w:hAnsi="宋体" w:cs="宋体" w:hint="eastAsia"/>
                <w:szCs w:val="21"/>
              </w:rPr>
              <w:t>2</w:t>
            </w:r>
            <w:r>
              <w:rPr>
                <w:rFonts w:ascii="宋体" w:hAnsi="宋体" w:cs="宋体" w:hint="eastAsia"/>
                <w:szCs w:val="21"/>
              </w:rPr>
              <w:t>）组织员工安全知识培训，提高消防意识和技能水平；</w:t>
            </w:r>
            <w:r>
              <w:rPr>
                <w:rFonts w:ascii="宋体" w:hAnsi="宋体" w:cs="宋体" w:hint="eastAsia"/>
                <w:szCs w:val="21"/>
              </w:rPr>
              <w:t>3</w:t>
            </w:r>
            <w:r>
              <w:rPr>
                <w:rFonts w:ascii="宋体" w:hAnsi="宋体" w:cs="宋体" w:hint="eastAsia"/>
                <w:szCs w:val="21"/>
              </w:rPr>
              <w:t>）制定火灾应急预案，并定期进行消防演练；</w:t>
            </w:r>
            <w:r>
              <w:rPr>
                <w:rFonts w:ascii="宋体" w:hAnsi="宋体" w:cs="宋体" w:hint="eastAsia"/>
                <w:szCs w:val="21"/>
              </w:rPr>
              <w:t>4</w:t>
            </w:r>
            <w:r>
              <w:rPr>
                <w:rFonts w:ascii="宋体" w:hAnsi="宋体" w:cs="宋体" w:hint="eastAsia"/>
                <w:szCs w:val="21"/>
              </w:rPr>
              <w:t>）定期对各种线路，机械设备</w:t>
            </w:r>
            <w:r>
              <w:rPr>
                <w:rFonts w:asciiTheme="minorEastAsia" w:eastAsiaTheme="minorEastAsia" w:hAnsiTheme="minorEastAsia" w:hint="eastAsia"/>
                <w:bCs/>
                <w:iCs/>
                <w:szCs w:val="21"/>
              </w:rPr>
              <w:t>进行检查保养，使之处于安全状态；</w:t>
            </w:r>
            <w:r>
              <w:rPr>
                <w:rFonts w:asciiTheme="minorEastAsia" w:eastAsiaTheme="minorEastAsia" w:hAnsiTheme="minorEastAsia" w:hint="eastAsia"/>
                <w:bCs/>
                <w:iCs/>
                <w:szCs w:val="21"/>
              </w:rPr>
              <w:t>5</w:t>
            </w:r>
            <w:r>
              <w:rPr>
                <w:rFonts w:asciiTheme="minorEastAsia" w:eastAsiaTheme="minorEastAsia" w:hAnsiTheme="minorEastAsia" w:hint="eastAsia"/>
                <w:bCs/>
                <w:iCs/>
                <w:szCs w:val="21"/>
              </w:rPr>
              <w:t>）建立易燃易爆品存放及摆放要求。责任部门：全体部门；检查部门：</w:t>
            </w:r>
            <w:r>
              <w:rPr>
                <w:rFonts w:asciiTheme="minorEastAsia" w:eastAsiaTheme="minorEastAsia" w:hAnsiTheme="minorEastAsia" w:hint="eastAsia"/>
                <w:bCs/>
                <w:iCs/>
                <w:szCs w:val="21"/>
              </w:rPr>
              <w:t>综合部</w:t>
            </w:r>
            <w:r>
              <w:rPr>
                <w:rFonts w:asciiTheme="minorEastAsia" w:eastAsiaTheme="minorEastAsia" w:hAnsiTheme="minorEastAsia" w:hint="eastAsia"/>
                <w:bCs/>
                <w:iCs/>
                <w:szCs w:val="21"/>
              </w:rPr>
              <w:t>。</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2</w:t>
            </w:r>
            <w:r>
              <w:rPr>
                <w:rFonts w:asciiTheme="minorEastAsia" w:eastAsiaTheme="minorEastAsia" w:hAnsiTheme="minorEastAsia" w:hint="eastAsia"/>
                <w:bCs/>
                <w:iCs/>
                <w:szCs w:val="21"/>
              </w:rPr>
              <w:t>、预止机械伤害管理方案：</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目标：防止机械伤害和物体打击，指标：重大安全事故发生率为零；员工工伤率≤</w:t>
            </w:r>
            <w:r>
              <w:rPr>
                <w:rFonts w:asciiTheme="minorEastAsia" w:eastAsiaTheme="minorEastAsia" w:hAnsiTheme="minorEastAsia" w:hint="eastAsia"/>
                <w:bCs/>
                <w:iCs/>
                <w:szCs w:val="21"/>
              </w:rPr>
              <w:t>3</w:t>
            </w:r>
            <w:r>
              <w:rPr>
                <w:rFonts w:asciiTheme="minorEastAsia" w:eastAsiaTheme="minorEastAsia" w:hAnsiTheme="minorEastAsia" w:hint="eastAsia"/>
                <w:bCs/>
                <w:iCs/>
                <w:szCs w:val="21"/>
              </w:rPr>
              <w:t>‰；管理措施：</w:t>
            </w:r>
            <w:r>
              <w:rPr>
                <w:rFonts w:asciiTheme="minorEastAsia" w:eastAsiaTheme="minorEastAsia" w:hAnsiTheme="minorEastAsia" w:hint="eastAsia"/>
                <w:bCs/>
                <w:iCs/>
                <w:szCs w:val="21"/>
              </w:rPr>
              <w:t>1</w:t>
            </w:r>
            <w:r>
              <w:rPr>
                <w:rFonts w:asciiTheme="minorEastAsia" w:eastAsiaTheme="minorEastAsia" w:hAnsiTheme="minorEastAsia" w:hint="eastAsia"/>
                <w:bCs/>
                <w:iCs/>
                <w:szCs w:val="21"/>
              </w:rPr>
              <w:t>）定期对设备进行保养；</w:t>
            </w:r>
            <w:r>
              <w:rPr>
                <w:rFonts w:asciiTheme="minorEastAsia" w:eastAsiaTheme="minorEastAsia" w:hAnsiTheme="minorEastAsia" w:hint="eastAsia"/>
                <w:bCs/>
                <w:iCs/>
                <w:szCs w:val="21"/>
              </w:rPr>
              <w:t>2</w:t>
            </w:r>
            <w:r>
              <w:rPr>
                <w:rFonts w:asciiTheme="minorEastAsia" w:eastAsiaTheme="minorEastAsia" w:hAnsiTheme="minorEastAsia" w:hint="eastAsia"/>
                <w:bCs/>
                <w:iCs/>
                <w:szCs w:val="21"/>
              </w:rPr>
              <w:t>）加强安全生产教育，提高安全防护意识；</w:t>
            </w:r>
            <w:r>
              <w:rPr>
                <w:rFonts w:asciiTheme="minorEastAsia" w:eastAsiaTheme="minorEastAsia" w:hAnsiTheme="minorEastAsia" w:hint="eastAsia"/>
                <w:bCs/>
                <w:iCs/>
                <w:szCs w:val="21"/>
              </w:rPr>
              <w:t>3</w:t>
            </w:r>
            <w:r>
              <w:rPr>
                <w:rFonts w:asciiTheme="minorEastAsia" w:eastAsiaTheme="minorEastAsia" w:hAnsiTheme="minorEastAsia" w:hint="eastAsia"/>
                <w:bCs/>
                <w:iCs/>
                <w:szCs w:val="21"/>
              </w:rPr>
              <w:t>）制定操作规程，施</w:t>
            </w:r>
            <w:r>
              <w:rPr>
                <w:rFonts w:asciiTheme="minorEastAsia" w:eastAsiaTheme="minorEastAsia" w:hAnsiTheme="minorEastAsia" w:hint="eastAsia"/>
                <w:bCs/>
                <w:iCs/>
                <w:szCs w:val="21"/>
              </w:rPr>
              <w:t>工现场实施安全管理制度，严格遵守执行；</w:t>
            </w:r>
            <w:r>
              <w:rPr>
                <w:rFonts w:asciiTheme="minorEastAsia" w:eastAsiaTheme="minorEastAsia" w:hAnsiTheme="minorEastAsia" w:hint="eastAsia"/>
                <w:bCs/>
                <w:iCs/>
                <w:szCs w:val="21"/>
              </w:rPr>
              <w:t>4</w:t>
            </w:r>
            <w:r>
              <w:rPr>
                <w:rFonts w:asciiTheme="minorEastAsia" w:eastAsiaTheme="minorEastAsia" w:hAnsiTheme="minorEastAsia" w:hint="eastAsia"/>
                <w:bCs/>
                <w:iCs/>
                <w:szCs w:val="21"/>
              </w:rPr>
              <w:t>）发放配戴劳保防护用品；</w:t>
            </w:r>
            <w:r>
              <w:rPr>
                <w:rFonts w:asciiTheme="minorEastAsia" w:eastAsiaTheme="minorEastAsia" w:hAnsiTheme="minorEastAsia" w:hint="eastAsia"/>
                <w:bCs/>
                <w:iCs/>
                <w:szCs w:val="21"/>
              </w:rPr>
              <w:t>5</w:t>
            </w:r>
            <w:r>
              <w:rPr>
                <w:rFonts w:asciiTheme="minorEastAsia" w:eastAsiaTheme="minorEastAsia" w:hAnsiTheme="minorEastAsia" w:hint="eastAsia"/>
                <w:bCs/>
                <w:iCs/>
                <w:szCs w:val="21"/>
              </w:rPr>
              <w:t>）采购适当的应急救护药品；</w:t>
            </w:r>
            <w:r>
              <w:rPr>
                <w:rFonts w:asciiTheme="minorEastAsia" w:eastAsiaTheme="minorEastAsia" w:hAnsiTheme="minorEastAsia" w:hint="eastAsia"/>
                <w:bCs/>
                <w:iCs/>
                <w:szCs w:val="21"/>
              </w:rPr>
              <w:t>6</w:t>
            </w:r>
            <w:r>
              <w:rPr>
                <w:rFonts w:asciiTheme="minorEastAsia" w:eastAsiaTheme="minorEastAsia" w:hAnsiTheme="minorEastAsia" w:hint="eastAsia"/>
                <w:bCs/>
                <w:iCs/>
                <w:szCs w:val="21"/>
              </w:rPr>
              <w:t>）购买工伤保险。责任部门：全体部门；检查编制：饶伟</w:t>
            </w:r>
            <w:r>
              <w:rPr>
                <w:rFonts w:asciiTheme="minorEastAsia" w:eastAsiaTheme="minorEastAsia" w:hAnsiTheme="minorEastAsia" w:hint="eastAsia"/>
                <w:bCs/>
                <w:iCs/>
                <w:szCs w:val="21"/>
              </w:rPr>
              <w:t xml:space="preserve">   </w:t>
            </w:r>
            <w:r>
              <w:rPr>
                <w:rFonts w:asciiTheme="minorEastAsia" w:eastAsiaTheme="minorEastAsia" w:hAnsiTheme="minorEastAsia" w:hint="eastAsia"/>
                <w:bCs/>
                <w:iCs/>
                <w:szCs w:val="21"/>
              </w:rPr>
              <w:t>审核：谯骏鹏</w:t>
            </w:r>
            <w:r>
              <w:rPr>
                <w:rFonts w:asciiTheme="minorEastAsia" w:eastAsiaTheme="minorEastAsia" w:hAnsiTheme="minorEastAsia" w:hint="eastAsia"/>
                <w:bCs/>
                <w:iCs/>
                <w:szCs w:val="21"/>
              </w:rPr>
              <w:t xml:space="preserve">  </w:t>
            </w:r>
            <w:r>
              <w:rPr>
                <w:rFonts w:asciiTheme="minorEastAsia" w:eastAsiaTheme="minorEastAsia" w:hAnsiTheme="minorEastAsia" w:hint="eastAsia"/>
                <w:bCs/>
                <w:iCs/>
                <w:szCs w:val="21"/>
              </w:rPr>
              <w:t>批准：</w:t>
            </w:r>
            <w:r>
              <w:rPr>
                <w:rFonts w:asciiTheme="minorEastAsia" w:eastAsiaTheme="minorEastAsia" w:hAnsiTheme="minorEastAsia" w:hint="eastAsia"/>
                <w:bCs/>
                <w:iCs/>
                <w:szCs w:val="21"/>
              </w:rPr>
              <w:t xml:space="preserve"> </w:t>
            </w:r>
            <w:r>
              <w:rPr>
                <w:rFonts w:asciiTheme="minorEastAsia" w:eastAsiaTheme="minorEastAsia" w:hAnsiTheme="minorEastAsia" w:hint="eastAsia"/>
                <w:bCs/>
                <w:iCs/>
                <w:szCs w:val="21"/>
              </w:rPr>
              <w:t>郭万军</w:t>
            </w:r>
            <w:r>
              <w:rPr>
                <w:rFonts w:asciiTheme="minorEastAsia" w:eastAsiaTheme="minorEastAsia" w:hAnsiTheme="minorEastAsia" w:hint="eastAsia"/>
                <w:bCs/>
                <w:iCs/>
                <w:szCs w:val="21"/>
              </w:rPr>
              <w:t xml:space="preserve">  2020.01.22</w:t>
            </w:r>
          </w:p>
          <w:p w:rsidR="009B61AC" w:rsidRDefault="00E31C8D">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目标指标管理方案基本适宜，能够完成。</w:t>
            </w:r>
          </w:p>
          <w:p w:rsidR="009B61AC" w:rsidRDefault="00E31C8D">
            <w:pPr>
              <w:tabs>
                <w:tab w:val="center" w:pos="3169"/>
              </w:tabs>
              <w:spacing w:line="400" w:lineRule="exact"/>
              <w:jc w:val="left"/>
              <w:rPr>
                <w:rFonts w:ascii="宋体" w:hAnsi="宋体" w:cs="宋体"/>
                <w:szCs w:val="21"/>
              </w:rPr>
            </w:pPr>
            <w:r>
              <w:rPr>
                <w:rFonts w:asciiTheme="minorEastAsia" w:eastAsiaTheme="minorEastAsia" w:hAnsiTheme="minorEastAsia" w:hint="eastAsia"/>
                <w:bCs/>
                <w:iCs/>
                <w:szCs w:val="21"/>
              </w:rPr>
              <w:t>制定的指标和管理方案基本可行。</w:t>
            </w:r>
          </w:p>
        </w:tc>
        <w:tc>
          <w:tcPr>
            <w:tcW w:w="1585" w:type="dxa"/>
          </w:tcPr>
          <w:p w:rsidR="009B61AC" w:rsidRDefault="009B61AC"/>
        </w:tc>
      </w:tr>
      <w:tr w:rsidR="009B61AC">
        <w:trPr>
          <w:trHeight w:val="90"/>
        </w:trPr>
        <w:tc>
          <w:tcPr>
            <w:tcW w:w="2160" w:type="dxa"/>
          </w:tcPr>
          <w:p w:rsidR="009B61AC" w:rsidRDefault="00E31C8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9B61AC" w:rsidRDefault="00E31C8D">
            <w:pPr>
              <w:rPr>
                <w:rFonts w:ascii="宋体" w:hAnsi="宋体" w:cs="新宋体"/>
                <w:szCs w:val="21"/>
              </w:rPr>
            </w:pPr>
            <w:r>
              <w:rPr>
                <w:rFonts w:ascii="宋体" w:hAnsi="宋体" w:cs="新宋体" w:hint="eastAsia"/>
                <w:szCs w:val="21"/>
              </w:rPr>
              <w:t>E6.1.2</w:t>
            </w:r>
          </w:p>
        </w:tc>
        <w:tc>
          <w:tcPr>
            <w:tcW w:w="10004" w:type="dxa"/>
          </w:tcPr>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lang/>
              </w:rPr>
              <w:t>环境因素的识别与评价控制程序</w:t>
            </w:r>
            <w:r>
              <w:rPr>
                <w:rFonts w:ascii="宋体" w:hAnsi="宋体" w:cs="宋体" w:hint="eastAsia"/>
                <w:szCs w:val="21"/>
              </w:rPr>
              <w:t>》，上述文件对识别和评价方法、程序、职责、记录作了规定。</w:t>
            </w:r>
            <w:r>
              <w:rPr>
                <w:rFonts w:ascii="宋体" w:hAnsi="宋体" w:cs="宋体" w:hint="eastAsia"/>
                <w:szCs w:val="21"/>
              </w:rPr>
              <w:t>由</w:t>
            </w:r>
            <w:r>
              <w:rPr>
                <w:rFonts w:ascii="宋体" w:hAnsi="宋体" w:cs="宋体" w:hint="eastAsia"/>
                <w:szCs w:val="21"/>
              </w:rPr>
              <w:lastRenderedPageBreak/>
              <w:t>于组织的认证范围、经营范围及作业流程与去年没有变化，故重要环境因素今年没有重新识别。</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综合部</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w:t>
            </w:r>
            <w:r>
              <w:rPr>
                <w:rFonts w:ascii="宋体" w:hAnsi="宋体" w:cs="宋体" w:hint="eastAsia"/>
                <w:szCs w:val="21"/>
                <w:lang/>
              </w:rPr>
              <w:t>月</w:t>
            </w:r>
            <w:r>
              <w:rPr>
                <w:rFonts w:ascii="宋体" w:hAnsi="宋体" w:cs="宋体" w:hint="eastAsia"/>
                <w:szCs w:val="21"/>
              </w:rPr>
              <w:t>组织了各个部门开展了环境因素的识别工作。</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查见：《环境因素调查表》和《重要环境因素清单》，按照部门和经营过程进行识别并评价出公司重要环境因素有</w:t>
            </w:r>
            <w:r>
              <w:rPr>
                <w:rFonts w:ascii="宋体" w:hAnsi="宋体" w:cs="宋体" w:hint="eastAsia"/>
                <w:color w:val="000000" w:themeColor="text1"/>
                <w:szCs w:val="21"/>
              </w:rPr>
              <w:t>：</w:t>
            </w:r>
            <w:r>
              <w:rPr>
                <w:rFonts w:ascii="宋体" w:hAnsi="宋体" w:cs="宋体" w:hint="eastAsia"/>
                <w:szCs w:val="21"/>
                <w:lang/>
              </w:rPr>
              <w:t>火灾、固废</w:t>
            </w:r>
            <w:r>
              <w:rPr>
                <w:rFonts w:ascii="宋体" w:hAnsi="宋体" w:cs="宋体" w:hint="eastAsia"/>
                <w:szCs w:val="21"/>
                <w:lang/>
              </w:rPr>
              <w:t>固废</w:t>
            </w:r>
            <w:r>
              <w:rPr>
                <w:rFonts w:ascii="宋体" w:hAnsi="宋体" w:cs="宋体" w:hint="eastAsia"/>
                <w:szCs w:val="21"/>
                <w:lang/>
              </w:rPr>
              <w:t>等</w:t>
            </w:r>
            <w:r>
              <w:rPr>
                <w:rFonts w:ascii="宋体" w:hAnsi="宋体" w:cs="宋体" w:hint="eastAsia"/>
                <w:szCs w:val="21"/>
                <w:lang/>
              </w:rPr>
              <w:t>2</w:t>
            </w:r>
            <w:r>
              <w:rPr>
                <w:rFonts w:ascii="宋体" w:hAnsi="宋体" w:cs="宋体" w:hint="eastAsia"/>
                <w:szCs w:val="21"/>
                <w:lang/>
              </w:rPr>
              <w:t>项</w:t>
            </w:r>
            <w:r>
              <w:rPr>
                <w:rFonts w:ascii="宋体" w:hAnsi="宋体" w:cs="宋体" w:hint="eastAsia"/>
                <w:color w:val="000000" w:themeColor="text1"/>
                <w:szCs w:val="21"/>
              </w:rPr>
              <w:t>，识别清楚、准确，评价合理</w:t>
            </w:r>
            <w:r>
              <w:rPr>
                <w:rFonts w:ascii="宋体" w:hAnsi="宋体" w:cs="宋体" w:hint="eastAsia"/>
                <w:szCs w:val="21"/>
              </w:rPr>
              <w:t>。</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查：公司《环境因素识别评价表》，涉及以下内容：</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a.</w:t>
            </w:r>
            <w:r>
              <w:rPr>
                <w:rFonts w:ascii="宋体" w:hAnsi="宋体" w:cs="宋体" w:hint="eastAsia"/>
                <w:szCs w:val="21"/>
                <w:lang/>
              </w:rPr>
              <w:t>废弃纸杯、日光灯管、墨盒等办公用品固废排放等；</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b.</w:t>
            </w:r>
            <w:r>
              <w:rPr>
                <w:rFonts w:ascii="宋体" w:hAnsi="宋体" w:cs="宋体" w:hint="eastAsia"/>
                <w:szCs w:val="21"/>
                <w:lang/>
              </w:rPr>
              <w:t>办公场所固废</w:t>
            </w:r>
            <w:r>
              <w:rPr>
                <w:rFonts w:ascii="宋体" w:hAnsi="宋体" w:cs="宋体" w:hint="eastAsia"/>
                <w:szCs w:val="21"/>
                <w:lang/>
              </w:rPr>
              <w:t>排放；</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c.</w:t>
            </w:r>
            <w:r>
              <w:rPr>
                <w:rFonts w:ascii="宋体" w:hAnsi="宋体" w:cs="宋体" w:hint="eastAsia"/>
                <w:szCs w:val="21"/>
                <w:lang/>
              </w:rPr>
              <w:t>项目</w:t>
            </w:r>
            <w:r>
              <w:rPr>
                <w:rFonts w:ascii="宋体" w:hAnsi="宋体" w:cs="宋体" w:hint="eastAsia"/>
                <w:szCs w:val="21"/>
                <w:lang/>
              </w:rPr>
              <w:t>现场固废排放；</w:t>
            </w:r>
            <w:r>
              <w:rPr>
                <w:rFonts w:ascii="宋体" w:hAnsi="宋体" w:cs="宋体" w:hint="eastAsia"/>
                <w:szCs w:val="21"/>
                <w:lang/>
              </w:rPr>
              <w:t xml:space="preserve"> </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识别基本清楚、全面。</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查：综合部及办公区域的《环境因素识别评价表》，涉及以下内容：</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a.</w:t>
            </w:r>
            <w:r>
              <w:rPr>
                <w:rFonts w:ascii="宋体" w:hAnsi="宋体" w:cs="宋体" w:hint="eastAsia"/>
                <w:szCs w:val="21"/>
                <w:lang/>
              </w:rPr>
              <w:t>废弃纸杯、日光灯管、墨盒等办公用品固废排放等；</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b.</w:t>
            </w:r>
            <w:r>
              <w:rPr>
                <w:rFonts w:ascii="宋体" w:hAnsi="宋体" w:cs="宋体" w:hint="eastAsia"/>
                <w:szCs w:val="21"/>
                <w:lang/>
              </w:rPr>
              <w:t>水、电、纸张等资源和能源消耗等；</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c.</w:t>
            </w:r>
            <w:r>
              <w:rPr>
                <w:rFonts w:ascii="宋体" w:hAnsi="宋体" w:cs="宋体" w:hint="eastAsia"/>
                <w:szCs w:val="21"/>
                <w:lang/>
              </w:rPr>
              <w:t>生活垃圾的排放；</w:t>
            </w:r>
            <w:r>
              <w:rPr>
                <w:rFonts w:ascii="宋体" w:hAnsi="宋体" w:cs="宋体" w:hint="eastAsia"/>
                <w:szCs w:val="21"/>
                <w:lang/>
              </w:rPr>
              <w:t xml:space="preserve"> </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d.</w:t>
            </w:r>
            <w:r>
              <w:rPr>
                <w:rFonts w:ascii="宋体" w:hAnsi="宋体" w:cs="宋体" w:hint="eastAsia"/>
                <w:szCs w:val="21"/>
                <w:lang/>
              </w:rPr>
              <w:t>电气短路和违规用电用火造成的火灾</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e</w:t>
            </w:r>
            <w:r>
              <w:rPr>
                <w:rFonts w:ascii="宋体" w:hAnsi="宋体" w:cs="宋体" w:hint="eastAsia"/>
                <w:szCs w:val="21"/>
                <w:lang/>
              </w:rPr>
              <w:t>．生活污水排放等；</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lang/>
              </w:rPr>
              <w:t>识别基本清楚、全面。</w:t>
            </w:r>
          </w:p>
        </w:tc>
        <w:tc>
          <w:tcPr>
            <w:tcW w:w="1585" w:type="dxa"/>
          </w:tcPr>
          <w:p w:rsidR="009B61AC" w:rsidRDefault="009B61AC"/>
        </w:tc>
      </w:tr>
      <w:tr w:rsidR="009B61AC">
        <w:trPr>
          <w:trHeight w:val="660"/>
        </w:trPr>
        <w:tc>
          <w:tcPr>
            <w:tcW w:w="2160" w:type="dxa"/>
          </w:tcPr>
          <w:p w:rsidR="009B61AC" w:rsidRDefault="00E31C8D">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9B61AC" w:rsidRDefault="00E31C8D">
            <w:pPr>
              <w:rPr>
                <w:rFonts w:ascii="宋体" w:hAnsi="宋体" w:cs="新宋体"/>
                <w:szCs w:val="21"/>
              </w:rPr>
            </w:pPr>
            <w:r>
              <w:rPr>
                <w:rFonts w:ascii="宋体" w:hAnsi="宋体" w:cs="新宋体" w:hint="eastAsia"/>
                <w:szCs w:val="21"/>
              </w:rPr>
              <w:t>S</w:t>
            </w:r>
            <w:r>
              <w:rPr>
                <w:rFonts w:ascii="宋体" w:hAnsi="宋体" w:cs="新宋体" w:hint="eastAsia"/>
                <w:szCs w:val="21"/>
              </w:rPr>
              <w:t>6</w:t>
            </w:r>
            <w:r>
              <w:rPr>
                <w:rFonts w:ascii="宋体" w:hAnsi="宋体" w:cs="新宋体" w:hint="eastAsia"/>
                <w:szCs w:val="21"/>
              </w:rPr>
              <w:t>.</w:t>
            </w:r>
            <w:r>
              <w:rPr>
                <w:rFonts w:ascii="宋体" w:hAnsi="宋体" w:cs="新宋体" w:hint="eastAsia"/>
                <w:szCs w:val="21"/>
              </w:rPr>
              <w:t>1</w:t>
            </w:r>
            <w:r>
              <w:rPr>
                <w:rFonts w:ascii="宋体" w:hAnsi="宋体" w:cs="新宋体" w:hint="eastAsia"/>
                <w:szCs w:val="21"/>
              </w:rPr>
              <w:t>.</w:t>
            </w:r>
            <w:r>
              <w:rPr>
                <w:rFonts w:ascii="宋体" w:hAnsi="宋体" w:cs="新宋体" w:hint="eastAsia"/>
                <w:szCs w:val="21"/>
              </w:rPr>
              <w:t>2</w:t>
            </w:r>
          </w:p>
        </w:tc>
        <w:tc>
          <w:tcPr>
            <w:tcW w:w="10004" w:type="dxa"/>
          </w:tcPr>
          <w:p w:rsidR="009B61AC" w:rsidRDefault="00E31C8D">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w:t>
            </w:r>
            <w:r>
              <w:rPr>
                <w:rFonts w:ascii="宋体" w:hAnsi="宋体" w:cs="宋体" w:hint="eastAsia"/>
                <w:szCs w:val="21"/>
                <w:lang/>
              </w:rPr>
              <w:t>危险源辨识、风险评价和风险控制程序</w:t>
            </w:r>
            <w:r>
              <w:rPr>
                <w:rFonts w:ascii="宋体" w:hAnsi="宋体" w:cs="宋体" w:hint="eastAsia"/>
                <w:szCs w:val="21"/>
              </w:rPr>
              <w:t>》</w:t>
            </w:r>
            <w:r>
              <w:rPr>
                <w:rFonts w:ascii="宋体" w:hAnsi="宋体" w:cs="宋体" w:hint="eastAsia"/>
                <w:szCs w:val="21"/>
              </w:rPr>
              <w:t>上述文件对识别和评价方法、程序、职责、记录作了规定。</w:t>
            </w:r>
          </w:p>
          <w:p w:rsidR="009B61AC" w:rsidRDefault="00E31C8D">
            <w:pPr>
              <w:spacing w:line="400" w:lineRule="exact"/>
              <w:jc w:val="left"/>
              <w:rPr>
                <w:rFonts w:ascii="宋体" w:hAnsi="宋体" w:cs="宋体"/>
                <w:szCs w:val="21"/>
              </w:rPr>
            </w:pPr>
            <w:r>
              <w:rPr>
                <w:rFonts w:ascii="宋体" w:hAnsi="宋体" w:cs="宋体" w:hint="eastAsia"/>
                <w:szCs w:val="21"/>
              </w:rPr>
              <w:t>查见：《危险源识别和评价表》，危险源过打分和小组评议共评价出公司不可接受风险：</w:t>
            </w:r>
            <w:r>
              <w:rPr>
                <w:rFonts w:ascii="宋体" w:hAnsi="宋体" w:cs="宋体" w:hint="eastAsia"/>
                <w:szCs w:val="21"/>
              </w:rPr>
              <w:t>7</w:t>
            </w:r>
            <w:r>
              <w:rPr>
                <w:rFonts w:ascii="宋体" w:hAnsi="宋体" w:cs="宋体" w:hint="eastAsia"/>
                <w:szCs w:val="21"/>
              </w:rPr>
              <w:t>项，分别是：</w:t>
            </w:r>
            <w:r>
              <w:rPr>
                <w:rFonts w:ascii="宋体" w:hAnsi="宋体" w:cs="宋体" w:hint="eastAsia"/>
                <w:szCs w:val="21"/>
                <w:lang/>
              </w:rPr>
              <w:t>火灾、机械</w:t>
            </w:r>
            <w:r>
              <w:rPr>
                <w:rFonts w:ascii="宋体" w:hAnsi="宋体" w:cs="宋体" w:hint="eastAsia"/>
                <w:szCs w:val="21"/>
              </w:rPr>
              <w:t>打击</w:t>
            </w:r>
            <w:r>
              <w:rPr>
                <w:rFonts w:ascii="宋体" w:hAnsi="宋体" w:cs="宋体" w:hint="eastAsia"/>
                <w:szCs w:val="21"/>
              </w:rPr>
              <w:t>、物体打击、</w:t>
            </w:r>
            <w:r>
              <w:rPr>
                <w:rFonts w:ascii="宋体" w:hAnsi="宋体" w:cs="宋体" w:hint="eastAsia"/>
                <w:szCs w:val="21"/>
              </w:rPr>
              <w:t>坍塌、高处坠落</w:t>
            </w:r>
            <w:r>
              <w:rPr>
                <w:rFonts w:ascii="宋体" w:hAnsi="宋体" w:cs="宋体" w:hint="eastAsia"/>
                <w:szCs w:val="21"/>
              </w:rPr>
              <w:t>。</w:t>
            </w:r>
            <w:r>
              <w:rPr>
                <w:rFonts w:ascii="宋体" w:hAnsi="宋体" w:cs="宋体" w:hint="eastAsia"/>
                <w:szCs w:val="21"/>
              </w:rPr>
              <w:t>辨识清楚、准确，评价充分合理。</w:t>
            </w:r>
          </w:p>
          <w:p w:rsidR="009B61AC" w:rsidRDefault="00E31C8D">
            <w:pPr>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潜在火灾的控制措施</w:t>
            </w:r>
            <w:r>
              <w:rPr>
                <w:rFonts w:ascii="宋体" w:hAnsi="宋体" w:cs="宋体" w:hint="eastAsia"/>
                <w:szCs w:val="21"/>
              </w:rPr>
              <w:t>：</w:t>
            </w:r>
          </w:p>
          <w:p w:rsidR="009B61AC" w:rsidRDefault="00E31C8D">
            <w:pPr>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、对参与过程活动检测人员进行安全教育，提高安全防护意识</w:t>
            </w:r>
            <w:r>
              <w:rPr>
                <w:rFonts w:ascii="宋体" w:hAnsi="宋体" w:cs="宋体" w:hint="eastAsia"/>
                <w:szCs w:val="21"/>
              </w:rPr>
              <w:t>；</w:t>
            </w:r>
          </w:p>
          <w:p w:rsidR="009B61AC" w:rsidRDefault="00E31C8D">
            <w:pPr>
              <w:spacing w:line="400" w:lineRule="exact"/>
              <w:jc w:val="left"/>
              <w:rPr>
                <w:rFonts w:ascii="宋体" w:hAnsi="宋体" w:cs="宋体"/>
                <w:szCs w:val="21"/>
              </w:rPr>
            </w:pPr>
            <w:r>
              <w:rPr>
                <w:rFonts w:ascii="宋体" w:hAnsi="宋体" w:cs="宋体" w:hint="eastAsia"/>
                <w:szCs w:val="21"/>
              </w:rPr>
              <w:lastRenderedPageBreak/>
              <w:t>2</w:t>
            </w:r>
            <w:r>
              <w:rPr>
                <w:rFonts w:ascii="宋体" w:hAnsi="宋体" w:cs="宋体" w:hint="eastAsia"/>
                <w:szCs w:val="21"/>
              </w:rPr>
              <w:t>、认真审查施工单位的检测现场消防施工方案，必须符合安全防火要求</w:t>
            </w:r>
            <w:r>
              <w:rPr>
                <w:rFonts w:ascii="宋体" w:hAnsi="宋体" w:cs="宋体" w:hint="eastAsia"/>
                <w:szCs w:val="21"/>
              </w:rPr>
              <w:t>；</w:t>
            </w:r>
          </w:p>
          <w:p w:rsidR="009B61AC" w:rsidRDefault="00E31C8D">
            <w:pPr>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、现场施工用火必须办理用火证，电焊和用</w:t>
            </w:r>
            <w:r>
              <w:rPr>
                <w:rFonts w:ascii="宋体" w:hAnsi="宋体" w:cs="宋体" w:hint="eastAsia"/>
                <w:szCs w:val="21"/>
              </w:rPr>
              <w:t>火</w:t>
            </w:r>
            <w:r>
              <w:rPr>
                <w:rFonts w:ascii="宋体" w:hAnsi="宋体" w:cs="宋体" w:hint="eastAsia"/>
                <w:szCs w:val="21"/>
              </w:rPr>
              <w:t>现场要安排专人看火，并配备灭火</w:t>
            </w:r>
            <w:r>
              <w:rPr>
                <w:rFonts w:ascii="宋体" w:hAnsi="宋体" w:cs="宋体" w:hint="eastAsia"/>
                <w:szCs w:val="21"/>
              </w:rPr>
              <w:t>器材；</w:t>
            </w:r>
          </w:p>
          <w:p w:rsidR="009B61AC" w:rsidRDefault="00E31C8D">
            <w:pPr>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、现场易燃</w:t>
            </w:r>
            <w:r>
              <w:rPr>
                <w:rFonts w:ascii="宋体" w:hAnsi="宋体" w:cs="宋体" w:hint="eastAsia"/>
                <w:szCs w:val="21"/>
              </w:rPr>
              <w:t>材</w:t>
            </w:r>
            <w:r>
              <w:rPr>
                <w:rFonts w:ascii="宋体" w:hAnsi="宋体" w:cs="宋体" w:hint="eastAsia"/>
                <w:szCs w:val="21"/>
              </w:rPr>
              <w:t>料仓库必须有可</w:t>
            </w:r>
            <w:r>
              <w:rPr>
                <w:rFonts w:ascii="宋体" w:hAnsi="宋体" w:cs="宋体" w:hint="eastAsia"/>
                <w:szCs w:val="21"/>
              </w:rPr>
              <w:t>靠</w:t>
            </w:r>
            <w:r>
              <w:rPr>
                <w:rFonts w:ascii="宋体" w:hAnsi="宋体" w:cs="宋体" w:hint="eastAsia"/>
                <w:szCs w:val="21"/>
              </w:rPr>
              <w:t>的防火措施</w:t>
            </w:r>
            <w:r>
              <w:rPr>
                <w:rFonts w:ascii="宋体" w:hAnsi="宋体" w:cs="宋体" w:hint="eastAsia"/>
                <w:szCs w:val="21"/>
              </w:rPr>
              <w:t>；</w:t>
            </w:r>
          </w:p>
          <w:p w:rsidR="009B61AC" w:rsidRDefault="00E31C8D">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、经常检查办公场所用更设备和电路，发观线路短路、开关接触不</w:t>
            </w:r>
            <w:r>
              <w:rPr>
                <w:rFonts w:ascii="宋体" w:hAnsi="宋体" w:cs="宋体" w:hint="eastAsia"/>
                <w:szCs w:val="21"/>
              </w:rPr>
              <w:t>良造成打火</w:t>
            </w:r>
            <w:r>
              <w:rPr>
                <w:rFonts w:ascii="宋体" w:hAnsi="宋体" w:cs="宋体" w:hint="eastAsia"/>
                <w:szCs w:val="21"/>
              </w:rPr>
              <w:t>，及时</w:t>
            </w:r>
            <w:r>
              <w:rPr>
                <w:rFonts w:ascii="宋体" w:hAnsi="宋体" w:cs="宋体" w:hint="eastAsia"/>
                <w:szCs w:val="21"/>
              </w:rPr>
              <w:t>请维</w:t>
            </w:r>
            <w:r>
              <w:rPr>
                <w:rFonts w:ascii="宋体" w:hAnsi="宋体" w:cs="宋体" w:hint="eastAsia"/>
                <w:szCs w:val="21"/>
              </w:rPr>
              <w:t>护电工维修严禁起荷使用</w:t>
            </w:r>
            <w:r>
              <w:rPr>
                <w:rFonts w:ascii="宋体" w:hAnsi="宋体" w:cs="宋体" w:hint="eastAsia"/>
                <w:szCs w:val="21"/>
              </w:rPr>
              <w:t>；</w:t>
            </w:r>
          </w:p>
          <w:p w:rsidR="009B61AC" w:rsidRDefault="00E31C8D">
            <w:pPr>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、办公室和</w:t>
            </w:r>
            <w:r>
              <w:rPr>
                <w:rFonts w:ascii="宋体" w:hAnsi="宋体" w:cs="宋体" w:hint="eastAsia"/>
                <w:szCs w:val="21"/>
              </w:rPr>
              <w:t>检测</w:t>
            </w:r>
            <w:r>
              <w:rPr>
                <w:rFonts w:ascii="宋体" w:hAnsi="宋体" w:cs="宋体" w:hint="eastAsia"/>
                <w:szCs w:val="21"/>
              </w:rPr>
              <w:t>现场禁止吸烟，减少火灾隐患</w:t>
            </w:r>
            <w:r>
              <w:rPr>
                <w:rFonts w:ascii="宋体" w:hAnsi="宋体" w:cs="宋体" w:hint="eastAsia"/>
                <w:szCs w:val="21"/>
              </w:rPr>
              <w:t>。</w:t>
            </w:r>
          </w:p>
          <w:p w:rsidR="009B61AC" w:rsidRDefault="00E31C8D">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综合部</w:t>
            </w:r>
            <w:r>
              <w:rPr>
                <w:rFonts w:ascii="宋体" w:hAnsi="宋体" w:cs="宋体" w:hint="eastAsia"/>
                <w:szCs w:val="21"/>
              </w:rPr>
              <w:t>及办公区域《危险辨识及风险评价表》</w:t>
            </w:r>
          </w:p>
          <w:p w:rsidR="009B61AC" w:rsidRDefault="00E31C8D">
            <w:pPr>
              <w:spacing w:line="400" w:lineRule="exact"/>
              <w:jc w:val="left"/>
              <w:rPr>
                <w:rFonts w:ascii="宋体" w:hAnsi="宋体" w:cs="宋体"/>
                <w:szCs w:val="21"/>
                <w:lang/>
              </w:rPr>
            </w:pP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w:t>
            </w:r>
            <w:r>
              <w:rPr>
                <w:rFonts w:ascii="宋体" w:hAnsi="宋体" w:cs="宋体" w:hint="eastAsia"/>
                <w:szCs w:val="21"/>
                <w:lang/>
              </w:rPr>
              <w:t>月发布</w:t>
            </w:r>
          </w:p>
          <w:p w:rsidR="009B61AC" w:rsidRDefault="00E31C8D">
            <w:pPr>
              <w:spacing w:line="400" w:lineRule="exact"/>
              <w:jc w:val="left"/>
              <w:rPr>
                <w:rFonts w:ascii="宋体" w:hAnsi="宋体" w:cs="宋体"/>
                <w:color w:val="000000" w:themeColor="text1"/>
                <w:szCs w:val="21"/>
              </w:rPr>
            </w:pPr>
            <w:r>
              <w:rPr>
                <w:rFonts w:ascii="宋体" w:hAnsi="宋体" w:cs="宋体" w:hint="eastAsia"/>
                <w:szCs w:val="21"/>
              </w:rPr>
              <w:t>综合部</w:t>
            </w:r>
            <w:r>
              <w:rPr>
                <w:rFonts w:ascii="宋体" w:hAnsi="宋体" w:cs="宋体" w:hint="eastAsia"/>
                <w:color w:val="000000" w:themeColor="text1"/>
                <w:szCs w:val="21"/>
              </w:rPr>
              <w:t>及办公区域共识别出包括</w:t>
            </w:r>
            <w:r>
              <w:rPr>
                <w:rFonts w:ascii="宋体" w:hAnsi="宋体" w:cs="宋体" w:hint="eastAsia"/>
                <w:color w:val="000000" w:themeColor="text1"/>
                <w:szCs w:val="21"/>
              </w:rPr>
              <w:t>:</w:t>
            </w:r>
          </w:p>
          <w:p w:rsidR="009B61AC" w:rsidRDefault="00E31C8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办公设备发生故障，漏电导致的触电；线路老化漏电、人员吸烟引发火灾；发生机械伤人事故等危险源</w:t>
            </w:r>
            <w:r>
              <w:rPr>
                <w:rFonts w:ascii="宋体" w:hAnsi="宋体" w:cs="宋体" w:hint="eastAsia"/>
                <w:color w:val="000000" w:themeColor="text1"/>
                <w:szCs w:val="21"/>
              </w:rPr>
              <w:t>.</w:t>
            </w:r>
          </w:p>
          <w:p w:rsidR="009B61AC" w:rsidRDefault="00E31C8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9B61AC" w:rsidRDefault="00E31C8D">
            <w:pPr>
              <w:spacing w:line="400" w:lineRule="exact"/>
              <w:jc w:val="left"/>
              <w:rPr>
                <w:rFonts w:ascii="宋体" w:hAnsi="宋体" w:cs="宋体"/>
                <w:szCs w:val="21"/>
                <w:lang/>
              </w:rPr>
            </w:pPr>
            <w:r>
              <w:rPr>
                <w:rFonts w:ascii="宋体" w:hAnsi="宋体" w:cs="宋体" w:hint="eastAsia"/>
                <w:color w:val="000000" w:themeColor="text1"/>
                <w:szCs w:val="21"/>
              </w:rPr>
              <w:t>查见，</w:t>
            </w:r>
            <w:r>
              <w:rPr>
                <w:rFonts w:ascii="宋体" w:hAnsi="宋体" w:cs="宋体" w:hint="eastAsia"/>
                <w:szCs w:val="21"/>
              </w:rPr>
              <w:t>综合部</w:t>
            </w:r>
            <w:r>
              <w:rPr>
                <w:rFonts w:ascii="宋体" w:hAnsi="宋体" w:cs="新宋体" w:hint="eastAsia"/>
                <w:szCs w:val="21"/>
              </w:rPr>
              <w:t>（财务部）</w:t>
            </w:r>
            <w:r>
              <w:rPr>
                <w:rFonts w:ascii="宋体" w:hAnsi="宋体" w:cs="宋体" w:hint="eastAsia"/>
                <w:color w:val="000000" w:themeColor="text1"/>
                <w:szCs w:val="21"/>
              </w:rPr>
              <w:t>及办公区域打分法确定了</w:t>
            </w:r>
            <w:r>
              <w:rPr>
                <w:rFonts w:ascii="宋体" w:hAnsi="宋体" w:cs="宋体" w:hint="eastAsia"/>
                <w:color w:val="000000" w:themeColor="text1"/>
                <w:szCs w:val="21"/>
              </w:rPr>
              <w:t>5</w:t>
            </w:r>
            <w:r>
              <w:rPr>
                <w:rFonts w:ascii="宋体" w:hAnsi="宋体" w:cs="宋体" w:hint="eastAsia"/>
                <w:color w:val="000000" w:themeColor="text1"/>
                <w:szCs w:val="21"/>
              </w:rPr>
              <w:t>项不可接受风险：</w:t>
            </w:r>
            <w:r>
              <w:rPr>
                <w:rFonts w:ascii="宋体" w:hAnsi="宋体" w:cs="宋体" w:hint="eastAsia"/>
                <w:szCs w:val="21"/>
                <w:lang/>
              </w:rPr>
              <w:t>火灾、机械</w:t>
            </w:r>
            <w:r>
              <w:rPr>
                <w:rFonts w:ascii="宋体" w:hAnsi="宋体" w:cs="宋体" w:hint="eastAsia"/>
                <w:szCs w:val="21"/>
                <w:lang/>
              </w:rPr>
              <w:t>打击</w:t>
            </w:r>
            <w:r>
              <w:rPr>
                <w:rFonts w:ascii="宋体" w:hAnsi="宋体" w:cs="宋体" w:hint="eastAsia"/>
                <w:szCs w:val="21"/>
                <w:lang/>
              </w:rPr>
              <w:t>、物体打击、</w:t>
            </w:r>
            <w:r>
              <w:rPr>
                <w:rFonts w:ascii="宋体" w:hAnsi="宋体" w:cs="宋体" w:hint="eastAsia"/>
                <w:szCs w:val="21"/>
                <w:lang/>
              </w:rPr>
              <w:t>坍塌、高处坠落等</w:t>
            </w:r>
            <w:r>
              <w:rPr>
                <w:rFonts w:ascii="宋体" w:hAnsi="宋体" w:cs="宋体" w:hint="eastAsia"/>
                <w:szCs w:val="21"/>
                <w:lang/>
              </w:rPr>
              <w:t>。</w:t>
            </w:r>
          </w:p>
          <w:p w:rsidR="009B61AC" w:rsidRDefault="00E31C8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9B61AC" w:rsidRDefault="00E31C8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9B61AC" w:rsidRDefault="00E31C8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9B61AC" w:rsidRDefault="00E31C8D">
            <w:pPr>
              <w:spacing w:line="400" w:lineRule="exact"/>
              <w:jc w:val="left"/>
              <w:rPr>
                <w:rFonts w:ascii="宋体" w:hAnsi="宋体" w:cs="宋体"/>
                <w:szCs w:val="21"/>
              </w:rPr>
            </w:pPr>
            <w:r>
              <w:rPr>
                <w:rFonts w:ascii="宋体" w:hAnsi="宋体" w:cs="宋体" w:hint="eastAsia"/>
                <w:color w:val="000000" w:themeColor="text1"/>
                <w:szCs w:val="21"/>
              </w:rPr>
              <w:t>加强检查考核，不少于三个月进行一次；制定安全用电使用管理规定；每年参与公司组织的消防演练</w:t>
            </w:r>
          </w:p>
        </w:tc>
        <w:tc>
          <w:tcPr>
            <w:tcW w:w="1585" w:type="dxa"/>
          </w:tcPr>
          <w:p w:rsidR="009B61AC" w:rsidRDefault="009B61AC"/>
        </w:tc>
      </w:tr>
      <w:tr w:rsidR="009B61AC">
        <w:trPr>
          <w:trHeight w:val="135"/>
        </w:trPr>
        <w:tc>
          <w:tcPr>
            <w:tcW w:w="2160" w:type="dxa"/>
          </w:tcPr>
          <w:p w:rsidR="009B61AC" w:rsidRDefault="00E31C8D">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9B61AC" w:rsidRDefault="00E31C8D">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6.1.3</w:t>
            </w:r>
          </w:p>
          <w:p w:rsidR="009B61AC" w:rsidRDefault="009B61AC">
            <w:pPr>
              <w:rPr>
                <w:rFonts w:ascii="宋体" w:hAnsi="宋体" w:cs="新宋体"/>
                <w:szCs w:val="21"/>
              </w:rPr>
            </w:pPr>
          </w:p>
        </w:tc>
        <w:tc>
          <w:tcPr>
            <w:tcW w:w="10004" w:type="dxa"/>
          </w:tcPr>
          <w:p w:rsidR="009B61AC" w:rsidRDefault="00E31C8D">
            <w:pPr>
              <w:rPr>
                <w:rFonts w:ascii="宋体" w:hAnsi="宋体" w:cs="宋体"/>
                <w:szCs w:val="21"/>
              </w:rPr>
            </w:pPr>
            <w:r>
              <w:rPr>
                <w:rFonts w:ascii="宋体" w:hAnsi="宋体" w:cs="宋体" w:hint="eastAsia"/>
                <w:szCs w:val="21"/>
              </w:rPr>
              <w:t>---</w:t>
            </w:r>
            <w:r>
              <w:rPr>
                <w:rFonts w:ascii="宋体" w:hAnsi="宋体" w:cs="宋体" w:hint="eastAsia"/>
                <w:szCs w:val="21"/>
              </w:rPr>
              <w:t>有《识别和获取法律法规及其他要求的程序》，查有《适用法律法规</w:t>
            </w:r>
            <w:r>
              <w:rPr>
                <w:rFonts w:ascii="宋体" w:hAnsi="宋体" w:cs="宋体" w:hint="eastAsia"/>
                <w:szCs w:val="21"/>
              </w:rPr>
              <w:t>清单</w:t>
            </w:r>
            <w:r>
              <w:rPr>
                <w:rFonts w:ascii="宋体" w:hAnsi="宋体" w:cs="宋体" w:hint="eastAsia"/>
                <w:szCs w:val="21"/>
              </w:rPr>
              <w:t>》，对本公司环境和职业健康安全管理体系适用的法律法规和当地政府、行业要求进行了识别，包括环境质量标准、排放标准、职业健康安全卫生标准等。</w:t>
            </w:r>
          </w:p>
          <w:p w:rsidR="009B61AC" w:rsidRDefault="00E31C8D">
            <w:pPr>
              <w:rPr>
                <w:rFonts w:ascii="宋体" w:hAnsi="宋体" w:cs="宋体"/>
                <w:szCs w:val="21"/>
              </w:rPr>
            </w:pPr>
            <w:r>
              <w:rPr>
                <w:rFonts w:ascii="宋体" w:hAnsi="宋体" w:cs="宋体" w:hint="eastAsia"/>
                <w:szCs w:val="21"/>
              </w:rPr>
              <w:t>查见：</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年《适用法律法规清单》</w:t>
            </w:r>
          </w:p>
          <w:p w:rsidR="009B61AC" w:rsidRDefault="00E31C8D">
            <w:pPr>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9B61AC" w:rsidRDefault="00E31C8D">
            <w:pPr>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四川省</w:t>
            </w:r>
            <w:r>
              <w:rPr>
                <w:rFonts w:ascii="宋体" w:hAnsi="宋体" w:cs="宋体" w:hint="eastAsia"/>
                <w:szCs w:val="21"/>
              </w:rPr>
              <w:t>等地方法规；</w:t>
            </w:r>
          </w:p>
          <w:p w:rsidR="009B61AC" w:rsidRDefault="00E31C8D">
            <w:pPr>
              <w:rPr>
                <w:rFonts w:ascii="宋体" w:hAnsi="宋体" w:cs="宋体"/>
                <w:szCs w:val="21"/>
              </w:rPr>
            </w:pPr>
            <w:r>
              <w:rPr>
                <w:rFonts w:ascii="宋体" w:hAnsi="宋体" w:cs="宋体" w:hint="eastAsia"/>
                <w:szCs w:val="21"/>
              </w:rPr>
              <w:lastRenderedPageBreak/>
              <w:t>3</w:t>
            </w:r>
            <w:r>
              <w:rPr>
                <w:rFonts w:ascii="宋体" w:hAnsi="宋体" w:cs="宋体" w:hint="eastAsia"/>
                <w:szCs w:val="21"/>
              </w:rPr>
              <w:t>）与环境、职业健康安全管理相关的执行标准</w:t>
            </w:r>
          </w:p>
          <w:p w:rsidR="009B61AC" w:rsidRDefault="00E31C8D">
            <w:pPr>
              <w:rPr>
                <w:rFonts w:ascii="宋体" w:hAnsi="宋体" w:cs="宋体"/>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：中华人民共和国环境保护法</w:t>
            </w:r>
          </w:p>
          <w:p w:rsidR="009B61AC" w:rsidRDefault="00E31C8D">
            <w:pPr>
              <w:rPr>
                <w:rFonts w:ascii="宋体" w:hAnsi="宋体" w:cs="宋体"/>
                <w:szCs w:val="21"/>
              </w:rPr>
            </w:pPr>
            <w:r>
              <w:rPr>
                <w:rFonts w:ascii="宋体" w:hAnsi="宋体" w:cs="宋体" w:hint="eastAsia"/>
                <w:szCs w:val="21"/>
              </w:rPr>
              <w:t xml:space="preserve">     </w:t>
            </w:r>
            <w:r>
              <w:rPr>
                <w:rFonts w:ascii="宋体" w:hAnsi="宋体" w:cs="宋体" w:hint="eastAsia"/>
                <w:szCs w:val="21"/>
              </w:rPr>
              <w:t>中华人民共和国消防法</w:t>
            </w:r>
          </w:p>
          <w:p w:rsidR="009B61AC" w:rsidRDefault="00E31C8D">
            <w:pPr>
              <w:rPr>
                <w:rFonts w:ascii="宋体" w:hAnsi="宋体" w:cs="宋体"/>
                <w:szCs w:val="21"/>
              </w:rPr>
            </w:pPr>
            <w:r>
              <w:rPr>
                <w:rFonts w:ascii="宋体" w:hAnsi="宋体" w:cs="宋体" w:hint="eastAsia"/>
                <w:szCs w:val="21"/>
              </w:rPr>
              <w:t>中华人民共和国循环经济促进法</w:t>
            </w:r>
          </w:p>
          <w:p w:rsidR="009B61AC" w:rsidRDefault="00E31C8D">
            <w:pPr>
              <w:rPr>
                <w:rFonts w:ascii="宋体" w:hAnsi="宋体" w:cs="宋体"/>
                <w:szCs w:val="21"/>
              </w:rPr>
            </w:pPr>
            <w:r>
              <w:rPr>
                <w:rFonts w:ascii="宋体" w:hAnsi="宋体" w:cs="宋体" w:hint="eastAsia"/>
                <w:szCs w:val="21"/>
              </w:rPr>
              <w:t>劳动防护用品配备标准（试行</w:t>
            </w:r>
            <w:r>
              <w:rPr>
                <w:rFonts w:ascii="宋体" w:hAnsi="宋体" w:cs="宋体" w:hint="eastAsia"/>
                <w:szCs w:val="21"/>
              </w:rPr>
              <w:t>）</w:t>
            </w:r>
            <w:r>
              <w:rPr>
                <w:rFonts w:ascii="宋体" w:hAnsi="宋体" w:cs="宋体" w:hint="eastAsia"/>
                <w:szCs w:val="21"/>
              </w:rPr>
              <w:t>等。</w:t>
            </w:r>
          </w:p>
          <w:p w:rsidR="009B61AC" w:rsidRDefault="00E31C8D">
            <w:pPr>
              <w:rPr>
                <w:rFonts w:ascii="宋体" w:hAnsi="宋体" w:cs="宋体"/>
                <w:szCs w:val="21"/>
              </w:rPr>
            </w:pPr>
            <w:r>
              <w:rPr>
                <w:rFonts w:ascii="宋体" w:hAnsi="宋体" w:cs="宋体" w:hint="eastAsia"/>
                <w:szCs w:val="21"/>
              </w:rPr>
              <w:t>《清单》中列出了法规名称、颁布实施时间、适用条</w:t>
            </w:r>
            <w:r>
              <w:rPr>
                <w:rFonts w:ascii="宋体" w:hAnsi="宋体" w:cs="宋体" w:hint="eastAsia"/>
                <w:szCs w:val="21"/>
              </w:rPr>
              <w:t>款等内容；</w:t>
            </w:r>
            <w:r>
              <w:rPr>
                <w:rFonts w:ascii="宋体" w:hAnsi="宋体" w:cs="宋体" w:hint="eastAsia"/>
                <w:szCs w:val="21"/>
              </w:rPr>
              <w:t>经对</w:t>
            </w:r>
            <w:r>
              <w:rPr>
                <w:rFonts w:ascii="宋体" w:hAnsi="宋体" w:cs="宋体" w:hint="eastAsia"/>
                <w:szCs w:val="21"/>
              </w:rPr>
              <w:t>2020</w:t>
            </w:r>
            <w:r>
              <w:rPr>
                <w:rFonts w:ascii="宋体" w:hAnsi="宋体" w:cs="宋体" w:hint="eastAsia"/>
                <w:szCs w:val="21"/>
              </w:rPr>
              <w:t>年公司适用的法律法规清单进行核实、识别未有更新增加的内容。</w:t>
            </w:r>
          </w:p>
          <w:p w:rsidR="009B61AC" w:rsidRDefault="00E31C8D">
            <w:pPr>
              <w:rPr>
                <w:rFonts w:ascii="宋体" w:hAnsi="宋体" w:cs="宋体"/>
                <w:szCs w:val="21"/>
              </w:rPr>
            </w:pPr>
            <w:r>
              <w:rPr>
                <w:rFonts w:ascii="宋体" w:hAnsi="宋体" w:cs="宋体" w:hint="eastAsia"/>
                <w:szCs w:val="21"/>
              </w:rPr>
              <w:t>法规清单以培训和宣传结合向员工传达要求，记录充分。基本符合要求。</w:t>
            </w:r>
          </w:p>
        </w:tc>
        <w:tc>
          <w:tcPr>
            <w:tcW w:w="1585" w:type="dxa"/>
          </w:tcPr>
          <w:p w:rsidR="009B61AC" w:rsidRDefault="009B61AC"/>
        </w:tc>
      </w:tr>
      <w:tr w:rsidR="009B61AC">
        <w:trPr>
          <w:trHeight w:val="135"/>
        </w:trPr>
        <w:tc>
          <w:tcPr>
            <w:tcW w:w="2160" w:type="dxa"/>
          </w:tcPr>
          <w:p w:rsidR="009B61AC" w:rsidRDefault="00E31C8D">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9B61AC" w:rsidRDefault="00E31C8D">
            <w:pPr>
              <w:rPr>
                <w:rFonts w:ascii="宋体" w:hAnsi="宋体" w:cs="宋体"/>
                <w:szCs w:val="21"/>
              </w:rPr>
            </w:pPr>
            <w:r>
              <w:rPr>
                <w:rFonts w:ascii="宋体" w:hAnsi="宋体" w:cs="宋体" w:hint="eastAsia"/>
                <w:szCs w:val="21"/>
              </w:rPr>
              <w:t>S</w:t>
            </w:r>
            <w:r>
              <w:rPr>
                <w:rFonts w:ascii="宋体" w:hAnsi="宋体" w:cs="宋体" w:hint="eastAsia"/>
                <w:szCs w:val="21"/>
              </w:rPr>
              <w:t>7.1</w:t>
            </w:r>
          </w:p>
          <w:p w:rsidR="009B61AC" w:rsidRDefault="009B61AC">
            <w:pPr>
              <w:rPr>
                <w:rFonts w:ascii="宋体" w:hAnsi="宋体"/>
                <w:szCs w:val="21"/>
              </w:rPr>
            </w:pPr>
          </w:p>
        </w:tc>
        <w:tc>
          <w:tcPr>
            <w:tcW w:w="10004" w:type="dxa"/>
          </w:tcPr>
          <w:p w:rsidR="009B61AC" w:rsidRDefault="00E31C8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9B61AC" w:rsidRDefault="00E31C8D">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w:t>
            </w:r>
            <w:r>
              <w:rPr>
                <w:rFonts w:ascii="宋体" w:hAnsi="宋体" w:cs="宋体" w:hint="eastAsia"/>
                <w:szCs w:val="21"/>
              </w:rPr>
              <w:t>可满足</w:t>
            </w:r>
            <w:r>
              <w:rPr>
                <w:rFonts w:ascii="宋体" w:hAnsi="宋体" w:cs="宋体" w:hint="eastAsia"/>
                <w:szCs w:val="21"/>
              </w:rPr>
              <w:t>水利水电建筑设计工程勘察试验和施工质量检测；水利水电工程建设的原材料、中间产品、金属结构、机电设备等的测量、检查、试验、度量的需要。</w:t>
            </w:r>
          </w:p>
        </w:tc>
        <w:tc>
          <w:tcPr>
            <w:tcW w:w="1585" w:type="dxa"/>
          </w:tcPr>
          <w:p w:rsidR="009B61AC" w:rsidRDefault="009B61AC"/>
        </w:tc>
      </w:tr>
      <w:tr w:rsidR="009B61AC">
        <w:trPr>
          <w:trHeight w:val="90"/>
        </w:trPr>
        <w:tc>
          <w:tcPr>
            <w:tcW w:w="2160" w:type="dxa"/>
          </w:tcPr>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能力</w:t>
            </w:r>
          </w:p>
        </w:tc>
        <w:tc>
          <w:tcPr>
            <w:tcW w:w="960" w:type="dxa"/>
          </w:tcPr>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S</w:t>
            </w:r>
            <w:r>
              <w:rPr>
                <w:rFonts w:ascii="宋体" w:hAnsi="宋体" w:cs="宋体" w:hint="eastAsia"/>
                <w:szCs w:val="21"/>
                <w:lang/>
              </w:rPr>
              <w:t>7.2</w:t>
            </w:r>
          </w:p>
          <w:p w:rsidR="009B61AC" w:rsidRDefault="009B61AC">
            <w:pPr>
              <w:tabs>
                <w:tab w:val="center" w:pos="3169"/>
              </w:tabs>
              <w:spacing w:line="400" w:lineRule="exact"/>
              <w:jc w:val="left"/>
              <w:rPr>
                <w:rFonts w:ascii="宋体" w:hAnsi="宋体" w:cs="宋体"/>
                <w:szCs w:val="21"/>
                <w:lang/>
              </w:rPr>
            </w:pPr>
          </w:p>
        </w:tc>
        <w:tc>
          <w:tcPr>
            <w:tcW w:w="10004" w:type="dxa"/>
          </w:tcPr>
          <w:p w:rsidR="009B61AC" w:rsidRDefault="00E31C8D">
            <w:pPr>
              <w:tabs>
                <w:tab w:val="center" w:pos="3169"/>
              </w:tabs>
              <w:spacing w:line="400" w:lineRule="exact"/>
              <w:ind w:firstLineChars="200" w:firstLine="420"/>
              <w:jc w:val="left"/>
              <w:rPr>
                <w:rFonts w:ascii="宋体" w:hAnsi="宋体" w:cs="宋体"/>
                <w:szCs w:val="21"/>
                <w:lang/>
              </w:rPr>
            </w:pPr>
            <w:r>
              <w:rPr>
                <w:rFonts w:ascii="宋体" w:hAnsi="宋体" w:cs="宋体" w:hint="eastAsia"/>
                <w:szCs w:val="21"/>
                <w:lang/>
              </w:rPr>
              <w:t>公司确定了从事的工作影响质量、环境和职业健康安全管理体系绩效和有效性且在公司控制范围内的人员所必要的能力，这些能力主要是基于适当的教育、培训或经历等。</w:t>
            </w:r>
          </w:p>
          <w:p w:rsidR="009B61AC" w:rsidRDefault="009B61AC">
            <w:pPr>
              <w:tabs>
                <w:tab w:val="center" w:pos="3169"/>
              </w:tabs>
              <w:spacing w:line="400" w:lineRule="exact"/>
              <w:jc w:val="left"/>
              <w:rPr>
                <w:rFonts w:ascii="宋体" w:hAnsi="宋体" w:cs="宋体"/>
                <w:szCs w:val="21"/>
                <w:lang/>
              </w:rPr>
            </w:pP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公司对每个从事影响服务符合性要求及从事的工作影响质量、环境和职业健康安全管理体系绩效和有效性的工作人员的能力进行识别，制定培训制度、有计划有目的、系统地提供培训以满足这些需求。</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适用时，采取措施（包括：培训、辅导、重新分配工作或招聘具有能力的人员）获得所需的能力，并评价措施的有效性。保留适当的形成文件的信息，作为人员能力的证据。</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详见《人员管理程序》；</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抽查人员持证情况：提供有全国水利工程质量检测员资格证书、水利水电工程工程师证等。</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郭万军</w:t>
            </w:r>
            <w:r>
              <w:rPr>
                <w:rFonts w:ascii="宋体" w:hAnsi="宋体" w:cs="宋体" w:hint="eastAsia"/>
                <w:szCs w:val="21"/>
                <w:lang/>
              </w:rPr>
              <w:t xml:space="preserve">    </w:t>
            </w:r>
            <w:r>
              <w:rPr>
                <w:rFonts w:ascii="宋体" w:hAnsi="宋体" w:cs="宋体" w:hint="eastAsia"/>
                <w:szCs w:val="21"/>
                <w:lang/>
              </w:rPr>
              <w:t>专业名称：水利水电</w:t>
            </w:r>
            <w:r>
              <w:rPr>
                <w:rFonts w:ascii="宋体" w:hAnsi="宋体" w:cs="宋体" w:hint="eastAsia"/>
                <w:szCs w:val="21"/>
                <w:lang/>
              </w:rPr>
              <w:t>工程，</w:t>
            </w:r>
            <w:r>
              <w:rPr>
                <w:rFonts w:ascii="宋体" w:hAnsi="宋体" w:cs="宋体" w:hint="eastAsia"/>
                <w:szCs w:val="21"/>
                <w:lang/>
              </w:rPr>
              <w:t>资格名称：高级工程师</w:t>
            </w:r>
            <w:r>
              <w:rPr>
                <w:rFonts w:ascii="宋体" w:hAnsi="宋体" w:cs="宋体" w:hint="eastAsia"/>
                <w:szCs w:val="21"/>
                <w:lang/>
              </w:rPr>
              <w:t>，</w:t>
            </w:r>
            <w:r>
              <w:rPr>
                <w:rFonts w:ascii="宋体" w:hAnsi="宋体" w:cs="宋体" w:hint="eastAsia"/>
                <w:szCs w:val="21"/>
                <w:lang/>
              </w:rPr>
              <w:t>评审组织：四川省水利电力工程技术高级职称评审委员会，</w:t>
            </w:r>
            <w:r>
              <w:rPr>
                <w:rFonts w:ascii="宋体" w:hAnsi="宋体" w:cs="宋体" w:hint="eastAsia"/>
                <w:szCs w:val="21"/>
                <w:lang/>
              </w:rPr>
              <w:t xml:space="preserve"> </w:t>
            </w:r>
            <w:r>
              <w:rPr>
                <w:rFonts w:ascii="宋体" w:hAnsi="宋体" w:cs="宋体" w:hint="eastAsia"/>
                <w:szCs w:val="21"/>
                <w:lang/>
              </w:rPr>
              <w:t>批准时间：</w:t>
            </w:r>
            <w:r>
              <w:rPr>
                <w:rFonts w:ascii="宋体" w:hAnsi="宋体" w:cs="宋体" w:hint="eastAsia"/>
                <w:szCs w:val="21"/>
                <w:lang/>
              </w:rPr>
              <w:t>2018</w:t>
            </w:r>
            <w:r>
              <w:rPr>
                <w:rFonts w:ascii="宋体" w:hAnsi="宋体" w:cs="宋体" w:hint="eastAsia"/>
                <w:szCs w:val="21"/>
                <w:lang/>
              </w:rPr>
              <w:t>年</w:t>
            </w:r>
            <w:r>
              <w:rPr>
                <w:rFonts w:ascii="宋体" w:hAnsi="宋体" w:cs="宋体" w:hint="eastAsia"/>
                <w:szCs w:val="21"/>
                <w:lang/>
              </w:rPr>
              <w:t>11</w:t>
            </w:r>
            <w:r>
              <w:rPr>
                <w:rFonts w:ascii="宋体" w:hAnsi="宋体" w:cs="宋体" w:hint="eastAsia"/>
                <w:szCs w:val="21"/>
                <w:lang/>
              </w:rPr>
              <w:t>月</w:t>
            </w:r>
            <w:r>
              <w:rPr>
                <w:rFonts w:ascii="宋体" w:hAnsi="宋体" w:cs="宋体" w:hint="eastAsia"/>
                <w:szCs w:val="21"/>
                <w:lang/>
              </w:rPr>
              <w:t>11</w:t>
            </w:r>
            <w:r>
              <w:rPr>
                <w:rFonts w:ascii="宋体" w:hAnsi="宋体" w:cs="宋体" w:hint="eastAsia"/>
                <w:szCs w:val="21"/>
                <w:lang/>
              </w:rPr>
              <w:t>日</w:t>
            </w:r>
            <w:r>
              <w:rPr>
                <w:rFonts w:ascii="宋体" w:hAnsi="宋体" w:cs="宋体" w:hint="eastAsia"/>
                <w:szCs w:val="21"/>
                <w:lang/>
              </w:rPr>
              <w:t>；</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张力</w:t>
            </w:r>
            <w:r>
              <w:rPr>
                <w:rFonts w:ascii="宋体" w:hAnsi="宋体" w:cs="宋体" w:hint="eastAsia"/>
                <w:szCs w:val="21"/>
                <w:lang/>
              </w:rPr>
              <w:t xml:space="preserve">  </w:t>
            </w:r>
            <w:r>
              <w:rPr>
                <w:rFonts w:ascii="宋体" w:hAnsi="宋体" w:cs="宋体" w:hint="eastAsia"/>
                <w:szCs w:val="21"/>
                <w:lang/>
              </w:rPr>
              <w:t>职务：检测员</w:t>
            </w:r>
            <w:r>
              <w:rPr>
                <w:rFonts w:ascii="宋体" w:hAnsi="宋体" w:cs="宋体" w:hint="eastAsia"/>
                <w:szCs w:val="21"/>
                <w:lang/>
              </w:rPr>
              <w:t>，</w:t>
            </w:r>
            <w:r>
              <w:rPr>
                <w:rFonts w:ascii="宋体" w:hAnsi="宋体" w:cs="宋体" w:hint="eastAsia"/>
                <w:szCs w:val="21"/>
                <w:lang/>
              </w:rPr>
              <w:t>技术职称：工程师</w:t>
            </w:r>
            <w:r>
              <w:rPr>
                <w:rFonts w:ascii="宋体" w:hAnsi="宋体" w:cs="宋体" w:hint="eastAsia"/>
                <w:szCs w:val="21"/>
                <w:lang/>
              </w:rPr>
              <w:t xml:space="preserve"> </w:t>
            </w:r>
            <w:r>
              <w:rPr>
                <w:rFonts w:ascii="宋体" w:hAnsi="宋体" w:cs="宋体" w:hint="eastAsia"/>
                <w:szCs w:val="21"/>
                <w:lang/>
              </w:rPr>
              <w:t>，</w:t>
            </w:r>
            <w:r>
              <w:rPr>
                <w:rFonts w:ascii="宋体" w:hAnsi="宋体" w:cs="宋体" w:hint="eastAsia"/>
                <w:szCs w:val="21"/>
                <w:lang/>
              </w:rPr>
              <w:t>证书编号：</w:t>
            </w:r>
            <w:r>
              <w:rPr>
                <w:rFonts w:ascii="宋体" w:hAnsi="宋体" w:cs="宋体" w:hint="eastAsia"/>
                <w:szCs w:val="21"/>
                <w:lang/>
              </w:rPr>
              <w:t>CEJ006305</w:t>
            </w:r>
            <w:r>
              <w:rPr>
                <w:rFonts w:ascii="宋体" w:hAnsi="宋体" w:cs="宋体" w:hint="eastAsia"/>
                <w:szCs w:val="21"/>
                <w:lang/>
              </w:rPr>
              <w:t>；</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王星雯</w:t>
            </w:r>
            <w:r>
              <w:rPr>
                <w:rFonts w:ascii="宋体" w:hAnsi="宋体" w:cs="宋体" w:hint="eastAsia"/>
                <w:szCs w:val="21"/>
                <w:lang/>
              </w:rPr>
              <w:t xml:space="preserve"> </w:t>
            </w:r>
            <w:r>
              <w:rPr>
                <w:rFonts w:ascii="宋体" w:hAnsi="宋体" w:cs="宋体" w:hint="eastAsia"/>
                <w:szCs w:val="21"/>
                <w:lang/>
              </w:rPr>
              <w:t>职务：检测员</w:t>
            </w:r>
            <w:r>
              <w:rPr>
                <w:rFonts w:ascii="宋体" w:hAnsi="宋体" w:cs="宋体" w:hint="eastAsia"/>
                <w:szCs w:val="21"/>
                <w:lang/>
              </w:rPr>
              <w:t>，</w:t>
            </w:r>
            <w:r>
              <w:rPr>
                <w:rFonts w:ascii="宋体" w:hAnsi="宋体" w:cs="宋体" w:hint="eastAsia"/>
                <w:szCs w:val="21"/>
                <w:lang/>
              </w:rPr>
              <w:t>技术职</w:t>
            </w:r>
            <w:r>
              <w:rPr>
                <w:rFonts w:ascii="宋体" w:hAnsi="宋体" w:cs="宋体" w:hint="eastAsia"/>
                <w:szCs w:val="21"/>
                <w:lang/>
              </w:rPr>
              <w:t>称：工程师</w:t>
            </w:r>
            <w:r>
              <w:rPr>
                <w:rFonts w:ascii="宋体" w:hAnsi="宋体" w:cs="宋体" w:hint="eastAsia"/>
                <w:szCs w:val="21"/>
                <w:lang/>
              </w:rPr>
              <w:t xml:space="preserve"> </w:t>
            </w:r>
            <w:r>
              <w:rPr>
                <w:rFonts w:ascii="宋体" w:hAnsi="宋体" w:cs="宋体" w:hint="eastAsia"/>
                <w:szCs w:val="21"/>
                <w:lang/>
              </w:rPr>
              <w:t>，</w:t>
            </w:r>
            <w:r>
              <w:rPr>
                <w:rFonts w:ascii="宋体" w:hAnsi="宋体" w:cs="宋体" w:hint="eastAsia"/>
                <w:szCs w:val="21"/>
                <w:lang/>
              </w:rPr>
              <w:t>证书编号：</w:t>
            </w:r>
            <w:r>
              <w:rPr>
                <w:rFonts w:ascii="宋体" w:hAnsi="宋体" w:cs="宋体" w:hint="eastAsia"/>
                <w:szCs w:val="21"/>
                <w:lang/>
              </w:rPr>
              <w:t>CEJ006303</w:t>
            </w:r>
            <w:r>
              <w:rPr>
                <w:rFonts w:ascii="宋体" w:hAnsi="宋体" w:cs="宋体" w:hint="eastAsia"/>
                <w:szCs w:val="21"/>
                <w:lang/>
              </w:rPr>
              <w:t>；</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赵欢</w:t>
            </w:r>
            <w:r>
              <w:rPr>
                <w:rFonts w:ascii="宋体" w:hAnsi="宋体" w:cs="宋体" w:hint="eastAsia"/>
                <w:szCs w:val="21"/>
                <w:lang/>
              </w:rPr>
              <w:t xml:space="preserve"> </w:t>
            </w:r>
            <w:r>
              <w:rPr>
                <w:rFonts w:ascii="宋体" w:hAnsi="宋体" w:cs="宋体" w:hint="eastAsia"/>
                <w:szCs w:val="21"/>
                <w:lang/>
              </w:rPr>
              <w:t>专业名称：水利水电工程，资格名称：工程师，评审组织：南充市水电工程专业技术职务中级评审委员会，批准时间：</w:t>
            </w:r>
            <w:r>
              <w:rPr>
                <w:rFonts w:ascii="宋体" w:hAnsi="宋体" w:cs="宋体" w:hint="eastAsia"/>
                <w:szCs w:val="21"/>
                <w:lang/>
              </w:rPr>
              <w:t>2019</w:t>
            </w:r>
            <w:r>
              <w:rPr>
                <w:rFonts w:ascii="宋体" w:hAnsi="宋体" w:cs="宋体" w:hint="eastAsia"/>
                <w:szCs w:val="21"/>
                <w:lang/>
              </w:rPr>
              <w:t>年</w:t>
            </w:r>
            <w:r>
              <w:rPr>
                <w:rFonts w:ascii="宋体" w:hAnsi="宋体" w:cs="宋体" w:hint="eastAsia"/>
                <w:szCs w:val="21"/>
                <w:lang/>
              </w:rPr>
              <w:t>03</w:t>
            </w:r>
            <w:r>
              <w:rPr>
                <w:rFonts w:ascii="宋体" w:hAnsi="宋体" w:cs="宋体" w:hint="eastAsia"/>
                <w:szCs w:val="21"/>
                <w:lang/>
              </w:rPr>
              <w:t>月</w:t>
            </w:r>
            <w:r>
              <w:rPr>
                <w:rFonts w:ascii="宋体" w:hAnsi="宋体" w:cs="宋体" w:hint="eastAsia"/>
                <w:szCs w:val="21"/>
                <w:lang/>
              </w:rPr>
              <w:t>01</w:t>
            </w:r>
            <w:r>
              <w:rPr>
                <w:rFonts w:ascii="宋体" w:hAnsi="宋体" w:cs="宋体" w:hint="eastAsia"/>
                <w:szCs w:val="21"/>
                <w:lang/>
              </w:rPr>
              <w:t>日</w:t>
            </w:r>
            <w:r>
              <w:rPr>
                <w:rFonts w:ascii="宋体" w:hAnsi="宋体" w:cs="宋体" w:hint="eastAsia"/>
                <w:szCs w:val="21"/>
                <w:lang/>
              </w:rPr>
              <w:t>；</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抽查培训计划和培训记录。</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w:t>
            </w:r>
            <w:r>
              <w:rPr>
                <w:rFonts w:ascii="宋体" w:hAnsi="宋体" w:cs="宋体" w:hint="eastAsia"/>
                <w:szCs w:val="21"/>
                <w:lang/>
              </w:rPr>
              <w:t>20</w:t>
            </w:r>
            <w:r>
              <w:rPr>
                <w:rFonts w:ascii="宋体" w:hAnsi="宋体" w:cs="宋体" w:hint="eastAsia"/>
                <w:szCs w:val="21"/>
                <w:lang/>
              </w:rPr>
              <w:t>20.01.18</w:t>
            </w:r>
            <w:r>
              <w:rPr>
                <w:rFonts w:ascii="宋体" w:hAnsi="宋体" w:cs="宋体" w:hint="eastAsia"/>
                <w:szCs w:val="21"/>
                <w:lang/>
              </w:rPr>
              <w:t>，</w:t>
            </w:r>
            <w:r>
              <w:rPr>
                <w:rFonts w:ascii="宋体" w:hAnsi="宋体" w:cs="宋体" w:hint="eastAsia"/>
                <w:szCs w:val="21"/>
                <w:lang/>
              </w:rPr>
              <w:t>质量、环境、职业健康安全相关国家法律法规培训</w:t>
            </w:r>
            <w:r>
              <w:rPr>
                <w:rFonts w:ascii="宋体" w:hAnsi="宋体" w:cs="宋体" w:hint="eastAsia"/>
                <w:szCs w:val="21"/>
                <w:lang/>
              </w:rPr>
              <w:t>,</w:t>
            </w:r>
            <w:r>
              <w:rPr>
                <w:rFonts w:ascii="宋体" w:hAnsi="宋体" w:cs="宋体" w:hint="eastAsia"/>
                <w:szCs w:val="21"/>
                <w:lang/>
              </w:rPr>
              <w:t>培训老师：谯骏鹏</w:t>
            </w:r>
            <w:r>
              <w:rPr>
                <w:rFonts w:ascii="宋体" w:hAnsi="宋体" w:cs="宋体" w:hint="eastAsia"/>
                <w:szCs w:val="21"/>
                <w:lang/>
              </w:rPr>
              <w:t xml:space="preserve"> </w:t>
            </w:r>
            <w:r>
              <w:rPr>
                <w:rFonts w:ascii="宋体" w:hAnsi="宋体" w:cs="宋体" w:hint="eastAsia"/>
                <w:szCs w:val="21"/>
                <w:lang/>
              </w:rPr>
              <w:t>参加培训人员：</w:t>
            </w:r>
            <w:r>
              <w:rPr>
                <w:rFonts w:ascii="宋体" w:hAnsi="宋体" w:cs="宋体" w:hint="eastAsia"/>
                <w:szCs w:val="21"/>
                <w:lang/>
              </w:rPr>
              <w:t>李洲、杨泽铭、范永茂、陈强、王炯、王衡、饶伟、冉海燕等</w:t>
            </w:r>
            <w:r>
              <w:rPr>
                <w:rFonts w:ascii="宋体" w:hAnsi="宋体" w:cs="宋体" w:hint="eastAsia"/>
                <w:szCs w:val="21"/>
                <w:lang/>
              </w:rPr>
              <w:t>15</w:t>
            </w:r>
            <w:r>
              <w:rPr>
                <w:rFonts w:ascii="宋体" w:hAnsi="宋体" w:cs="宋体" w:hint="eastAsia"/>
                <w:szCs w:val="21"/>
                <w:lang/>
              </w:rPr>
              <w:t>人</w:t>
            </w:r>
            <w:r>
              <w:rPr>
                <w:rFonts w:ascii="宋体" w:hAnsi="宋体" w:cs="宋体" w:hint="eastAsia"/>
                <w:szCs w:val="21"/>
                <w:lang/>
              </w:rPr>
              <w:t>。口试确认，均合格。</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20</w:t>
            </w:r>
            <w:r>
              <w:rPr>
                <w:rFonts w:ascii="宋体" w:hAnsi="宋体" w:cs="宋体" w:hint="eastAsia"/>
                <w:szCs w:val="21"/>
                <w:lang/>
              </w:rPr>
              <w:t>20.04.06</w:t>
            </w:r>
            <w:r>
              <w:rPr>
                <w:rFonts w:ascii="宋体" w:hAnsi="宋体" w:cs="宋体" w:hint="eastAsia"/>
                <w:szCs w:val="21"/>
                <w:lang/>
              </w:rPr>
              <w:t>《程序文件》</w:t>
            </w:r>
            <w:r>
              <w:rPr>
                <w:rFonts w:ascii="宋体" w:hAnsi="宋体" w:cs="宋体" w:hint="eastAsia"/>
                <w:szCs w:val="21"/>
                <w:lang/>
              </w:rPr>
              <w:t>学习</w:t>
            </w:r>
            <w:r>
              <w:rPr>
                <w:rFonts w:ascii="宋体" w:hAnsi="宋体" w:cs="宋体" w:hint="eastAsia"/>
                <w:szCs w:val="21"/>
                <w:lang/>
              </w:rPr>
              <w:t>培训</w:t>
            </w:r>
            <w:r>
              <w:rPr>
                <w:rFonts w:ascii="宋体" w:hAnsi="宋体" w:cs="宋体" w:hint="eastAsia"/>
                <w:szCs w:val="21"/>
                <w:lang/>
              </w:rPr>
              <w:t>,</w:t>
            </w:r>
            <w:r>
              <w:rPr>
                <w:rFonts w:ascii="宋体" w:hAnsi="宋体" w:cs="宋体" w:hint="eastAsia"/>
                <w:szCs w:val="21"/>
                <w:lang/>
              </w:rPr>
              <w:t>培训老师：谯骏鹏</w:t>
            </w:r>
            <w:r>
              <w:rPr>
                <w:rFonts w:ascii="宋体" w:hAnsi="宋体" w:cs="宋体" w:hint="eastAsia"/>
                <w:szCs w:val="21"/>
                <w:lang/>
              </w:rPr>
              <w:t xml:space="preserve">  </w:t>
            </w:r>
            <w:r>
              <w:rPr>
                <w:rFonts w:ascii="宋体" w:hAnsi="宋体" w:cs="宋体" w:hint="eastAsia"/>
                <w:szCs w:val="21"/>
                <w:lang/>
              </w:rPr>
              <w:t>参加培训人员：</w:t>
            </w:r>
            <w:r>
              <w:rPr>
                <w:rFonts w:ascii="宋体" w:hAnsi="宋体" w:cs="宋体" w:hint="eastAsia"/>
                <w:szCs w:val="21"/>
                <w:lang/>
              </w:rPr>
              <w:t>李洲、杨泽铭、范永</w:t>
            </w:r>
            <w:r>
              <w:rPr>
                <w:rFonts w:ascii="宋体" w:hAnsi="宋体" w:cs="宋体" w:hint="eastAsia"/>
                <w:szCs w:val="21"/>
                <w:lang/>
              </w:rPr>
              <w:t>茂、陈强、王炯、王衡、饶伟、冉海燕等</w:t>
            </w:r>
            <w:r>
              <w:rPr>
                <w:rFonts w:ascii="宋体" w:hAnsi="宋体" w:cs="宋体" w:hint="eastAsia"/>
                <w:szCs w:val="21"/>
                <w:lang/>
              </w:rPr>
              <w:t>21</w:t>
            </w:r>
            <w:r>
              <w:rPr>
                <w:rFonts w:ascii="宋体" w:hAnsi="宋体" w:cs="宋体" w:hint="eastAsia"/>
                <w:szCs w:val="21"/>
                <w:lang/>
              </w:rPr>
              <w:t>人</w:t>
            </w:r>
            <w:r>
              <w:rPr>
                <w:rFonts w:ascii="宋体" w:hAnsi="宋体" w:cs="宋体" w:hint="eastAsia"/>
                <w:szCs w:val="21"/>
                <w:lang/>
              </w:rPr>
              <w:t>。口试确认，均合格。</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其余计划均按时进行了培训。</w:t>
            </w:r>
          </w:p>
        </w:tc>
        <w:tc>
          <w:tcPr>
            <w:tcW w:w="1585" w:type="dxa"/>
          </w:tcPr>
          <w:p w:rsidR="009B61AC" w:rsidRDefault="009B61AC"/>
        </w:tc>
      </w:tr>
      <w:tr w:rsidR="009B61AC">
        <w:trPr>
          <w:trHeight w:val="135"/>
        </w:trPr>
        <w:tc>
          <w:tcPr>
            <w:tcW w:w="2160" w:type="dxa"/>
          </w:tcPr>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意识</w:t>
            </w:r>
          </w:p>
        </w:tc>
        <w:tc>
          <w:tcPr>
            <w:tcW w:w="960" w:type="dxa"/>
          </w:tcPr>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S</w:t>
            </w:r>
            <w:r>
              <w:rPr>
                <w:rFonts w:ascii="宋体" w:hAnsi="宋体" w:cs="宋体" w:hint="eastAsia"/>
                <w:szCs w:val="21"/>
                <w:lang/>
              </w:rPr>
              <w:t>7.3</w:t>
            </w:r>
          </w:p>
          <w:p w:rsidR="009B61AC" w:rsidRDefault="009B61AC">
            <w:pPr>
              <w:tabs>
                <w:tab w:val="center" w:pos="3169"/>
              </w:tabs>
              <w:spacing w:line="400" w:lineRule="exact"/>
              <w:jc w:val="left"/>
              <w:rPr>
                <w:rFonts w:ascii="宋体" w:hAnsi="宋体" w:cs="宋体"/>
                <w:szCs w:val="21"/>
                <w:lang/>
              </w:rPr>
            </w:pPr>
          </w:p>
        </w:tc>
        <w:tc>
          <w:tcPr>
            <w:tcW w:w="10004" w:type="dxa"/>
          </w:tcPr>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公司通过宣导、培训、制度约束等方式确保员工能意识到他们从事的活动的相关性及重要性，以及他们对贯彻方针、达成目标及实现</w:t>
            </w:r>
            <w:r>
              <w:rPr>
                <w:rFonts w:ascii="宋体" w:hAnsi="宋体" w:cs="宋体" w:hint="eastAsia"/>
                <w:szCs w:val="21"/>
                <w:lang/>
              </w:rPr>
              <w:t>S</w:t>
            </w:r>
            <w:r>
              <w:rPr>
                <w:rFonts w:ascii="宋体" w:hAnsi="宋体" w:cs="宋体" w:hint="eastAsia"/>
                <w:szCs w:val="21"/>
                <w:lang/>
              </w:rPr>
              <w:t>的有效性的积极贡献，以及其不符合</w:t>
            </w:r>
            <w:r>
              <w:rPr>
                <w:rFonts w:ascii="宋体" w:hAnsi="宋体" w:cs="宋体" w:hint="eastAsia"/>
                <w:szCs w:val="21"/>
                <w:lang/>
              </w:rPr>
              <w:t>S</w:t>
            </w:r>
            <w:r>
              <w:rPr>
                <w:rFonts w:ascii="宋体" w:hAnsi="宋体" w:cs="宋体" w:hint="eastAsia"/>
                <w:szCs w:val="21"/>
                <w:lang/>
              </w:rPr>
              <w:t>要求的后果。</w:t>
            </w:r>
          </w:p>
          <w:p w:rsidR="009B61AC" w:rsidRDefault="00E31C8D">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经与员工沟通了解，基本具备以上必要质量、环境和职业健康安全管理体系相关意识。</w:t>
            </w:r>
          </w:p>
        </w:tc>
        <w:tc>
          <w:tcPr>
            <w:tcW w:w="1585" w:type="dxa"/>
          </w:tcPr>
          <w:p w:rsidR="009B61AC" w:rsidRDefault="009B61AC"/>
        </w:tc>
      </w:tr>
      <w:tr w:rsidR="009B61AC">
        <w:trPr>
          <w:trHeight w:val="135"/>
        </w:trPr>
        <w:tc>
          <w:tcPr>
            <w:tcW w:w="2160" w:type="dxa"/>
          </w:tcPr>
          <w:p w:rsidR="009B61AC" w:rsidRDefault="00E31C8D">
            <w:pPr>
              <w:adjustRightInd w:val="0"/>
              <w:snapToGrid w:val="0"/>
              <w:jc w:val="left"/>
              <w:rPr>
                <w:rFonts w:ascii="宋体" w:hAnsi="宋体"/>
                <w:szCs w:val="21"/>
              </w:rPr>
            </w:pPr>
            <w:r>
              <w:rPr>
                <w:rFonts w:ascii="宋体" w:hAnsi="宋体" w:cs="宋体" w:hint="eastAsia"/>
                <w:szCs w:val="21"/>
              </w:rPr>
              <w:t>沟通</w:t>
            </w:r>
          </w:p>
        </w:tc>
        <w:tc>
          <w:tcPr>
            <w:tcW w:w="960" w:type="dxa"/>
          </w:tcPr>
          <w:p w:rsidR="009B61AC" w:rsidRDefault="00E31C8D">
            <w:pPr>
              <w:rPr>
                <w:rFonts w:ascii="宋体" w:hAnsi="宋体"/>
                <w:szCs w:val="21"/>
              </w:rPr>
            </w:pPr>
            <w:r>
              <w:rPr>
                <w:rFonts w:ascii="宋体" w:hAnsi="宋体" w:cs="宋体" w:hint="eastAsia"/>
                <w:szCs w:val="21"/>
              </w:rPr>
              <w:t xml:space="preserve">S7.4 </w:t>
            </w:r>
          </w:p>
        </w:tc>
        <w:tc>
          <w:tcPr>
            <w:tcW w:w="10004" w:type="dxa"/>
          </w:tcPr>
          <w:p w:rsidR="009B61AC" w:rsidRDefault="00E31C8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相关的内部沟通和外部信息交流的项目、内容等。如：公布、公开质量方针和质量目标、与客户、外部供方等相关产品和服务的沟通等。</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通常的沟通方式包括但不限于：会议、文件、内部联络书、培训、拜访、交谈、提交报告等。</w:t>
            </w:r>
          </w:p>
          <w:p w:rsidR="009B61AC" w:rsidRDefault="00E31C8D">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w:t>
            </w:r>
            <w:r>
              <w:rPr>
                <w:rFonts w:ascii="宋体" w:hAnsi="宋体" w:cs="宋体" w:hint="eastAsia"/>
                <w:szCs w:val="21"/>
              </w:rPr>
              <w:t>综合部</w:t>
            </w:r>
            <w:r>
              <w:rPr>
                <w:rFonts w:ascii="宋体" w:hAnsi="宋体" w:cs="宋体" w:hint="eastAsia"/>
                <w:szCs w:val="21"/>
              </w:rPr>
              <w:t>负责的相关内、外沟通效果基本满足要求。</w:t>
            </w:r>
          </w:p>
        </w:tc>
        <w:tc>
          <w:tcPr>
            <w:tcW w:w="1585" w:type="dxa"/>
          </w:tcPr>
          <w:p w:rsidR="009B61AC" w:rsidRDefault="009B61AC"/>
        </w:tc>
      </w:tr>
      <w:tr w:rsidR="009B61AC">
        <w:trPr>
          <w:trHeight w:val="135"/>
        </w:trPr>
        <w:tc>
          <w:tcPr>
            <w:tcW w:w="2160" w:type="dxa"/>
          </w:tcPr>
          <w:p w:rsidR="009B61AC" w:rsidRDefault="00E31C8D">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9B61AC" w:rsidRDefault="00E31C8D">
            <w:pPr>
              <w:rPr>
                <w:rFonts w:ascii="宋体" w:hAnsi="宋体" w:cs="新宋体"/>
                <w:szCs w:val="21"/>
              </w:rPr>
            </w:pPr>
            <w:r>
              <w:rPr>
                <w:rFonts w:ascii="宋体" w:hAnsi="宋体" w:cs="新宋体" w:hint="eastAsia"/>
                <w:szCs w:val="21"/>
              </w:rPr>
              <w:t>S</w:t>
            </w:r>
            <w:r>
              <w:rPr>
                <w:rFonts w:ascii="宋体" w:hAnsi="宋体" w:cs="新宋体" w:hint="eastAsia"/>
                <w:szCs w:val="21"/>
              </w:rPr>
              <w:t>7.5</w:t>
            </w:r>
          </w:p>
          <w:p w:rsidR="009B61AC" w:rsidRDefault="009B61AC">
            <w:pPr>
              <w:rPr>
                <w:rFonts w:ascii="宋体" w:hAnsi="宋体" w:cs="宋体"/>
                <w:szCs w:val="21"/>
              </w:rPr>
            </w:pPr>
          </w:p>
        </w:tc>
        <w:tc>
          <w:tcPr>
            <w:tcW w:w="10004" w:type="dxa"/>
          </w:tcPr>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有</w:t>
            </w:r>
            <w:r>
              <w:rPr>
                <w:rFonts w:ascii="宋体" w:hAnsi="宋体" w:cs="宋体" w:hint="eastAsia"/>
                <w:szCs w:val="21"/>
                <w:lang/>
              </w:rPr>
              <w:t>《文件控制程序》</w:t>
            </w:r>
            <w:r>
              <w:rPr>
                <w:rFonts w:ascii="宋体" w:hAnsi="宋体" w:cs="宋体" w:hint="eastAsia"/>
                <w:szCs w:val="21"/>
              </w:rPr>
              <w:t>，体系文件生效实施日期为</w:t>
            </w:r>
            <w:r>
              <w:rPr>
                <w:rFonts w:ascii="宋体" w:hAnsi="宋体" w:cs="宋体" w:hint="eastAsia"/>
                <w:szCs w:val="21"/>
                <w:lang/>
              </w:rPr>
              <w:t>20</w:t>
            </w:r>
            <w:r>
              <w:rPr>
                <w:rFonts w:ascii="宋体" w:hAnsi="宋体" w:cs="宋体" w:hint="eastAsia"/>
                <w:szCs w:val="21"/>
                <w:lang/>
              </w:rPr>
              <w:t>19</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1</w:t>
            </w:r>
            <w:r>
              <w:rPr>
                <w:rFonts w:ascii="宋体" w:hAnsi="宋体" w:cs="宋体" w:hint="eastAsia"/>
                <w:szCs w:val="21"/>
                <w:lang/>
              </w:rPr>
              <w:t>日</w:t>
            </w:r>
            <w:r>
              <w:rPr>
                <w:rFonts w:ascii="宋体" w:hAnsi="宋体" w:cs="宋体" w:hint="eastAsia"/>
                <w:szCs w:val="21"/>
              </w:rPr>
              <w:t>，文件规定了质量、环境和安全职业健康文件的编制、审批、评审、编号、回收、发放、更改、换版、作废等的管理和控制。</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查《体系受控文件清单》，包括管理手册、程序文件</w:t>
            </w:r>
            <w:r>
              <w:rPr>
                <w:rFonts w:ascii="宋体" w:hAnsi="宋体" w:cs="宋体" w:hint="eastAsia"/>
                <w:szCs w:val="21"/>
              </w:rPr>
              <w:t>23</w:t>
            </w:r>
            <w:r>
              <w:rPr>
                <w:rFonts w:ascii="宋体" w:hAnsi="宋体" w:cs="宋体" w:hint="eastAsia"/>
                <w:szCs w:val="21"/>
              </w:rPr>
              <w:t>个，另有公司制定的《员工入职要求及岗位职责》、《质量目标分解》等文件。</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查：《文件发放、回收登记表》，抽查文件发放情况，有收文、发文的确认签字，符合文件发放规定。</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查《环境、职业健康安全法律法规及其他要求清单》，内容有国家和地方与质量、环境和职业健康安全管理体系相关适用法律法规</w:t>
            </w:r>
            <w:r>
              <w:rPr>
                <w:rFonts w:ascii="宋体" w:hAnsi="宋体" w:cs="宋体" w:hint="eastAsia"/>
                <w:szCs w:val="21"/>
              </w:rPr>
              <w:t>及标准等</w:t>
            </w:r>
            <w:r>
              <w:rPr>
                <w:rFonts w:ascii="宋体" w:hAnsi="宋体" w:cs="宋体" w:hint="eastAsia"/>
                <w:szCs w:val="21"/>
              </w:rPr>
              <w:t>457</w:t>
            </w:r>
            <w:r>
              <w:rPr>
                <w:rFonts w:ascii="宋体" w:hAnsi="宋体" w:cs="宋体" w:hint="eastAsia"/>
                <w:szCs w:val="21"/>
              </w:rPr>
              <w:t>个</w:t>
            </w:r>
            <w:r>
              <w:rPr>
                <w:rFonts w:ascii="宋体" w:hAnsi="宋体" w:cs="宋体" w:hint="eastAsia"/>
                <w:szCs w:val="21"/>
              </w:rPr>
              <w:t>。</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查文件的评审及更新：管理评审时对文件的适宜性及可操作性进行评审：适宜、可操作。</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查文件的作废：暂无作废文件。</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对负责人讲</w:t>
            </w:r>
            <w:r>
              <w:rPr>
                <w:rFonts w:ascii="宋体" w:hAnsi="宋体" w:cs="宋体" w:hint="eastAsia"/>
                <w:szCs w:val="21"/>
              </w:rPr>
              <w:t>电子文档需要责任部门留下发放记录，并告知换页处置要求。</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待改进：</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有《记录控制程序》，对记录表单的设计、编号、填写、贮存、保管、保护、检索、保存期限、到期处置等方面规定了要求并按此程序控制。</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w:t>
            </w:r>
            <w:r>
              <w:rPr>
                <w:rFonts w:ascii="宋体" w:hAnsi="宋体" w:cs="宋体" w:hint="eastAsia"/>
                <w:szCs w:val="21"/>
              </w:rPr>
              <w:t>、</w:t>
            </w:r>
            <w:r>
              <w:rPr>
                <w:rFonts w:ascii="宋体" w:hAnsi="宋体" w:cs="宋体" w:hint="eastAsia"/>
                <w:szCs w:val="21"/>
              </w:rPr>
              <w:t>安全）》，包括《合格供方评价表》、《合同评审表》、《培训计划表》、《消防安全检查记录表》等记录文件清单，规定了记录的名称、编号、责任部门、保存期限等内容。</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lastRenderedPageBreak/>
              <w:t>记录清单中对记录的管理、控制进行明确的分工。</w:t>
            </w:r>
            <w:r>
              <w:rPr>
                <w:rFonts w:ascii="宋体" w:hAnsi="宋体" w:cs="宋体" w:hint="eastAsia"/>
                <w:szCs w:val="21"/>
              </w:rPr>
              <w:t>综合部</w:t>
            </w:r>
            <w:r>
              <w:rPr>
                <w:rFonts w:ascii="宋体" w:hAnsi="宋体" w:cs="宋体" w:hint="eastAsia"/>
                <w:szCs w:val="21"/>
              </w:rPr>
              <w:t>主要负责归档公司质量、环境及职业健康安全的标识、编目、保管、贮存，负责本程序的归口管理。见</w:t>
            </w:r>
            <w:r>
              <w:rPr>
                <w:rFonts w:ascii="宋体" w:hAnsi="宋体" w:cs="宋体" w:hint="eastAsia"/>
                <w:szCs w:val="21"/>
              </w:rPr>
              <w:t>综合部</w:t>
            </w:r>
            <w:r>
              <w:rPr>
                <w:rFonts w:ascii="宋体" w:hAnsi="宋体" w:cs="宋体" w:hint="eastAsia"/>
                <w:szCs w:val="21"/>
              </w:rPr>
              <w:t>保管的记录：</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 xml:space="preserve">a. </w:t>
            </w:r>
            <w:r>
              <w:rPr>
                <w:rFonts w:ascii="宋体" w:hAnsi="宋体" w:cs="宋体" w:hint="eastAsia"/>
                <w:szCs w:val="21"/>
              </w:rPr>
              <w:t>法律、法规及其他要求清单；</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年度培训计划等记录；</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管理评审计划等记录</w:t>
            </w:r>
            <w:r>
              <w:rPr>
                <w:rFonts w:ascii="宋体" w:hAnsi="宋体" w:cs="宋体" w:hint="eastAsia"/>
                <w:szCs w:val="21"/>
              </w:rPr>
              <w:t>；</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 xml:space="preserve">d. </w:t>
            </w:r>
            <w:r>
              <w:rPr>
                <w:rFonts w:ascii="宋体" w:hAnsi="宋体" w:cs="宋体" w:hint="eastAsia"/>
                <w:szCs w:val="21"/>
              </w:rPr>
              <w:t>危险源辨识及风险评价台帐；</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 xml:space="preserve">e. </w:t>
            </w:r>
            <w:r>
              <w:rPr>
                <w:rFonts w:ascii="宋体" w:hAnsi="宋体" w:cs="宋体" w:hint="eastAsia"/>
                <w:szCs w:val="21"/>
              </w:rPr>
              <w:t>质量目标完成情况统计表；</w:t>
            </w:r>
          </w:p>
          <w:p w:rsidR="009B61AC" w:rsidRDefault="00E31C8D">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职业健康安全目标指标和管理方案。</w:t>
            </w:r>
          </w:p>
          <w:p w:rsidR="009B61AC" w:rsidRDefault="00E31C8D">
            <w:pPr>
              <w:spacing w:line="360" w:lineRule="auto"/>
              <w:rPr>
                <w:rFonts w:ascii="宋体" w:hAnsi="宋体" w:cs="宋体"/>
                <w:szCs w:val="21"/>
              </w:rPr>
            </w:pPr>
            <w:r>
              <w:rPr>
                <w:rFonts w:ascii="宋体" w:hAnsi="宋体" w:cs="宋体" w:hint="eastAsia"/>
                <w:szCs w:val="21"/>
              </w:rPr>
              <w:t>所见记录反映</w:t>
            </w:r>
            <w:r>
              <w:rPr>
                <w:rFonts w:ascii="宋体" w:hAnsi="宋体" w:cs="宋体" w:hint="eastAsia"/>
                <w:szCs w:val="21"/>
              </w:rPr>
              <w:t>综合部</w:t>
            </w:r>
            <w:r>
              <w:rPr>
                <w:rFonts w:ascii="宋体" w:hAnsi="宋体" w:cs="宋体" w:hint="eastAsia"/>
                <w:szCs w:val="21"/>
              </w:rPr>
              <w:t>能够按照记录控制要求进行管理，记录保存完整，填写清晰、工整。记录控制符合要求。</w:t>
            </w:r>
          </w:p>
        </w:tc>
        <w:tc>
          <w:tcPr>
            <w:tcW w:w="1585" w:type="dxa"/>
          </w:tcPr>
          <w:p w:rsidR="009B61AC" w:rsidRDefault="009B61AC"/>
        </w:tc>
      </w:tr>
      <w:tr w:rsidR="009B61AC">
        <w:trPr>
          <w:trHeight w:val="550"/>
        </w:trPr>
        <w:tc>
          <w:tcPr>
            <w:tcW w:w="2160" w:type="dxa"/>
          </w:tcPr>
          <w:p w:rsidR="009B61AC" w:rsidRDefault="00E31C8D">
            <w:pPr>
              <w:adjustRightInd w:val="0"/>
              <w:snapToGrid w:val="0"/>
              <w:jc w:val="left"/>
              <w:rPr>
                <w:rFonts w:ascii="宋体" w:hAnsi="宋体"/>
                <w:szCs w:val="21"/>
              </w:rPr>
            </w:pPr>
            <w:r>
              <w:rPr>
                <w:rFonts w:ascii="宋体" w:hAnsi="宋体" w:hint="eastAsia"/>
                <w:szCs w:val="21"/>
              </w:rPr>
              <w:lastRenderedPageBreak/>
              <w:t>运行的策划与控制</w:t>
            </w:r>
          </w:p>
          <w:p w:rsidR="009B61AC" w:rsidRDefault="009B61AC">
            <w:pPr>
              <w:adjustRightInd w:val="0"/>
              <w:snapToGrid w:val="0"/>
              <w:jc w:val="left"/>
              <w:rPr>
                <w:rFonts w:ascii="宋体" w:hAnsi="宋体" w:cs="新宋体"/>
                <w:szCs w:val="21"/>
              </w:rPr>
            </w:pPr>
          </w:p>
        </w:tc>
        <w:tc>
          <w:tcPr>
            <w:tcW w:w="960" w:type="dxa"/>
          </w:tcPr>
          <w:p w:rsidR="009B61AC" w:rsidRDefault="00E31C8D">
            <w:pPr>
              <w:adjustRightInd w:val="0"/>
              <w:snapToGrid w:val="0"/>
              <w:rPr>
                <w:rFonts w:ascii="宋体" w:hAnsi="宋体"/>
                <w:szCs w:val="21"/>
              </w:rPr>
            </w:pPr>
            <w:r>
              <w:rPr>
                <w:rFonts w:ascii="宋体" w:hAnsi="宋体" w:hint="eastAsia"/>
                <w:szCs w:val="21"/>
              </w:rPr>
              <w:t>ES8.1</w:t>
            </w:r>
          </w:p>
          <w:p w:rsidR="009B61AC" w:rsidRDefault="009B61AC">
            <w:pPr>
              <w:rPr>
                <w:rFonts w:ascii="宋体" w:hAnsi="宋体" w:cs="新宋体"/>
                <w:szCs w:val="21"/>
              </w:rPr>
            </w:pPr>
          </w:p>
        </w:tc>
        <w:tc>
          <w:tcPr>
            <w:tcW w:w="10004" w:type="dxa"/>
          </w:tcPr>
          <w:p w:rsidR="009B61AC" w:rsidRDefault="00E31C8D">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9B61AC" w:rsidRDefault="00E31C8D">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9B61AC" w:rsidRDefault="00E31C8D">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9B61AC" w:rsidRDefault="00E31C8D">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9B61AC" w:rsidRDefault="00E31C8D">
            <w:pPr>
              <w:rPr>
                <w:rFonts w:ascii="宋体" w:hAnsi="宋体"/>
                <w:szCs w:val="21"/>
              </w:rPr>
            </w:pPr>
            <w:r>
              <w:rPr>
                <w:rFonts w:ascii="宋体" w:hAnsi="宋体" w:hint="eastAsia"/>
                <w:szCs w:val="21"/>
              </w:rPr>
              <w:t>1</w:t>
            </w:r>
            <w:r>
              <w:rPr>
                <w:rFonts w:ascii="宋体" w:hAnsi="宋体" w:hint="eastAsia"/>
                <w:szCs w:val="21"/>
              </w:rPr>
              <w:t>）固体废弃物排放的管控：</w:t>
            </w:r>
          </w:p>
          <w:p w:rsidR="009B61AC" w:rsidRDefault="00E31C8D">
            <w:pPr>
              <w:pStyle w:val="1"/>
              <w:ind w:firstLineChars="0" w:firstLine="0"/>
              <w:rPr>
                <w:rFonts w:ascii="宋体" w:hAnsi="宋体" w:cs="宋体"/>
                <w:szCs w:val="21"/>
              </w:rPr>
            </w:pPr>
            <w:r>
              <w:rPr>
                <w:rFonts w:ascii="宋体" w:hAnsi="宋体" w:cs="宋体" w:hint="eastAsia"/>
                <w:szCs w:val="21"/>
              </w:rPr>
              <w:t>生活垃圾在办公区域集中收集后，放置在垃圾存放点由环卫部门清运处理；回收固废处理（包括危险固废如墨盒、硒鼓等）作好分类、</w:t>
            </w:r>
            <w:r>
              <w:rPr>
                <w:rFonts w:ascii="宋体" w:hAnsi="宋体" w:cs="宋体" w:hint="eastAsia"/>
                <w:szCs w:val="21"/>
              </w:rPr>
              <w:t>放置于有害垃圾处置箱</w:t>
            </w:r>
            <w:r>
              <w:rPr>
                <w:rFonts w:ascii="宋体" w:hAnsi="宋体" w:cs="宋体" w:hint="eastAsia"/>
                <w:szCs w:val="21"/>
              </w:rPr>
              <w:t>。</w:t>
            </w:r>
          </w:p>
          <w:p w:rsidR="009B61AC" w:rsidRDefault="00E31C8D">
            <w:pPr>
              <w:rPr>
                <w:rFonts w:ascii="宋体" w:hAnsi="宋体" w:cs="宋体"/>
                <w:szCs w:val="21"/>
              </w:rPr>
            </w:pPr>
            <w:r>
              <w:rPr>
                <w:rFonts w:ascii="宋体" w:hAnsi="宋体" w:cs="宋体" w:hint="eastAsia"/>
                <w:szCs w:val="21"/>
              </w:rPr>
              <w:t>2</w:t>
            </w:r>
            <w:r>
              <w:rPr>
                <w:rFonts w:ascii="宋体" w:hAnsi="宋体" w:cs="宋体" w:hint="eastAsia"/>
                <w:szCs w:val="21"/>
              </w:rPr>
              <w:t>）火灾预防：</w:t>
            </w:r>
            <w:r>
              <w:rPr>
                <w:rFonts w:ascii="宋体" w:hAnsi="宋体" w:cs="宋体" w:hint="eastAsia"/>
                <w:szCs w:val="21"/>
                <w:lang/>
              </w:rPr>
              <w:t xml:space="preserve"> </w:t>
            </w:r>
            <w:r>
              <w:rPr>
                <w:rFonts w:ascii="宋体" w:hAnsi="宋体" w:cs="宋体" w:hint="eastAsia"/>
                <w:szCs w:val="21"/>
                <w:lang/>
              </w:rPr>
              <w:t>制定并实施《应急准备与响应控制程序》。</w:t>
            </w:r>
          </w:p>
          <w:p w:rsidR="009B61AC" w:rsidRDefault="00E31C8D">
            <w:pPr>
              <w:rPr>
                <w:rFonts w:ascii="宋体" w:hAnsi="宋体" w:cs="宋体"/>
                <w:szCs w:val="21"/>
              </w:rPr>
            </w:pPr>
            <w:r>
              <w:rPr>
                <w:rFonts w:ascii="宋体" w:hAnsi="宋体" w:cs="宋体" w:hint="eastAsia"/>
                <w:szCs w:val="21"/>
              </w:rPr>
              <w:t xml:space="preserve">  </w:t>
            </w:r>
            <w:r>
              <w:rPr>
                <w:rFonts w:ascii="宋体" w:hAnsi="宋体" w:cs="宋体" w:hint="eastAsia"/>
                <w:szCs w:val="21"/>
              </w:rPr>
              <w:t>张贴防火标识，购买灭火器等消防设施；</w:t>
            </w:r>
          </w:p>
          <w:p w:rsidR="009B61AC" w:rsidRDefault="00E31C8D">
            <w:pPr>
              <w:rPr>
                <w:rFonts w:ascii="宋体" w:hAnsi="宋体" w:cs="宋体"/>
                <w:szCs w:val="21"/>
              </w:rPr>
            </w:pPr>
            <w:r>
              <w:rPr>
                <w:rFonts w:ascii="宋体" w:hAnsi="宋体" w:cs="宋体" w:hint="eastAsia"/>
                <w:szCs w:val="21"/>
              </w:rPr>
              <w:t>组织相关人员进行培训；日</w:t>
            </w:r>
            <w:r>
              <w:rPr>
                <w:rFonts w:ascii="宋体" w:hAnsi="宋体" w:cs="宋体" w:hint="eastAsia"/>
                <w:szCs w:val="21"/>
              </w:rPr>
              <w:t>常的检查；制定火灾应急预案。</w:t>
            </w:r>
          </w:p>
          <w:p w:rsidR="009B61AC" w:rsidRDefault="00E31C8D">
            <w:pPr>
              <w:rPr>
                <w:rFonts w:ascii="宋体" w:hAnsi="宋体" w:cs="宋体"/>
                <w:szCs w:val="21"/>
              </w:rPr>
            </w:pPr>
            <w:r>
              <w:rPr>
                <w:rFonts w:ascii="宋体" w:hAnsi="宋体" w:cs="宋体" w:hint="eastAsia"/>
                <w:szCs w:val="21"/>
              </w:rPr>
              <w:t>◆查见组织的职业健康安全运行控制状况：</w:t>
            </w:r>
          </w:p>
          <w:p w:rsidR="009B61AC" w:rsidRDefault="00E31C8D">
            <w:pPr>
              <w:rPr>
                <w:rFonts w:ascii="宋体" w:hAnsi="宋体" w:cs="宋体"/>
                <w:szCs w:val="21"/>
                <w:lang/>
              </w:rPr>
            </w:pPr>
            <w:r>
              <w:rPr>
                <w:rFonts w:ascii="宋体" w:hAnsi="宋体" w:cs="宋体" w:hint="eastAsia"/>
                <w:szCs w:val="21"/>
                <w:lang/>
              </w:rPr>
              <w:t xml:space="preserve"> 1</w:t>
            </w:r>
            <w:r>
              <w:rPr>
                <w:rFonts w:ascii="宋体" w:hAnsi="宋体" w:cs="宋体" w:hint="eastAsia"/>
                <w:szCs w:val="21"/>
                <w:lang/>
              </w:rPr>
              <w:t>）意外火灾控制</w:t>
            </w:r>
          </w:p>
          <w:p w:rsidR="009B61AC" w:rsidRDefault="00E31C8D">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组织的办公区域消防器材配置合理，有灭火器等灭火器材，现场确认正常，《消防安全检查记录表》按</w:t>
            </w:r>
            <w:r>
              <w:rPr>
                <w:rFonts w:ascii="宋体" w:hAnsi="宋体" w:cs="宋体" w:hint="eastAsia"/>
                <w:szCs w:val="21"/>
                <w:lang/>
              </w:rPr>
              <w:lastRenderedPageBreak/>
              <w:t>规定实施检查；各部门不定期的对本部门防火工作进行消防安全检查，对查出的问题和隐患，及时进行整改解决，确保安全；定期对员工进行火灾</w:t>
            </w:r>
            <w:r>
              <w:rPr>
                <w:rFonts w:ascii="宋体" w:hAnsi="宋体" w:cs="宋体" w:hint="eastAsia"/>
                <w:szCs w:val="21"/>
                <w:lang/>
              </w:rPr>
              <w:t>消防演练</w:t>
            </w:r>
            <w:r>
              <w:rPr>
                <w:rFonts w:ascii="宋体" w:hAnsi="宋体" w:cs="宋体" w:hint="eastAsia"/>
                <w:szCs w:val="21"/>
                <w:lang/>
              </w:rPr>
              <w:t>，</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3</w:t>
            </w:r>
            <w:r>
              <w:rPr>
                <w:rFonts w:ascii="宋体" w:hAnsi="宋体" w:cs="宋体" w:hint="eastAsia"/>
                <w:szCs w:val="21"/>
                <w:lang/>
              </w:rPr>
              <w:t>月</w:t>
            </w:r>
            <w:r>
              <w:rPr>
                <w:rFonts w:ascii="宋体" w:hAnsi="宋体" w:cs="宋体" w:hint="eastAsia"/>
                <w:szCs w:val="21"/>
                <w:lang/>
              </w:rPr>
              <w:t>5</w:t>
            </w:r>
            <w:r>
              <w:rPr>
                <w:rFonts w:ascii="宋体" w:hAnsi="宋体" w:cs="宋体" w:hint="eastAsia"/>
                <w:szCs w:val="21"/>
                <w:lang/>
              </w:rPr>
              <w:t>日对员工进行消防应急演练</w:t>
            </w:r>
            <w:r>
              <w:rPr>
                <w:rFonts w:ascii="宋体" w:hAnsi="宋体" w:cs="宋体" w:hint="eastAsia"/>
                <w:szCs w:val="21"/>
                <w:lang/>
              </w:rPr>
              <w:t>，员工的消防安全意识得到了加强</w:t>
            </w:r>
            <w:r>
              <w:rPr>
                <w:rFonts w:ascii="宋体" w:hAnsi="宋体" w:cs="宋体" w:hint="eastAsia"/>
                <w:szCs w:val="21"/>
                <w:lang/>
              </w:rPr>
              <w:t>。</w:t>
            </w:r>
          </w:p>
          <w:p w:rsidR="009B61AC" w:rsidRDefault="00E31C8D">
            <w:pPr>
              <w:rPr>
                <w:rFonts w:ascii="宋体" w:hAnsi="宋体" w:cs="宋体"/>
                <w:szCs w:val="21"/>
                <w:lang/>
              </w:rPr>
            </w:pPr>
            <w:r>
              <w:rPr>
                <w:rFonts w:ascii="宋体" w:hAnsi="宋体" w:cs="宋体" w:hint="eastAsia"/>
                <w:szCs w:val="21"/>
                <w:lang/>
              </w:rPr>
              <w:t xml:space="preserve">  2</w:t>
            </w:r>
            <w:r>
              <w:rPr>
                <w:rFonts w:ascii="宋体" w:hAnsi="宋体" w:cs="宋体" w:hint="eastAsia"/>
                <w:szCs w:val="21"/>
                <w:lang/>
              </w:rPr>
              <w:t>）意外触电防控</w:t>
            </w:r>
          </w:p>
          <w:p w:rsidR="009B61AC" w:rsidRDefault="00E31C8D">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各部门经常检查电气设备和线路的安全状况，发现问题及时维修或更换，防止因短路、超负荷等，下班前对用电器具进行检查，防止电源没有切断的情况，配电及用电场所均张贴有明显的警示标志—“禁止触摸，有电危险，当心触电”，电气作业有专业的电工操作，并配有绝缘装置。</w:t>
            </w:r>
          </w:p>
          <w:p w:rsidR="009B61AC" w:rsidRDefault="00E31C8D">
            <w:pPr>
              <w:tabs>
                <w:tab w:val="center" w:pos="2589"/>
              </w:tabs>
              <w:rPr>
                <w:rFonts w:ascii="宋体" w:hAnsi="宋体" w:cs="宋体"/>
                <w:szCs w:val="21"/>
                <w:lang/>
              </w:rPr>
            </w:pPr>
            <w:r>
              <w:rPr>
                <w:rFonts w:ascii="宋体" w:hAnsi="宋体" w:cs="宋体" w:hint="eastAsia"/>
                <w:szCs w:val="21"/>
                <w:lang/>
              </w:rPr>
              <w:t xml:space="preserve">  3</w:t>
            </w:r>
            <w:r>
              <w:rPr>
                <w:rFonts w:ascii="宋体" w:hAnsi="宋体" w:cs="宋体" w:hint="eastAsia"/>
                <w:szCs w:val="21"/>
                <w:lang/>
              </w:rPr>
              <w:t>）急救应对</w:t>
            </w:r>
            <w:r>
              <w:rPr>
                <w:rFonts w:ascii="宋体" w:hAnsi="宋体" w:cs="宋体" w:hint="eastAsia"/>
                <w:szCs w:val="21"/>
                <w:lang/>
              </w:rPr>
              <w:tab/>
            </w:r>
          </w:p>
          <w:p w:rsidR="009B61AC" w:rsidRDefault="00E31C8D">
            <w:pPr>
              <w:rPr>
                <w:rFonts w:ascii="宋体" w:hAnsi="宋体" w:cs="宋体"/>
                <w:szCs w:val="21"/>
                <w:lang/>
              </w:rPr>
            </w:pPr>
            <w:r>
              <w:rPr>
                <w:rFonts w:ascii="宋体" w:hAnsi="宋体" w:cs="宋体" w:hint="eastAsia"/>
                <w:szCs w:val="21"/>
                <w:lang/>
              </w:rPr>
              <w:t>--</w:t>
            </w:r>
            <w:r>
              <w:rPr>
                <w:rFonts w:ascii="宋体" w:hAnsi="宋体" w:cs="宋体" w:hint="eastAsia"/>
                <w:szCs w:val="21"/>
                <w:lang/>
              </w:rPr>
              <w:t>公司现场配备有创口贴、消暑药品（人丹、风油精、霍香正气液）、止痛及纱布等急救用品，并对其数量、保质期等予以跟进管控</w:t>
            </w:r>
            <w:r>
              <w:rPr>
                <w:rFonts w:ascii="宋体" w:hAnsi="宋体" w:cs="宋体" w:hint="eastAsia"/>
                <w:szCs w:val="21"/>
                <w:lang/>
              </w:rPr>
              <w:t>，提供劳保用品发放表</w:t>
            </w:r>
            <w:r>
              <w:rPr>
                <w:rFonts w:ascii="宋体" w:hAnsi="宋体" w:cs="宋体" w:hint="eastAsia"/>
                <w:szCs w:val="21"/>
                <w:lang/>
              </w:rPr>
              <w:t>。</w:t>
            </w:r>
          </w:p>
          <w:p w:rsidR="009B61AC" w:rsidRDefault="00E31C8D">
            <w:pPr>
              <w:rPr>
                <w:rFonts w:ascii="宋体" w:hAnsi="宋体" w:cs="宋体"/>
                <w:szCs w:val="21"/>
                <w:lang/>
              </w:rPr>
            </w:pPr>
            <w:r>
              <w:rPr>
                <w:rFonts w:ascii="宋体" w:hAnsi="宋体" w:cs="宋体" w:hint="eastAsia"/>
                <w:szCs w:val="21"/>
                <w:lang/>
              </w:rPr>
              <w:t xml:space="preserve">  4</w:t>
            </w:r>
            <w:r>
              <w:rPr>
                <w:rFonts w:ascii="宋体" w:hAnsi="宋体" w:cs="宋体" w:hint="eastAsia"/>
                <w:szCs w:val="21"/>
                <w:lang/>
              </w:rPr>
              <w:t>）对相关方施加影响</w:t>
            </w:r>
          </w:p>
          <w:p w:rsidR="009B61AC" w:rsidRDefault="00E31C8D">
            <w:pPr>
              <w:rPr>
                <w:rFonts w:ascii="宋体" w:hAnsi="宋体" w:cs="宋体"/>
                <w:szCs w:val="21"/>
              </w:rPr>
            </w:pPr>
            <w:r>
              <w:rPr>
                <w:rFonts w:ascii="宋体" w:hAnsi="宋体" w:cs="宋体" w:hint="eastAsia"/>
                <w:szCs w:val="21"/>
                <w:lang/>
              </w:rPr>
              <w:t xml:space="preserve">  </w:t>
            </w:r>
            <w:r>
              <w:rPr>
                <w:rFonts w:ascii="宋体" w:hAnsi="宋体" w:cs="宋体" w:hint="eastAsia"/>
                <w:szCs w:val="21"/>
                <w:lang/>
              </w:rPr>
              <w:t>组织对进入场所内的供方送货员、访客，视情况由安保人员或受访人提醒</w:t>
            </w:r>
            <w:r>
              <w:rPr>
                <w:rFonts w:ascii="宋体" w:hAnsi="宋体" w:cs="宋体" w:hint="eastAsia"/>
                <w:szCs w:val="21"/>
                <w:lang/>
              </w:rPr>
              <w:t>、签定安全协议等方</w:t>
            </w:r>
            <w:r>
              <w:rPr>
                <w:rFonts w:ascii="宋体" w:hAnsi="宋体" w:cs="宋体" w:hint="eastAsia"/>
                <w:szCs w:val="21"/>
              </w:rPr>
              <w:t>式，告知相关遵守相应的运行准则，以防止外来人员受到人身伤害或职业健康安危害。</w:t>
            </w:r>
          </w:p>
        </w:tc>
        <w:tc>
          <w:tcPr>
            <w:tcW w:w="1585" w:type="dxa"/>
          </w:tcPr>
          <w:p w:rsidR="009B61AC" w:rsidRDefault="009B61AC"/>
        </w:tc>
      </w:tr>
      <w:tr w:rsidR="009B61AC">
        <w:trPr>
          <w:trHeight w:val="550"/>
        </w:trPr>
        <w:tc>
          <w:tcPr>
            <w:tcW w:w="2160" w:type="dxa"/>
          </w:tcPr>
          <w:p w:rsidR="009B61AC" w:rsidRDefault="00E31C8D">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9B61AC" w:rsidRDefault="00E31C8D">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8.2</w:t>
            </w:r>
          </w:p>
          <w:p w:rsidR="009B61AC" w:rsidRDefault="009B61AC">
            <w:pPr>
              <w:rPr>
                <w:rFonts w:ascii="宋体" w:hAnsi="宋体" w:cs="新宋体"/>
                <w:szCs w:val="21"/>
              </w:rPr>
            </w:pPr>
          </w:p>
        </w:tc>
        <w:tc>
          <w:tcPr>
            <w:tcW w:w="10004" w:type="dxa"/>
          </w:tcPr>
          <w:p w:rsidR="009B61AC" w:rsidRDefault="00E31C8D">
            <w:pPr>
              <w:spacing w:line="400" w:lineRule="exact"/>
              <w:rPr>
                <w:rFonts w:ascii="宋体" w:hAnsi="宋体" w:cs="宋体"/>
                <w:szCs w:val="21"/>
              </w:rPr>
            </w:pPr>
            <w:r>
              <w:rPr>
                <w:rFonts w:ascii="宋体" w:hAnsi="宋体" w:cs="宋体" w:hint="eastAsia"/>
                <w:szCs w:val="21"/>
              </w:rPr>
              <w:t>查见：《应急准备与响应程序》、《</w:t>
            </w:r>
            <w:r>
              <w:rPr>
                <w:rFonts w:ascii="宋体" w:hAnsi="宋体" w:cs="宋体" w:hint="eastAsia"/>
                <w:szCs w:val="21"/>
              </w:rPr>
              <w:t>火灾</w:t>
            </w:r>
            <w:r>
              <w:rPr>
                <w:rFonts w:ascii="宋体" w:hAnsi="宋体" w:cs="宋体" w:hint="eastAsia"/>
                <w:szCs w:val="21"/>
              </w:rPr>
              <w:t>应急预案》</w:t>
            </w:r>
            <w:r>
              <w:rPr>
                <w:rFonts w:ascii="宋体" w:hAnsi="宋体" w:cs="宋体" w:hint="eastAsia"/>
                <w:szCs w:val="21"/>
              </w:rPr>
              <w:t>。</w:t>
            </w:r>
          </w:p>
          <w:p w:rsidR="009B61AC" w:rsidRDefault="00E31C8D">
            <w:pPr>
              <w:widowControl/>
              <w:jc w:val="left"/>
              <w:rPr>
                <w:rFonts w:ascii="宋体" w:hAnsi="宋体" w:cs="宋体"/>
                <w:szCs w:val="21"/>
              </w:rPr>
            </w:pPr>
            <w:r>
              <w:rPr>
                <w:rFonts w:ascii="宋体" w:hAnsi="宋体" w:cs="宋体" w:hint="eastAsia"/>
                <w:szCs w:val="21"/>
              </w:rPr>
              <w:t>查见：</w:t>
            </w:r>
            <w:r>
              <w:rPr>
                <w:rFonts w:ascii="宋体" w:hAnsi="宋体" w:cs="宋体" w:hint="eastAsia"/>
                <w:szCs w:val="21"/>
              </w:rPr>
              <w:t>消防应急演练记录表</w:t>
            </w:r>
            <w:r>
              <w:rPr>
                <w:rFonts w:ascii="宋体" w:hAnsi="宋体" w:cs="宋体" w:hint="eastAsia"/>
                <w:szCs w:val="21"/>
              </w:rPr>
              <w:t>：公司全体人</w:t>
            </w:r>
            <w:r>
              <w:rPr>
                <w:rFonts w:ascii="宋体" w:hAnsi="宋体" w:cs="宋体" w:hint="eastAsia"/>
                <w:szCs w:val="21"/>
              </w:rPr>
              <w:t>员参加了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5</w:t>
            </w:r>
            <w:r>
              <w:rPr>
                <w:rFonts w:ascii="宋体" w:hAnsi="宋体" w:cs="宋体" w:hint="eastAsia"/>
                <w:szCs w:val="21"/>
              </w:rPr>
              <w:t>日进行的消防应急预案演练。</w:t>
            </w:r>
            <w:r>
              <w:rPr>
                <w:rFonts w:ascii="宋体" w:hAnsi="宋体" w:cs="宋体" w:hint="eastAsia"/>
                <w:szCs w:val="21"/>
              </w:rPr>
              <w:t>查，能提供以上演练记录及</w:t>
            </w:r>
            <w:r>
              <w:rPr>
                <w:rFonts w:ascii="宋体" w:hAnsi="宋体" w:cs="宋体" w:hint="eastAsia"/>
                <w:szCs w:val="21"/>
              </w:rPr>
              <w:t>火灾</w:t>
            </w:r>
            <w:r>
              <w:rPr>
                <w:rFonts w:ascii="宋体" w:hAnsi="宋体" w:cs="宋体" w:hint="eastAsia"/>
                <w:szCs w:val="21"/>
              </w:rPr>
              <w:t>演习总结报告。通过演练，检验了公司应对突发事件的能力、以及</w:t>
            </w:r>
            <w:r>
              <w:rPr>
                <w:rFonts w:ascii="宋体" w:hAnsi="宋体" w:cs="宋体" w:hint="eastAsia"/>
                <w:szCs w:val="21"/>
              </w:rPr>
              <w:t>公司</w:t>
            </w:r>
            <w:r>
              <w:rPr>
                <w:rFonts w:ascii="宋体" w:hAnsi="宋体" w:cs="宋体" w:hint="eastAsia"/>
                <w:szCs w:val="21"/>
              </w:rPr>
              <w:t>触电、</w:t>
            </w:r>
            <w:r>
              <w:rPr>
                <w:rFonts w:ascii="宋体" w:hAnsi="宋体" w:cs="宋体" w:hint="eastAsia"/>
                <w:szCs w:val="21"/>
              </w:rPr>
              <w:t>火灾事故应急预案的可操作性。有效降低事故危害，减少事故损失，确保</w:t>
            </w:r>
            <w:r>
              <w:rPr>
                <w:rFonts w:ascii="宋体" w:hAnsi="宋体" w:cs="宋体" w:hint="eastAsia"/>
                <w:szCs w:val="21"/>
              </w:rPr>
              <w:t>员工人身安全和</w:t>
            </w:r>
            <w:r>
              <w:rPr>
                <w:rFonts w:ascii="宋体" w:hAnsi="宋体" w:cs="宋体" w:hint="eastAsia"/>
                <w:szCs w:val="21"/>
              </w:rPr>
              <w:t>公司安全、健康、有序的发展等。</w:t>
            </w:r>
          </w:p>
          <w:p w:rsidR="009B61AC" w:rsidRDefault="00E31C8D">
            <w:pPr>
              <w:rPr>
                <w:rFonts w:ascii="宋体" w:hAnsi="宋体" w:cs="宋体"/>
                <w:szCs w:val="21"/>
              </w:rPr>
            </w:pPr>
            <w:r>
              <w:rPr>
                <w:rFonts w:ascii="宋体" w:hAnsi="宋体" w:cs="宋体" w:hint="eastAsia"/>
                <w:szCs w:val="21"/>
              </w:rPr>
              <w:t>应急准备：在公司办公区域</w:t>
            </w:r>
            <w:r>
              <w:rPr>
                <w:rFonts w:ascii="宋体" w:hAnsi="宋体" w:cs="宋体" w:hint="eastAsia"/>
                <w:szCs w:val="21"/>
              </w:rPr>
              <w:t>走廊</w:t>
            </w:r>
            <w:r>
              <w:rPr>
                <w:rFonts w:ascii="宋体" w:hAnsi="宋体" w:cs="宋体" w:hint="eastAsia"/>
                <w:szCs w:val="21"/>
              </w:rPr>
              <w:t>，按要求配置灭火器。</w:t>
            </w:r>
          </w:p>
        </w:tc>
        <w:tc>
          <w:tcPr>
            <w:tcW w:w="1585" w:type="dxa"/>
          </w:tcPr>
          <w:p w:rsidR="009B61AC" w:rsidRDefault="009B61AC"/>
        </w:tc>
      </w:tr>
      <w:tr w:rsidR="009B61AC">
        <w:trPr>
          <w:trHeight w:val="395"/>
        </w:trPr>
        <w:tc>
          <w:tcPr>
            <w:tcW w:w="2160" w:type="dxa"/>
          </w:tcPr>
          <w:p w:rsidR="009B61AC" w:rsidRDefault="00E31C8D">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9B61AC" w:rsidRDefault="00E31C8D">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 </w:t>
            </w:r>
          </w:p>
          <w:p w:rsidR="009B61AC" w:rsidRDefault="009B61AC">
            <w:pPr>
              <w:rPr>
                <w:rFonts w:ascii="宋体" w:hAnsi="宋体" w:cs="新宋体"/>
                <w:szCs w:val="21"/>
              </w:rPr>
            </w:pPr>
          </w:p>
        </w:tc>
        <w:tc>
          <w:tcPr>
            <w:tcW w:w="10004" w:type="dxa"/>
          </w:tcPr>
          <w:p w:rsidR="009B61AC" w:rsidRDefault="00E31C8D">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w:t>
            </w:r>
            <w:r>
              <w:rPr>
                <w:rFonts w:ascii="宋体" w:hAnsi="宋体" w:cs="宋体" w:hint="eastAsia"/>
                <w:szCs w:val="21"/>
                <w:lang/>
              </w:rPr>
              <w:t>环境及安全监视和测量控制程序</w:t>
            </w:r>
            <w:r>
              <w:rPr>
                <w:rFonts w:ascii="宋体" w:hAnsi="宋体" w:cs="宋体" w:hint="eastAsia"/>
                <w:szCs w:val="21"/>
              </w:rPr>
              <w:t>》和管理文件。</w:t>
            </w:r>
          </w:p>
          <w:p w:rsidR="009B61AC" w:rsidRDefault="00E31C8D">
            <w:pPr>
              <w:spacing w:line="400" w:lineRule="exact"/>
              <w:rPr>
                <w:rFonts w:ascii="宋体" w:hAnsi="宋体" w:cs="宋体"/>
                <w:szCs w:val="21"/>
              </w:rPr>
            </w:pPr>
            <w:r>
              <w:rPr>
                <w:rFonts w:ascii="宋体" w:hAnsi="宋体" w:cs="宋体" w:hint="eastAsia"/>
                <w:szCs w:val="21"/>
              </w:rPr>
              <w:t>◆查公司环境安全运行检查记录</w:t>
            </w:r>
          </w:p>
          <w:p w:rsidR="009B61AC" w:rsidRDefault="00E31C8D">
            <w:pPr>
              <w:spacing w:line="400" w:lineRule="exact"/>
              <w:ind w:firstLineChars="100" w:firstLine="210"/>
              <w:rPr>
                <w:rFonts w:ascii="宋体" w:hAnsi="宋体" w:cs="宋体"/>
                <w:szCs w:val="21"/>
              </w:rPr>
            </w:pPr>
            <w:r>
              <w:rPr>
                <w:rFonts w:ascii="宋体" w:hAnsi="宋体" w:cs="宋体" w:hint="eastAsia"/>
                <w:szCs w:val="21"/>
              </w:rPr>
              <w:t>程序文件规定公司每月由</w:t>
            </w:r>
            <w:r>
              <w:rPr>
                <w:rFonts w:ascii="宋体" w:hAnsi="宋体" w:cs="宋体" w:hint="eastAsia"/>
                <w:szCs w:val="21"/>
              </w:rPr>
              <w:t>综合部</w:t>
            </w:r>
            <w:r>
              <w:rPr>
                <w:rFonts w:ascii="宋体" w:hAnsi="宋体" w:cs="宋体" w:hint="eastAsia"/>
                <w:szCs w:val="21"/>
              </w:rPr>
              <w:t>组织人员对公司办公场所和</w:t>
            </w:r>
            <w:r>
              <w:rPr>
                <w:rFonts w:ascii="宋体" w:hAnsi="宋体" w:cs="宋体" w:hint="eastAsia"/>
                <w:szCs w:val="21"/>
              </w:rPr>
              <w:t>项目施工</w:t>
            </w:r>
            <w:r>
              <w:rPr>
                <w:rFonts w:ascii="宋体" w:hAnsi="宋体" w:cs="宋体" w:hint="eastAsia"/>
                <w:szCs w:val="21"/>
              </w:rPr>
              <w:t>场所的</w:t>
            </w:r>
            <w:r>
              <w:rPr>
                <w:rFonts w:ascii="宋体" w:hAnsi="宋体" w:cs="宋体" w:hint="eastAsia"/>
                <w:szCs w:val="21"/>
              </w:rPr>
              <w:t>水电管理</w:t>
            </w:r>
            <w:r>
              <w:rPr>
                <w:rFonts w:ascii="宋体" w:hAnsi="宋体" w:cs="宋体" w:hint="eastAsia"/>
                <w:szCs w:val="21"/>
              </w:rPr>
              <w:t>、消防安全</w:t>
            </w:r>
            <w:r>
              <w:rPr>
                <w:rFonts w:ascii="宋体" w:hAnsi="宋体" w:cs="宋体" w:hint="eastAsia"/>
                <w:szCs w:val="21"/>
              </w:rPr>
              <w:t>管理</w:t>
            </w:r>
            <w:r>
              <w:rPr>
                <w:rFonts w:ascii="宋体" w:hAnsi="宋体" w:cs="宋体" w:hint="eastAsia"/>
                <w:szCs w:val="21"/>
              </w:rPr>
              <w:t>、固体废弃物</w:t>
            </w:r>
            <w:r>
              <w:rPr>
                <w:rFonts w:ascii="宋体" w:hAnsi="宋体" w:cs="宋体" w:hint="eastAsia"/>
                <w:szCs w:val="21"/>
              </w:rPr>
              <w:t>管理相关方管理</w:t>
            </w:r>
            <w:r>
              <w:rPr>
                <w:rFonts w:ascii="宋体" w:hAnsi="宋体" w:cs="宋体" w:hint="eastAsia"/>
                <w:szCs w:val="21"/>
              </w:rPr>
              <w:t>等进行检查，检查结论：合格、检查人：</w:t>
            </w:r>
            <w:r>
              <w:rPr>
                <w:rFonts w:ascii="宋体" w:hAnsi="宋体" w:cs="宋体" w:hint="eastAsia"/>
                <w:szCs w:val="21"/>
                <w:lang/>
              </w:rPr>
              <w:t>谯骏鹏</w:t>
            </w:r>
            <w:r>
              <w:rPr>
                <w:rFonts w:ascii="宋体" w:hAnsi="宋体" w:cs="宋体" w:hint="eastAsia"/>
                <w:szCs w:val="21"/>
              </w:rPr>
              <w:t>。</w:t>
            </w:r>
            <w:r>
              <w:rPr>
                <w:rFonts w:ascii="宋体" w:hAnsi="宋体" w:cs="宋体" w:hint="eastAsia"/>
                <w:szCs w:val="21"/>
              </w:rPr>
              <w:t>查见</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月份环境安全运行检查记录</w:t>
            </w:r>
            <w:r>
              <w:rPr>
                <w:rFonts w:ascii="宋体" w:hAnsi="宋体" w:cs="宋体" w:hint="eastAsia"/>
                <w:szCs w:val="21"/>
              </w:rPr>
              <w:t>表</w:t>
            </w:r>
            <w:r>
              <w:rPr>
                <w:rFonts w:ascii="宋体" w:hAnsi="宋体" w:cs="宋体" w:hint="eastAsia"/>
                <w:szCs w:val="21"/>
              </w:rPr>
              <w:t>。</w:t>
            </w:r>
          </w:p>
          <w:p w:rsidR="009B61AC" w:rsidRDefault="00E31C8D">
            <w:pPr>
              <w:spacing w:line="400" w:lineRule="exact"/>
              <w:ind w:firstLineChars="100" w:firstLine="210"/>
              <w:rPr>
                <w:rFonts w:ascii="宋体" w:hAnsi="宋体" w:cs="宋体"/>
                <w:szCs w:val="21"/>
              </w:rPr>
            </w:pPr>
            <w:r>
              <w:rPr>
                <w:rFonts w:ascii="宋体" w:hAnsi="宋体" w:cs="宋体" w:hint="eastAsia"/>
                <w:szCs w:val="21"/>
              </w:rPr>
              <w:t>◆</w:t>
            </w:r>
            <w:r>
              <w:rPr>
                <w:rFonts w:ascii="宋体" w:hAnsi="宋体" w:cs="宋体" w:hint="eastAsia"/>
                <w:szCs w:val="21"/>
              </w:rPr>
              <w:t>抽</w:t>
            </w: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月份消防安全检查记录表</w:t>
            </w:r>
          </w:p>
          <w:p w:rsidR="009B61AC" w:rsidRDefault="00E31C8D">
            <w:pPr>
              <w:spacing w:line="400" w:lineRule="exact"/>
              <w:rPr>
                <w:rFonts w:ascii="宋体" w:hAnsi="宋体" w:cs="宋体"/>
                <w:szCs w:val="21"/>
              </w:rPr>
            </w:pPr>
            <w:r>
              <w:rPr>
                <w:rFonts w:ascii="宋体" w:hAnsi="宋体" w:cs="宋体" w:hint="eastAsia"/>
                <w:szCs w:val="21"/>
              </w:rPr>
              <w:lastRenderedPageBreak/>
              <w:t>文件规定公司每月由</w:t>
            </w:r>
            <w:r>
              <w:rPr>
                <w:rFonts w:ascii="宋体" w:hAnsi="宋体" w:cs="宋体" w:hint="eastAsia"/>
                <w:szCs w:val="21"/>
              </w:rPr>
              <w:t>综合部</w:t>
            </w:r>
            <w:r>
              <w:rPr>
                <w:rFonts w:ascii="宋体" w:hAnsi="宋体" w:cs="宋体" w:hint="eastAsia"/>
                <w:szCs w:val="21"/>
              </w:rPr>
              <w:t>组织人员对公司办公场所灭火器材、电力线路、办公室空调的使用等进行检查。检查结果：符合要求、检查人：</w:t>
            </w:r>
            <w:r>
              <w:rPr>
                <w:rFonts w:ascii="宋体" w:hAnsi="宋体" w:cs="宋体" w:hint="eastAsia"/>
                <w:szCs w:val="21"/>
                <w:lang/>
              </w:rPr>
              <w:t>谯骏鹏</w:t>
            </w:r>
            <w:r>
              <w:rPr>
                <w:rFonts w:ascii="宋体" w:hAnsi="宋体" w:cs="宋体" w:hint="eastAsia"/>
                <w:szCs w:val="21"/>
              </w:rPr>
              <w:t>。</w:t>
            </w:r>
          </w:p>
          <w:p w:rsidR="009B61AC" w:rsidRDefault="00E31C8D">
            <w:pPr>
              <w:spacing w:line="400" w:lineRule="exact"/>
              <w:rPr>
                <w:rFonts w:ascii="宋体" w:hAnsi="宋体" w:cs="宋体"/>
                <w:b/>
                <w:bCs/>
                <w:szCs w:val="21"/>
              </w:rPr>
            </w:pPr>
            <w:r>
              <w:rPr>
                <w:rFonts w:ascii="宋体" w:hAnsi="宋体" w:cs="宋体" w:hint="eastAsia"/>
                <w:b/>
                <w:bCs/>
                <w:szCs w:val="21"/>
              </w:rPr>
              <w:t>查</w:t>
            </w:r>
            <w:r>
              <w:rPr>
                <w:rFonts w:ascii="宋体" w:hAnsi="宋体" w:cs="宋体" w:hint="eastAsia"/>
                <w:b/>
                <w:bCs/>
                <w:szCs w:val="21"/>
              </w:rPr>
              <w:t>从业人员</w:t>
            </w:r>
            <w:r>
              <w:rPr>
                <w:rFonts w:ascii="宋体" w:hAnsi="宋体" w:cs="宋体" w:hint="eastAsia"/>
                <w:b/>
                <w:bCs/>
                <w:szCs w:val="21"/>
              </w:rPr>
              <w:t>赵欢、张力、王星雯的</w:t>
            </w:r>
            <w:r>
              <w:rPr>
                <w:rFonts w:ascii="宋体" w:hAnsi="宋体" w:cs="宋体" w:hint="eastAsia"/>
                <w:b/>
                <w:bCs/>
                <w:szCs w:val="21"/>
              </w:rPr>
              <w:t>健康检查报告</w:t>
            </w:r>
            <w:r>
              <w:rPr>
                <w:rFonts w:ascii="宋体" w:hAnsi="宋体" w:cs="宋体" w:hint="eastAsia"/>
                <w:b/>
                <w:bCs/>
                <w:szCs w:val="21"/>
              </w:rPr>
              <w:t>，</w:t>
            </w:r>
            <w:r>
              <w:rPr>
                <w:rFonts w:ascii="宋体" w:hAnsi="宋体" w:cs="宋体" w:hint="eastAsia"/>
                <w:b/>
                <w:bCs/>
                <w:szCs w:val="21"/>
              </w:rPr>
              <w:t>不能提供有效的体检报告。</w:t>
            </w:r>
          </w:p>
          <w:p w:rsidR="009B61AC" w:rsidRDefault="00E31C8D">
            <w:pPr>
              <w:spacing w:line="400" w:lineRule="exact"/>
              <w:ind w:firstLineChars="100" w:firstLine="210"/>
              <w:rPr>
                <w:rFonts w:ascii="宋体" w:hAnsi="宋体" w:cs="宋体"/>
                <w:szCs w:val="21"/>
              </w:rPr>
            </w:pPr>
            <w:r>
              <w:rPr>
                <w:rFonts w:ascii="宋体" w:hAnsi="宋体" w:cs="宋体" w:hint="eastAsia"/>
                <w:szCs w:val="21"/>
              </w:rPr>
              <w:t>自体系建立以来没有发生过安全事故。</w:t>
            </w:r>
          </w:p>
          <w:p w:rsidR="009B61AC" w:rsidRDefault="00E31C8D">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9B61AC" w:rsidRDefault="009B61AC"/>
          <w:p w:rsidR="009B61AC" w:rsidRDefault="009B61AC"/>
          <w:p w:rsidR="009B61AC" w:rsidRDefault="009B61AC"/>
          <w:p w:rsidR="009B61AC" w:rsidRDefault="009B61AC"/>
          <w:p w:rsidR="009B61AC" w:rsidRDefault="009B61AC"/>
          <w:p w:rsidR="009B61AC" w:rsidRDefault="009B61AC"/>
          <w:p w:rsidR="009B61AC" w:rsidRDefault="009B61AC">
            <w:pPr>
              <w:pStyle w:val="a0"/>
            </w:pPr>
          </w:p>
          <w:p w:rsidR="009B61AC" w:rsidRDefault="009B61AC">
            <w:pPr>
              <w:pStyle w:val="a0"/>
            </w:pPr>
          </w:p>
          <w:p w:rsidR="009B61AC" w:rsidRDefault="009B61AC">
            <w:pPr>
              <w:pStyle w:val="a0"/>
            </w:pPr>
          </w:p>
          <w:p w:rsidR="009B61AC" w:rsidRDefault="009B61AC">
            <w:pPr>
              <w:pStyle w:val="a0"/>
            </w:pPr>
          </w:p>
          <w:p w:rsidR="009B61AC" w:rsidRDefault="00E31C8D">
            <w:pPr>
              <w:pStyle w:val="a0"/>
            </w:pPr>
            <w:r>
              <w:rPr>
                <w:rFonts w:hint="eastAsia"/>
                <w:b/>
                <w:bCs w:val="0"/>
              </w:rPr>
              <w:t>N</w:t>
            </w:r>
          </w:p>
        </w:tc>
      </w:tr>
      <w:tr w:rsidR="009B61AC">
        <w:trPr>
          <w:trHeight w:val="550"/>
        </w:trPr>
        <w:tc>
          <w:tcPr>
            <w:tcW w:w="2160" w:type="dxa"/>
          </w:tcPr>
          <w:p w:rsidR="009B61AC" w:rsidRDefault="00E31C8D">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9B61AC" w:rsidRDefault="00E31C8D">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9.1.2 </w:t>
            </w:r>
          </w:p>
          <w:p w:rsidR="009B61AC" w:rsidRDefault="009B61AC">
            <w:pPr>
              <w:rPr>
                <w:rFonts w:ascii="宋体" w:hAnsi="宋体" w:cs="新宋体"/>
                <w:szCs w:val="21"/>
              </w:rPr>
            </w:pPr>
          </w:p>
        </w:tc>
        <w:tc>
          <w:tcPr>
            <w:tcW w:w="10004" w:type="dxa"/>
          </w:tcPr>
          <w:p w:rsidR="009B61AC" w:rsidRDefault="00E31C8D">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w:t>
            </w:r>
            <w:r>
              <w:rPr>
                <w:rFonts w:ascii="宋体" w:hAnsi="宋体" w:hint="eastAsia"/>
                <w:szCs w:val="21"/>
              </w:rPr>
              <w:t>有《</w:t>
            </w:r>
            <w:r>
              <w:rPr>
                <w:rFonts w:ascii="宋体" w:hAnsi="宋体" w:hint="eastAsia"/>
                <w:szCs w:val="21"/>
              </w:rPr>
              <w:t>合规性评价控制程序</w:t>
            </w:r>
            <w:r>
              <w:rPr>
                <w:rFonts w:ascii="宋体" w:hAnsi="宋体" w:hint="eastAsia"/>
                <w:szCs w:val="21"/>
              </w:rPr>
              <w:t>》，</w:t>
            </w:r>
            <w:r>
              <w:rPr>
                <w:rFonts w:ascii="宋体" w:hAnsi="宋体" w:hint="eastAsia"/>
                <w:szCs w:val="21"/>
              </w:rPr>
              <w:t>规定明确基本合理。</w:t>
            </w:r>
            <w:r>
              <w:rPr>
                <w:rFonts w:ascii="宋体" w:hAnsi="宋体" w:hint="eastAsia"/>
                <w:szCs w:val="21"/>
              </w:rPr>
              <w:t>综合部</w:t>
            </w:r>
            <w:r>
              <w:rPr>
                <w:rFonts w:ascii="宋体" w:hAnsi="宋体" w:hint="eastAsia"/>
                <w:szCs w:val="21"/>
              </w:rPr>
              <w:t>组织对公司环境安全健康管理活动，遵守相关法律法规和其他要求情况进行评价，评价结果符合相关法律法规和其他要求，无违法违规情况并保持有合规性评价记录。</w:t>
            </w:r>
          </w:p>
          <w:p w:rsidR="009B61AC" w:rsidRDefault="00E31C8D">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综合部</w:t>
            </w:r>
            <w:r>
              <w:rPr>
                <w:rFonts w:ascii="宋体" w:hAnsi="宋体" w:hint="eastAsia"/>
                <w:szCs w:val="21"/>
              </w:rPr>
              <w:t>组织各部门</w:t>
            </w:r>
            <w:r>
              <w:rPr>
                <w:rFonts w:ascii="宋体" w:hAnsi="宋体" w:hint="eastAsia"/>
                <w:szCs w:val="21"/>
              </w:rPr>
              <w:t>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22</w:t>
            </w:r>
            <w:r>
              <w:rPr>
                <w:rFonts w:ascii="宋体" w:hAnsi="宋体" w:hint="eastAsia"/>
                <w:szCs w:val="21"/>
              </w:rPr>
              <w:t>日对公司管理</w:t>
            </w:r>
            <w:r>
              <w:rPr>
                <w:rFonts w:ascii="宋体" w:hAnsi="宋体" w:hint="eastAsia"/>
                <w:szCs w:val="21"/>
              </w:rPr>
              <w:t>和经营活动中涉及的重要环境因素、危险源、法律法规进行了评价。</w:t>
            </w:r>
          </w:p>
          <w:p w:rsidR="009B61AC" w:rsidRDefault="00E31C8D">
            <w:pPr>
              <w:widowControl/>
              <w:spacing w:line="400" w:lineRule="exact"/>
              <w:jc w:val="left"/>
              <w:rPr>
                <w:rFonts w:ascii="宋体" w:hAnsi="宋体"/>
                <w:szCs w:val="21"/>
              </w:rPr>
            </w:pPr>
            <w:r>
              <w:rPr>
                <w:rFonts w:ascii="宋体" w:hAnsi="宋体" w:hint="eastAsia"/>
                <w:szCs w:val="21"/>
              </w:rPr>
              <w:t>评价结论：符合</w:t>
            </w:r>
          </w:p>
          <w:p w:rsidR="009B61AC" w:rsidRDefault="00E31C8D">
            <w:pPr>
              <w:widowControl/>
              <w:spacing w:line="400" w:lineRule="exact"/>
              <w:jc w:val="left"/>
              <w:rPr>
                <w:rFonts w:ascii="宋体" w:hAnsi="宋体"/>
                <w:szCs w:val="21"/>
              </w:rPr>
            </w:pPr>
            <w:r>
              <w:rPr>
                <w:rFonts w:ascii="宋体" w:hAnsi="宋体" w:hint="eastAsia"/>
                <w:szCs w:val="21"/>
              </w:rPr>
              <w:t>评价人：</w:t>
            </w:r>
            <w:r>
              <w:rPr>
                <w:rFonts w:ascii="宋体" w:hAnsi="宋体" w:cs="宋体" w:hint="eastAsia"/>
                <w:szCs w:val="21"/>
                <w:lang/>
              </w:rPr>
              <w:t>李洲、杨泽铭、范永茂、陈强、王炯、王衡、饶伟、冉海燕</w:t>
            </w:r>
            <w:r>
              <w:rPr>
                <w:rFonts w:hint="eastAsia"/>
              </w:rPr>
              <w:t xml:space="preserve">   </w:t>
            </w:r>
            <w:r>
              <w:rPr>
                <w:rFonts w:hint="eastAsia"/>
              </w:rPr>
              <w:t>批准：郭万军</w:t>
            </w:r>
            <w:r>
              <w:rPr>
                <w:rFonts w:hint="eastAsia"/>
              </w:rPr>
              <w:t xml:space="preserve">   2020</w:t>
            </w:r>
            <w:r>
              <w:rPr>
                <w:rFonts w:hint="eastAsia"/>
              </w:rPr>
              <w:t>年</w:t>
            </w:r>
            <w:r>
              <w:rPr>
                <w:rFonts w:hint="eastAsia"/>
              </w:rPr>
              <w:t>1</w:t>
            </w:r>
            <w:r>
              <w:rPr>
                <w:rFonts w:hint="eastAsia"/>
              </w:rPr>
              <w:t>月</w:t>
            </w:r>
            <w:r>
              <w:rPr>
                <w:rFonts w:hint="eastAsia"/>
              </w:rPr>
              <w:t>22</w:t>
            </w:r>
            <w:r>
              <w:rPr>
                <w:rFonts w:hint="eastAsia"/>
              </w:rPr>
              <w:t>日</w:t>
            </w:r>
          </w:p>
          <w:p w:rsidR="009B61AC" w:rsidRDefault="00E31C8D">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9B61AC" w:rsidRDefault="009B61AC"/>
        </w:tc>
      </w:tr>
      <w:tr w:rsidR="009B61AC">
        <w:trPr>
          <w:trHeight w:val="550"/>
        </w:trPr>
        <w:tc>
          <w:tcPr>
            <w:tcW w:w="2160" w:type="dxa"/>
          </w:tcPr>
          <w:p w:rsidR="009B61AC" w:rsidRDefault="00E31C8D">
            <w:pPr>
              <w:rPr>
                <w:rFonts w:ascii="宋体" w:hAnsi="宋体"/>
                <w:szCs w:val="21"/>
              </w:rPr>
            </w:pPr>
            <w:r>
              <w:rPr>
                <w:rFonts w:ascii="宋体" w:hAnsi="宋体" w:hint="eastAsia"/>
                <w:szCs w:val="21"/>
              </w:rPr>
              <w:t>不符合和纠正措施</w:t>
            </w:r>
          </w:p>
          <w:p w:rsidR="009B61AC" w:rsidRDefault="00E31C8D">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9B61AC" w:rsidRDefault="00E31C8D">
            <w:pPr>
              <w:rPr>
                <w:rFonts w:ascii="宋体" w:hAnsi="宋体"/>
                <w:szCs w:val="21"/>
              </w:rPr>
            </w:pPr>
            <w:r>
              <w:rPr>
                <w:rFonts w:ascii="宋体" w:hAnsi="宋体" w:hint="eastAsia"/>
                <w:szCs w:val="21"/>
              </w:rPr>
              <w:t>E10.2;10.3</w:t>
            </w:r>
            <w:r>
              <w:rPr>
                <w:rFonts w:ascii="宋体" w:hAnsi="宋体" w:hint="eastAsia"/>
                <w:szCs w:val="21"/>
              </w:rPr>
              <w:t>；</w:t>
            </w:r>
          </w:p>
          <w:p w:rsidR="009B61AC" w:rsidRDefault="00E31C8D">
            <w:pPr>
              <w:pStyle w:val="a0"/>
            </w:pPr>
            <w:r>
              <w:rPr>
                <w:rFonts w:ascii="宋体" w:hAnsi="宋体" w:hint="eastAsia"/>
                <w:szCs w:val="21"/>
              </w:rPr>
              <w:t>S10.1</w:t>
            </w:r>
            <w:r>
              <w:rPr>
                <w:rFonts w:ascii="宋体" w:hAnsi="宋体" w:hint="eastAsia"/>
                <w:szCs w:val="21"/>
              </w:rPr>
              <w:t>；</w:t>
            </w:r>
            <w:r>
              <w:rPr>
                <w:rFonts w:ascii="宋体" w:hAnsi="宋体" w:hint="eastAsia"/>
                <w:szCs w:val="21"/>
              </w:rPr>
              <w:t>10.2</w:t>
            </w:r>
          </w:p>
          <w:p w:rsidR="009B61AC" w:rsidRDefault="009B61AC">
            <w:pPr>
              <w:rPr>
                <w:rFonts w:ascii="宋体" w:hAnsi="宋体" w:cs="新宋体"/>
                <w:szCs w:val="21"/>
              </w:rPr>
            </w:pPr>
          </w:p>
        </w:tc>
        <w:tc>
          <w:tcPr>
            <w:tcW w:w="10004" w:type="dxa"/>
          </w:tcPr>
          <w:p w:rsidR="009B61AC" w:rsidRDefault="00E31C8D">
            <w:pPr>
              <w:widowControl/>
              <w:spacing w:line="400" w:lineRule="exact"/>
              <w:jc w:val="left"/>
              <w:rPr>
                <w:rFonts w:ascii="宋体" w:hAnsi="宋体"/>
                <w:szCs w:val="21"/>
              </w:rPr>
            </w:pPr>
            <w:r>
              <w:rPr>
                <w:rFonts w:ascii="宋体" w:hAnsi="宋体" w:hint="eastAsia"/>
                <w:szCs w:val="21"/>
              </w:rPr>
              <w:t>公司制定程序文件《管理评审程序》、《事故、事件、不符合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9B61AC" w:rsidRDefault="00E31C8D">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9B61AC" w:rsidRDefault="009B61AC">
            <w:pPr>
              <w:widowControl/>
              <w:spacing w:line="400" w:lineRule="exact"/>
              <w:jc w:val="left"/>
              <w:rPr>
                <w:rFonts w:ascii="宋体" w:hAnsi="宋体"/>
                <w:szCs w:val="21"/>
              </w:rPr>
            </w:pPr>
          </w:p>
          <w:p w:rsidR="009B61AC" w:rsidRDefault="00E31C8D">
            <w:pPr>
              <w:widowControl/>
              <w:spacing w:line="400" w:lineRule="exact"/>
              <w:jc w:val="left"/>
              <w:rPr>
                <w:rFonts w:ascii="宋体" w:hAnsi="宋体"/>
                <w:szCs w:val="21"/>
              </w:rPr>
            </w:pPr>
            <w:r>
              <w:rPr>
                <w:rFonts w:ascii="宋体" w:hAnsi="宋体" w:hint="eastAsia"/>
                <w:szCs w:val="21"/>
              </w:rPr>
              <w:t>抽查不合格处置记录：</w:t>
            </w:r>
          </w:p>
          <w:p w:rsidR="009B61AC" w:rsidRDefault="00E31C8D">
            <w:pPr>
              <w:widowControl/>
              <w:spacing w:line="400" w:lineRule="exact"/>
              <w:jc w:val="left"/>
              <w:rPr>
                <w:rFonts w:ascii="宋体" w:hAnsi="宋体"/>
                <w:szCs w:val="21"/>
              </w:rPr>
            </w:pPr>
            <w:r>
              <w:rPr>
                <w:rFonts w:ascii="宋体" w:hAnsi="宋体" w:hint="eastAsia"/>
                <w:szCs w:val="21"/>
              </w:rPr>
              <w:lastRenderedPageBreak/>
              <w:t>提供有《纠正和预防措施</w:t>
            </w:r>
            <w:r>
              <w:rPr>
                <w:rFonts w:ascii="宋体" w:hAnsi="宋体" w:hint="eastAsia"/>
                <w:szCs w:val="21"/>
              </w:rPr>
              <w:t>处理单》</w:t>
            </w:r>
            <w:r>
              <w:rPr>
                <w:rFonts w:ascii="宋体" w:hAnsi="宋体" w:hint="eastAsia"/>
                <w:szCs w:val="21"/>
              </w:rPr>
              <w:t>1</w:t>
            </w:r>
            <w:r>
              <w:rPr>
                <w:rFonts w:ascii="宋体" w:hAnsi="宋体" w:hint="eastAsia"/>
                <w:szCs w:val="21"/>
              </w:rPr>
              <w:t>份，</w:t>
            </w:r>
          </w:p>
          <w:p w:rsidR="009B61AC" w:rsidRDefault="00E31C8D">
            <w:pPr>
              <w:widowControl/>
              <w:spacing w:line="400" w:lineRule="exact"/>
              <w:ind w:firstLineChars="200" w:firstLine="420"/>
              <w:jc w:val="left"/>
              <w:rPr>
                <w:rFonts w:ascii="宋体" w:hAnsi="宋体"/>
                <w:szCs w:val="21"/>
              </w:rPr>
            </w:pPr>
            <w:r>
              <w:rPr>
                <w:rFonts w:ascii="宋体" w:hAnsi="宋体" w:hint="eastAsia"/>
                <w:szCs w:val="21"/>
              </w:rPr>
              <w:t>时间</w:t>
            </w:r>
            <w:r>
              <w:rPr>
                <w:rFonts w:ascii="宋体" w:hAnsi="宋体" w:hint="eastAsia"/>
                <w:szCs w:val="21"/>
              </w:rPr>
              <w:t>：</w:t>
            </w:r>
            <w:r>
              <w:rPr>
                <w:rFonts w:ascii="宋体" w:hAnsi="宋体" w:hint="eastAsia"/>
                <w:szCs w:val="21"/>
              </w:rPr>
              <w:t>2019</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28</w:t>
            </w:r>
            <w:r>
              <w:rPr>
                <w:rFonts w:ascii="宋体" w:hAnsi="宋体" w:hint="eastAsia"/>
                <w:szCs w:val="21"/>
              </w:rPr>
              <w:t>日，不符合事实描述：</w:t>
            </w:r>
            <w:r>
              <w:rPr>
                <w:rFonts w:ascii="宋体" w:hAnsi="宋体" w:hint="eastAsia"/>
                <w:szCs w:val="21"/>
              </w:rPr>
              <w:t>SLZ-</w:t>
            </w:r>
            <w:r>
              <w:rPr>
                <w:rFonts w:ascii="宋体" w:hAnsi="宋体" w:hint="eastAsia"/>
                <w:szCs w:val="21"/>
              </w:rPr>
              <w:t>椑木河堤</w:t>
            </w:r>
            <w:r>
              <w:rPr>
                <w:rFonts w:ascii="宋体" w:hAnsi="宋体" w:hint="eastAsia"/>
                <w:szCs w:val="21"/>
              </w:rPr>
              <w:t>D201900001</w:t>
            </w:r>
            <w:r>
              <w:rPr>
                <w:rFonts w:ascii="宋体" w:hAnsi="宋体" w:hint="eastAsia"/>
                <w:szCs w:val="21"/>
              </w:rPr>
              <w:t>的钢筋试验，设备运行记录未填写</w:t>
            </w:r>
            <w:r>
              <w:rPr>
                <w:rFonts w:ascii="宋体" w:hAnsi="宋体" w:hint="eastAsia"/>
                <w:szCs w:val="21"/>
              </w:rPr>
              <w:t>。已对原因进行了描述分析，采取了相应措施，</w:t>
            </w:r>
            <w:r>
              <w:rPr>
                <w:rFonts w:ascii="宋体" w:hAnsi="宋体" w:hint="eastAsia"/>
                <w:szCs w:val="21"/>
              </w:rPr>
              <w:t>并对纠正措施进行了验证。</w:t>
            </w:r>
            <w:bookmarkStart w:id="1" w:name="_GoBack"/>
            <w:bookmarkEnd w:id="1"/>
            <w:r>
              <w:rPr>
                <w:rFonts w:ascii="宋体" w:hAnsi="宋体" w:hint="eastAsia"/>
                <w:szCs w:val="21"/>
              </w:rPr>
              <w:t>基本符合要求。</w:t>
            </w:r>
          </w:p>
          <w:p w:rsidR="009B61AC" w:rsidRDefault="00E31C8D">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w:t>
            </w:r>
            <w:r>
              <w:rPr>
                <w:rFonts w:ascii="宋体" w:hAnsi="宋体" w:hint="eastAsia"/>
                <w:szCs w:val="21"/>
              </w:rPr>
              <w:t>，另外主要通过日常工作中发现的问题及时予以调整解决来实现。</w:t>
            </w:r>
          </w:p>
        </w:tc>
        <w:tc>
          <w:tcPr>
            <w:tcW w:w="1585" w:type="dxa"/>
          </w:tcPr>
          <w:p w:rsidR="009B61AC" w:rsidRDefault="009B61AC"/>
        </w:tc>
      </w:tr>
      <w:tr w:rsidR="009B61AC">
        <w:trPr>
          <w:trHeight w:val="550"/>
        </w:trPr>
        <w:tc>
          <w:tcPr>
            <w:tcW w:w="2160" w:type="dxa"/>
          </w:tcPr>
          <w:p w:rsidR="009B61AC" w:rsidRDefault="00E31C8D">
            <w:pPr>
              <w:adjustRightInd w:val="0"/>
              <w:snapToGrid w:val="0"/>
              <w:jc w:val="left"/>
              <w:rPr>
                <w:rFonts w:ascii="宋体" w:hAnsi="宋体"/>
                <w:szCs w:val="21"/>
              </w:rPr>
            </w:pPr>
            <w:r>
              <w:rPr>
                <w:rFonts w:ascii="宋体" w:hAnsi="宋体" w:cs="新宋体" w:hint="eastAsia"/>
                <w:szCs w:val="21"/>
              </w:rPr>
              <w:lastRenderedPageBreak/>
              <w:t>EMS/OHSMS</w:t>
            </w:r>
            <w:r>
              <w:rPr>
                <w:rFonts w:ascii="宋体" w:hAnsi="宋体" w:cs="新宋体" w:hint="eastAsia"/>
                <w:szCs w:val="21"/>
              </w:rPr>
              <w:t>运行控制相关财务支出证据</w:t>
            </w:r>
          </w:p>
        </w:tc>
        <w:tc>
          <w:tcPr>
            <w:tcW w:w="960" w:type="dxa"/>
          </w:tcPr>
          <w:p w:rsidR="009B61AC" w:rsidRDefault="009B61AC">
            <w:pPr>
              <w:rPr>
                <w:rFonts w:ascii="宋体" w:hAnsi="宋体" w:cs="新宋体"/>
                <w:szCs w:val="21"/>
              </w:rPr>
            </w:pPr>
          </w:p>
        </w:tc>
        <w:tc>
          <w:tcPr>
            <w:tcW w:w="10004" w:type="dxa"/>
          </w:tcPr>
          <w:p w:rsidR="009B61AC" w:rsidRDefault="00E31C8D">
            <w:pPr>
              <w:ind w:firstLineChars="200" w:firstLine="420"/>
              <w:rPr>
                <w:rFonts w:ascii="宋体" w:hAnsi="宋体"/>
                <w:szCs w:val="21"/>
              </w:rPr>
            </w:pPr>
            <w:r>
              <w:rPr>
                <w:rFonts w:ascii="宋体" w:hAnsi="宋体" w:hint="eastAsia"/>
                <w:szCs w:val="21"/>
              </w:rPr>
              <w:t>提供</w:t>
            </w:r>
            <w:r>
              <w:rPr>
                <w:rFonts w:ascii="宋体" w:hAnsi="宋体" w:hint="eastAsia"/>
                <w:szCs w:val="21"/>
              </w:rPr>
              <w:t>20</w:t>
            </w:r>
            <w:r>
              <w:rPr>
                <w:rFonts w:ascii="宋体" w:hAnsi="宋体" w:hint="eastAsia"/>
                <w:szCs w:val="21"/>
              </w:rPr>
              <w:t>20</w:t>
            </w:r>
            <w:r>
              <w:rPr>
                <w:rFonts w:ascii="宋体" w:hAnsi="宋体" w:hint="eastAsia"/>
                <w:szCs w:val="21"/>
              </w:rPr>
              <w:t>年度安全环保</w:t>
            </w:r>
            <w:r>
              <w:rPr>
                <w:rFonts w:ascii="宋体" w:hAnsi="宋体" w:hint="eastAsia"/>
                <w:szCs w:val="21"/>
              </w:rPr>
              <w:t>计划</w:t>
            </w:r>
            <w:r>
              <w:rPr>
                <w:rFonts w:ascii="宋体" w:hAnsi="宋体" w:hint="eastAsia"/>
                <w:szCs w:val="21"/>
              </w:rPr>
              <w:t>投入清单：支出项目有</w:t>
            </w:r>
            <w:r>
              <w:rPr>
                <w:rFonts w:ascii="宋体" w:hAnsi="宋体" w:hint="eastAsia"/>
                <w:szCs w:val="21"/>
              </w:rPr>
              <w:t>固废处置</w:t>
            </w:r>
            <w:r>
              <w:rPr>
                <w:rFonts w:ascii="宋体" w:hAnsi="宋体" w:hint="eastAsia"/>
                <w:szCs w:val="21"/>
              </w:rPr>
              <w:t>、灭火器等消防器材、员工劳保用品</w:t>
            </w:r>
            <w:r>
              <w:rPr>
                <w:rFonts w:ascii="宋体" w:hAnsi="宋体" w:hint="eastAsia"/>
                <w:szCs w:val="21"/>
              </w:rPr>
              <w:t>、员工保险</w:t>
            </w:r>
            <w:r>
              <w:rPr>
                <w:rFonts w:ascii="宋体" w:hAnsi="宋体" w:hint="eastAsia"/>
                <w:szCs w:val="21"/>
              </w:rPr>
              <w:t>等共计</w:t>
            </w:r>
            <w:r>
              <w:rPr>
                <w:rFonts w:ascii="宋体" w:hAnsi="宋体" w:hint="eastAsia"/>
                <w:szCs w:val="21"/>
              </w:rPr>
              <w:t>45.65</w:t>
            </w:r>
            <w:r>
              <w:rPr>
                <w:rFonts w:ascii="宋体" w:hAnsi="宋体" w:hint="eastAsia"/>
                <w:szCs w:val="21"/>
              </w:rPr>
              <w:t>万</w:t>
            </w:r>
            <w:r>
              <w:rPr>
                <w:rFonts w:ascii="宋体" w:hAnsi="宋体" w:hint="eastAsia"/>
                <w:szCs w:val="21"/>
              </w:rPr>
              <w:t>元左右。</w:t>
            </w:r>
          </w:p>
        </w:tc>
        <w:tc>
          <w:tcPr>
            <w:tcW w:w="1585" w:type="dxa"/>
          </w:tcPr>
          <w:p w:rsidR="009B61AC" w:rsidRDefault="009B61AC"/>
        </w:tc>
      </w:tr>
    </w:tbl>
    <w:p w:rsidR="009B61AC" w:rsidRDefault="00E31C8D">
      <w:pPr>
        <w:pStyle w:val="a8"/>
      </w:pPr>
      <w:r>
        <w:rPr>
          <w:rFonts w:hint="eastAsia"/>
        </w:rPr>
        <w:t>说明：不符合标注</w:t>
      </w:r>
      <w:r>
        <w:rPr>
          <w:rFonts w:hint="eastAsia"/>
        </w:rPr>
        <w:t>N</w:t>
      </w:r>
    </w:p>
    <w:p w:rsidR="000B4D6F" w:rsidRDefault="000B4D6F" w:rsidP="000B4D6F">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B4D6F" w:rsidTr="002F536D">
        <w:trPr>
          <w:trHeight w:val="515"/>
        </w:trPr>
        <w:tc>
          <w:tcPr>
            <w:tcW w:w="2160" w:type="dxa"/>
            <w:vMerge w:val="restart"/>
            <w:vAlign w:val="center"/>
          </w:tcPr>
          <w:p w:rsidR="000B4D6F" w:rsidRDefault="000B4D6F" w:rsidP="002F536D">
            <w:pPr>
              <w:spacing w:before="120"/>
              <w:jc w:val="center"/>
              <w:rPr>
                <w:sz w:val="24"/>
                <w:szCs w:val="24"/>
              </w:rPr>
            </w:pPr>
            <w:r>
              <w:rPr>
                <w:rFonts w:hint="eastAsia"/>
                <w:sz w:val="24"/>
                <w:szCs w:val="24"/>
              </w:rPr>
              <w:t>过程与活动、</w:t>
            </w:r>
          </w:p>
          <w:p w:rsidR="000B4D6F" w:rsidRDefault="000B4D6F" w:rsidP="002F536D">
            <w:pPr>
              <w:jc w:val="center"/>
            </w:pPr>
            <w:r>
              <w:rPr>
                <w:rFonts w:hint="eastAsia"/>
                <w:sz w:val="24"/>
                <w:szCs w:val="24"/>
              </w:rPr>
              <w:t>抽样计划</w:t>
            </w:r>
          </w:p>
        </w:tc>
        <w:tc>
          <w:tcPr>
            <w:tcW w:w="960" w:type="dxa"/>
            <w:vMerge w:val="restart"/>
            <w:vAlign w:val="center"/>
          </w:tcPr>
          <w:p w:rsidR="000B4D6F" w:rsidRDefault="000B4D6F" w:rsidP="002F536D">
            <w:pPr>
              <w:rPr>
                <w:sz w:val="24"/>
                <w:szCs w:val="24"/>
              </w:rPr>
            </w:pPr>
            <w:r>
              <w:rPr>
                <w:rFonts w:hint="eastAsia"/>
                <w:sz w:val="24"/>
                <w:szCs w:val="24"/>
              </w:rPr>
              <w:t>涉及</w:t>
            </w:r>
          </w:p>
          <w:p w:rsidR="000B4D6F" w:rsidRDefault="000B4D6F" w:rsidP="002F536D">
            <w:r>
              <w:rPr>
                <w:rFonts w:hint="eastAsia"/>
                <w:sz w:val="24"/>
                <w:szCs w:val="24"/>
              </w:rPr>
              <w:t>条款</w:t>
            </w:r>
          </w:p>
        </w:tc>
        <w:tc>
          <w:tcPr>
            <w:tcW w:w="10004" w:type="dxa"/>
            <w:vAlign w:val="center"/>
          </w:tcPr>
          <w:p w:rsidR="000B4D6F" w:rsidRDefault="000B4D6F" w:rsidP="002F536D">
            <w:pPr>
              <w:rPr>
                <w:sz w:val="24"/>
                <w:szCs w:val="24"/>
              </w:rPr>
            </w:pPr>
            <w:r>
              <w:rPr>
                <w:rFonts w:hint="eastAsia"/>
                <w:sz w:val="24"/>
                <w:szCs w:val="24"/>
              </w:rPr>
              <w:t>受审核部门：检测部</w:t>
            </w:r>
            <w:r>
              <w:rPr>
                <w:rFonts w:hint="eastAsia"/>
                <w:sz w:val="24"/>
                <w:szCs w:val="24"/>
              </w:rPr>
              <w:t xml:space="preserve">  </w:t>
            </w:r>
            <w:r>
              <w:rPr>
                <w:rFonts w:hint="eastAsia"/>
                <w:sz w:val="24"/>
                <w:szCs w:val="24"/>
              </w:rPr>
              <w:t>主管领导：陈强，</w:t>
            </w:r>
            <w:r>
              <w:rPr>
                <w:rFonts w:hint="eastAsia"/>
                <w:sz w:val="24"/>
                <w:szCs w:val="24"/>
              </w:rPr>
              <w:t xml:space="preserve">  </w:t>
            </w:r>
            <w:r>
              <w:rPr>
                <w:rFonts w:hint="eastAsia"/>
                <w:sz w:val="24"/>
                <w:szCs w:val="24"/>
              </w:rPr>
              <w:t>陪同人员：陈强</w:t>
            </w:r>
          </w:p>
        </w:tc>
        <w:tc>
          <w:tcPr>
            <w:tcW w:w="1585" w:type="dxa"/>
            <w:vMerge w:val="restart"/>
            <w:vAlign w:val="center"/>
          </w:tcPr>
          <w:p w:rsidR="000B4D6F" w:rsidRDefault="000B4D6F" w:rsidP="002F536D">
            <w:pPr>
              <w:rPr>
                <w:sz w:val="24"/>
                <w:szCs w:val="24"/>
              </w:rPr>
            </w:pPr>
            <w:r>
              <w:rPr>
                <w:rFonts w:hint="eastAsia"/>
                <w:sz w:val="24"/>
                <w:szCs w:val="24"/>
              </w:rPr>
              <w:t>判定</w:t>
            </w:r>
          </w:p>
        </w:tc>
      </w:tr>
      <w:tr w:rsidR="000B4D6F" w:rsidTr="002F536D">
        <w:trPr>
          <w:trHeight w:val="403"/>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snapToGrid w:val="0"/>
              <w:spacing w:line="240" w:lineRule="exact"/>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2020.5.19</w:t>
            </w:r>
          </w:p>
        </w:tc>
        <w:tc>
          <w:tcPr>
            <w:tcW w:w="1585" w:type="dxa"/>
            <w:vMerge/>
          </w:tcPr>
          <w:p w:rsidR="000B4D6F" w:rsidRDefault="000B4D6F" w:rsidP="002F536D"/>
        </w:tc>
      </w:tr>
      <w:tr w:rsidR="000B4D6F" w:rsidTr="002F536D">
        <w:trPr>
          <w:trHeight w:val="90"/>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rPr>
                <w:sz w:val="24"/>
                <w:szCs w:val="24"/>
              </w:rPr>
            </w:pPr>
            <w:r>
              <w:rPr>
                <w:rFonts w:hint="eastAsia"/>
                <w:sz w:val="24"/>
                <w:szCs w:val="24"/>
              </w:rPr>
              <w:t>审核条款：</w:t>
            </w:r>
          </w:p>
        </w:tc>
        <w:tc>
          <w:tcPr>
            <w:tcW w:w="1585" w:type="dxa"/>
            <w:vMerge/>
          </w:tcPr>
          <w:p w:rsidR="000B4D6F" w:rsidRDefault="000B4D6F" w:rsidP="002F536D"/>
        </w:tc>
      </w:tr>
      <w:tr w:rsidR="000B4D6F" w:rsidTr="002F536D">
        <w:trPr>
          <w:trHeight w:val="475"/>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t>组织的角色、职责和权限</w:t>
            </w:r>
          </w:p>
          <w:p w:rsidR="000B4D6F" w:rsidRDefault="000B4D6F" w:rsidP="002F536D">
            <w:pPr>
              <w:adjustRightInd w:val="0"/>
              <w:snapToGrid w:val="0"/>
              <w:jc w:val="center"/>
              <w:rPr>
                <w:rFonts w:ascii="宋体" w:hAnsi="宋体" w:cs="新宋体"/>
                <w:szCs w:val="21"/>
              </w:rPr>
            </w:pPr>
          </w:p>
        </w:tc>
        <w:tc>
          <w:tcPr>
            <w:tcW w:w="960" w:type="dxa"/>
          </w:tcPr>
          <w:p w:rsidR="000B4D6F" w:rsidRDefault="000B4D6F" w:rsidP="002F536D">
            <w:pPr>
              <w:rPr>
                <w:szCs w:val="21"/>
              </w:rPr>
            </w:pPr>
            <w:r>
              <w:rPr>
                <w:rFonts w:ascii="宋体" w:hAnsi="宋体" w:cs="新宋体" w:hint="eastAsia"/>
                <w:szCs w:val="21"/>
              </w:rPr>
              <w:t>Q5.3；</w:t>
            </w:r>
          </w:p>
          <w:p w:rsidR="000B4D6F" w:rsidRDefault="000B4D6F" w:rsidP="002F536D">
            <w:pPr>
              <w:rPr>
                <w:rFonts w:ascii="宋体" w:hAnsi="宋体" w:cs="新宋体"/>
                <w:szCs w:val="21"/>
              </w:rPr>
            </w:pPr>
          </w:p>
        </w:tc>
        <w:tc>
          <w:tcPr>
            <w:tcW w:w="10004" w:type="dxa"/>
          </w:tcPr>
          <w:p w:rsidR="000B4D6F" w:rsidRDefault="000B4D6F" w:rsidP="002F536D">
            <w:pPr>
              <w:autoSpaceDE w:val="0"/>
              <w:autoSpaceDN w:val="0"/>
              <w:adjustRightInd w:val="0"/>
              <w:spacing w:line="400" w:lineRule="exact"/>
              <w:jc w:val="left"/>
              <w:rPr>
                <w:rFonts w:ascii="宋体" w:cs="宋体"/>
                <w:szCs w:val="21"/>
              </w:rPr>
            </w:pPr>
            <w:r>
              <w:rPr>
                <w:rFonts w:ascii="宋体" w:cs="宋体" w:hint="eastAsia"/>
                <w:szCs w:val="21"/>
                <w:lang/>
              </w:rPr>
              <w:t>查，检测部的岗位职责和权限如下：</w:t>
            </w:r>
          </w:p>
          <w:p w:rsidR="000B4D6F" w:rsidRDefault="000B4D6F" w:rsidP="002F536D">
            <w:pPr>
              <w:spacing w:line="400" w:lineRule="exact"/>
              <w:ind w:leftChars="174" w:left="1297" w:hangingChars="444" w:hanging="932"/>
              <w:rPr>
                <w:rFonts w:ascii="宋体" w:hAnsi="宋体" w:cs="宋体"/>
                <w:szCs w:val="21"/>
              </w:rPr>
            </w:pPr>
            <w:r>
              <w:rPr>
                <w:rFonts w:ascii="宋体" w:hAnsi="宋体" w:cs="宋体" w:hint="eastAsia"/>
                <w:szCs w:val="21"/>
                <w:lang/>
              </w:rPr>
              <w:t xml:space="preserve">1）参与制定公司发展战略与年度经营计划； </w:t>
            </w:r>
          </w:p>
          <w:p w:rsidR="000B4D6F" w:rsidRDefault="000B4D6F" w:rsidP="002F536D">
            <w:pPr>
              <w:spacing w:line="400" w:lineRule="exact"/>
              <w:ind w:leftChars="174" w:left="1297" w:hangingChars="444" w:hanging="932"/>
              <w:rPr>
                <w:rFonts w:ascii="宋体" w:hAnsi="宋体" w:cs="宋体"/>
                <w:szCs w:val="21"/>
              </w:rPr>
            </w:pPr>
            <w:r>
              <w:rPr>
                <w:rFonts w:ascii="宋体" w:hAnsi="宋体" w:cs="宋体" w:hint="eastAsia"/>
                <w:szCs w:val="21"/>
                <w:lang/>
              </w:rPr>
              <w:t xml:space="preserve">2）负责公司检测归口管理； </w:t>
            </w:r>
          </w:p>
          <w:p w:rsidR="000B4D6F" w:rsidRDefault="000B4D6F" w:rsidP="002F536D">
            <w:pPr>
              <w:spacing w:line="400" w:lineRule="exact"/>
              <w:ind w:leftChars="174" w:left="1297" w:hangingChars="444" w:hanging="932"/>
              <w:rPr>
                <w:rFonts w:ascii="宋体" w:hAnsi="宋体" w:cs="宋体"/>
                <w:szCs w:val="21"/>
              </w:rPr>
            </w:pPr>
            <w:r>
              <w:rPr>
                <w:rFonts w:ascii="宋体" w:hAnsi="宋体" w:cs="宋体" w:hint="eastAsia"/>
                <w:szCs w:val="21"/>
                <w:lang/>
              </w:rPr>
              <w:t xml:space="preserve">3）负责检测过程安全管理； </w:t>
            </w:r>
          </w:p>
          <w:p w:rsidR="000B4D6F" w:rsidRDefault="000B4D6F" w:rsidP="002F536D">
            <w:pPr>
              <w:spacing w:line="400" w:lineRule="exact"/>
              <w:ind w:leftChars="174" w:left="365"/>
              <w:rPr>
                <w:rFonts w:ascii="宋体" w:hAnsi="宋体" w:cs="宋体"/>
                <w:szCs w:val="21"/>
              </w:rPr>
            </w:pPr>
            <w:r>
              <w:rPr>
                <w:rFonts w:ascii="宋体" w:hAnsi="宋体" w:cs="宋体" w:hint="eastAsia"/>
                <w:szCs w:val="21"/>
                <w:lang/>
              </w:rPr>
              <w:t xml:space="preserve">4）领导建立和完善管理制度，组织实施并监督、检查服务体系的运行； </w:t>
            </w:r>
          </w:p>
          <w:p w:rsidR="000B4D6F" w:rsidRDefault="000B4D6F" w:rsidP="002F536D">
            <w:pPr>
              <w:spacing w:line="400" w:lineRule="exact"/>
              <w:ind w:leftChars="174" w:left="365"/>
              <w:rPr>
                <w:rFonts w:ascii="宋体" w:hAnsi="宋体" w:cs="宋体"/>
                <w:szCs w:val="21"/>
              </w:rPr>
            </w:pPr>
            <w:r>
              <w:rPr>
                <w:rFonts w:ascii="宋体" w:hAnsi="宋体" w:cs="宋体" w:hint="eastAsia"/>
                <w:szCs w:val="21"/>
                <w:lang/>
              </w:rPr>
              <w:t xml:space="preserve">5）组织落实、监督调控设计过程各项质量、安全、成本指标等；  </w:t>
            </w:r>
          </w:p>
          <w:p w:rsidR="000B4D6F" w:rsidRDefault="000B4D6F" w:rsidP="002F536D">
            <w:pPr>
              <w:spacing w:line="400" w:lineRule="exact"/>
              <w:ind w:leftChars="174" w:left="365"/>
              <w:rPr>
                <w:rFonts w:ascii="宋体" w:hAnsi="宋体" w:cs="宋体"/>
                <w:szCs w:val="21"/>
              </w:rPr>
            </w:pPr>
            <w:r>
              <w:rPr>
                <w:rFonts w:ascii="宋体" w:hAnsi="宋体" w:cs="宋体" w:hint="eastAsia"/>
                <w:szCs w:val="21"/>
                <w:lang/>
              </w:rPr>
              <w:t xml:space="preserve">6）领导、管理基础设施维护，保证设备设施能够正常服务，设备处于良好状态； </w:t>
            </w:r>
          </w:p>
          <w:p w:rsidR="000B4D6F" w:rsidRDefault="000B4D6F" w:rsidP="002F536D">
            <w:pPr>
              <w:spacing w:line="400" w:lineRule="exact"/>
              <w:ind w:leftChars="174" w:left="365"/>
              <w:rPr>
                <w:rFonts w:ascii="宋体" w:hAnsi="宋体" w:cs="宋体"/>
                <w:szCs w:val="21"/>
              </w:rPr>
            </w:pPr>
            <w:r>
              <w:rPr>
                <w:rFonts w:ascii="宋体" w:hAnsi="宋体" w:cs="宋体" w:hint="eastAsia"/>
                <w:szCs w:val="21"/>
                <w:lang/>
              </w:rPr>
              <w:t xml:space="preserve">7）负责区域内消防设施的定期检查并保证在有效期内使用； </w:t>
            </w:r>
          </w:p>
          <w:p w:rsidR="000B4D6F" w:rsidRDefault="000B4D6F" w:rsidP="002F536D">
            <w:pPr>
              <w:spacing w:line="400" w:lineRule="exact"/>
              <w:ind w:leftChars="174" w:left="365"/>
              <w:rPr>
                <w:rFonts w:ascii="宋体" w:hAnsi="宋体" w:cs="宋体"/>
                <w:szCs w:val="21"/>
              </w:rPr>
            </w:pPr>
            <w:r>
              <w:rPr>
                <w:rFonts w:ascii="宋体" w:hAnsi="宋体" w:cs="宋体" w:hint="eastAsia"/>
                <w:szCs w:val="21"/>
                <w:lang/>
              </w:rPr>
              <w:t>8）综合平衡年度设计任务，制定下达月度计划，做到安全服务。</w:t>
            </w:r>
          </w:p>
          <w:p w:rsidR="000B4D6F" w:rsidRDefault="000B4D6F" w:rsidP="002F536D">
            <w:pPr>
              <w:spacing w:line="400" w:lineRule="exact"/>
              <w:ind w:leftChars="174" w:left="365"/>
              <w:rPr>
                <w:rFonts w:ascii="宋体" w:hAnsi="宋体" w:cs="宋体"/>
                <w:szCs w:val="21"/>
              </w:rPr>
            </w:pPr>
            <w:r>
              <w:rPr>
                <w:rFonts w:ascii="宋体" w:hAnsi="宋体" w:cs="宋体" w:hint="eastAsia"/>
                <w:szCs w:val="21"/>
                <w:lang/>
              </w:rPr>
              <w:lastRenderedPageBreak/>
              <w:t>9）负责本部门环境因素、危险源的识别评价和控制措施的实施；</w:t>
            </w:r>
          </w:p>
          <w:p w:rsidR="000B4D6F" w:rsidRDefault="000B4D6F" w:rsidP="002F536D">
            <w:pPr>
              <w:spacing w:line="400" w:lineRule="exact"/>
              <w:ind w:leftChars="174" w:left="365"/>
              <w:rPr>
                <w:rFonts w:ascii="宋体" w:hAnsi="宋体" w:cs="宋体"/>
                <w:szCs w:val="21"/>
              </w:rPr>
            </w:pPr>
            <w:r>
              <w:rPr>
                <w:rFonts w:ascii="宋体" w:hAnsi="宋体" w:cs="宋体" w:hint="eastAsia"/>
                <w:szCs w:val="21"/>
                <w:lang/>
              </w:rPr>
              <w:t>10）参与公司组织的应急演习、合规性评价、三标内审和三标管理评审</w:t>
            </w:r>
          </w:p>
          <w:p w:rsidR="000B4D6F" w:rsidRDefault="000B4D6F" w:rsidP="002F536D">
            <w:pPr>
              <w:spacing w:line="400" w:lineRule="exact"/>
              <w:rPr>
                <w:rFonts w:ascii="宋体" w:cs="宋体"/>
                <w:szCs w:val="21"/>
              </w:rPr>
            </w:pPr>
            <w:r>
              <w:rPr>
                <w:rFonts w:ascii="宋体" w:hAnsi="宋体" w:cs="宋体" w:hint="eastAsia"/>
                <w:szCs w:val="21"/>
                <w:lang/>
              </w:rPr>
              <w:t>……</w:t>
            </w:r>
          </w:p>
          <w:p w:rsidR="000B4D6F" w:rsidRDefault="000B4D6F" w:rsidP="002F536D">
            <w:pPr>
              <w:widowControl/>
              <w:jc w:val="left"/>
              <w:rPr>
                <w:rFonts w:ascii="宋体" w:hAnsi="宋体"/>
                <w:szCs w:val="21"/>
              </w:rPr>
            </w:pPr>
            <w:r>
              <w:rPr>
                <w:rFonts w:ascii="宋体" w:hint="eastAsia"/>
                <w:szCs w:val="21"/>
                <w:lang/>
              </w:rPr>
              <w:t>检测部负责人对部门职责清楚。</w:t>
            </w:r>
          </w:p>
        </w:tc>
        <w:tc>
          <w:tcPr>
            <w:tcW w:w="1585" w:type="dxa"/>
          </w:tcPr>
          <w:p w:rsidR="000B4D6F" w:rsidRDefault="000B4D6F" w:rsidP="002F536D">
            <w:r>
              <w:rPr>
                <w:rFonts w:hint="eastAsia"/>
              </w:rPr>
              <w:lastRenderedPageBreak/>
              <w:t>符合</w:t>
            </w:r>
          </w:p>
        </w:tc>
      </w:tr>
      <w:tr w:rsidR="000B4D6F" w:rsidTr="002F536D">
        <w:trPr>
          <w:trHeight w:val="4294"/>
        </w:trPr>
        <w:tc>
          <w:tcPr>
            <w:tcW w:w="2160" w:type="dxa"/>
            <w:vAlign w:val="center"/>
          </w:tcPr>
          <w:p w:rsidR="000B4D6F" w:rsidRDefault="000B4D6F" w:rsidP="002F536D">
            <w:pPr>
              <w:rPr>
                <w:rFonts w:ascii="宋体" w:hAnsi="宋体"/>
                <w:b/>
                <w:szCs w:val="21"/>
              </w:rPr>
            </w:pPr>
            <w:r>
              <w:rPr>
                <w:rFonts w:ascii="宋体" w:hAnsi="宋体" w:cs="新宋体" w:hint="eastAsia"/>
                <w:szCs w:val="21"/>
              </w:rPr>
              <w:lastRenderedPageBreak/>
              <w:t>目标及其实现的策划</w:t>
            </w:r>
          </w:p>
        </w:tc>
        <w:tc>
          <w:tcPr>
            <w:tcW w:w="960" w:type="dxa"/>
          </w:tcPr>
          <w:p w:rsidR="000B4D6F" w:rsidRDefault="000B4D6F" w:rsidP="002F536D">
            <w:pPr>
              <w:rPr>
                <w:rFonts w:ascii="宋体" w:hAnsi="宋体" w:cs="新宋体"/>
                <w:szCs w:val="21"/>
              </w:rPr>
            </w:pPr>
            <w:r>
              <w:rPr>
                <w:rFonts w:ascii="宋体" w:hAnsi="宋体" w:cs="新宋体" w:hint="eastAsia"/>
                <w:szCs w:val="21"/>
              </w:rPr>
              <w:t>Q6.2</w:t>
            </w:r>
          </w:p>
          <w:p w:rsidR="000B4D6F" w:rsidRDefault="000B4D6F" w:rsidP="002F536D">
            <w:pPr>
              <w:rPr>
                <w:rFonts w:ascii="宋体" w:hAnsi="宋体" w:cs="新宋体"/>
                <w:szCs w:val="21"/>
              </w:rPr>
            </w:pPr>
          </w:p>
        </w:tc>
        <w:tc>
          <w:tcPr>
            <w:tcW w:w="10004" w:type="dxa"/>
          </w:tcPr>
          <w:p w:rsidR="000B4D6F" w:rsidRDefault="000B4D6F" w:rsidP="002F536D">
            <w:pPr>
              <w:spacing w:line="400" w:lineRule="exact"/>
              <w:rPr>
                <w:rFonts w:ascii="宋体" w:hAnsi="宋体" w:cs="Arial"/>
                <w:iCs/>
                <w:szCs w:val="21"/>
                <w:lang/>
              </w:rPr>
            </w:pPr>
            <w:r>
              <w:rPr>
                <w:rFonts w:ascii="宋体" w:hAnsi="宋体" w:cs="Arial" w:hint="eastAsia"/>
                <w:iCs/>
                <w:szCs w:val="21"/>
                <w:lang/>
              </w:rPr>
              <w:t>查检测部的质量、环境和安全目标为：</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rPr>
              <w:t>1）</w:t>
            </w:r>
            <w:r>
              <w:rPr>
                <w:rFonts w:ascii="宋体" w:hAnsi="宋体" w:cs="Arial" w:hint="eastAsia"/>
                <w:iCs/>
                <w:szCs w:val="21"/>
                <w:lang/>
              </w:rPr>
              <w:t>检测设备检定率100%</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2)检验检测技术标准规范执行率100%</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3）原始记录差错率小于0.5%</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4）检测报告差错率小于0.5%</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5）火灾、伤害事故为零</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6）固体废弃物分类处理率100%</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查：2020年1月至2020年3月检测部目标完成情况：</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rPr>
              <w:t>1）</w:t>
            </w:r>
            <w:r>
              <w:rPr>
                <w:rFonts w:ascii="宋体" w:hAnsi="宋体" w:cs="Arial" w:hint="eastAsia"/>
                <w:iCs/>
                <w:szCs w:val="21"/>
                <w:lang/>
              </w:rPr>
              <w:t>检测设备检定率100%</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2)检验检测技术标准规范执行率100%</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3）原始记录差错率0.21%</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4）检测报告差错率0.13%</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5）火灾、伤害事故为零</w:t>
            </w:r>
          </w:p>
          <w:p w:rsidR="000B4D6F" w:rsidRDefault="000B4D6F" w:rsidP="002F536D">
            <w:pPr>
              <w:adjustRightInd w:val="0"/>
              <w:snapToGrid w:val="0"/>
              <w:spacing w:line="440" w:lineRule="exact"/>
              <w:ind w:right="-23"/>
              <w:rPr>
                <w:rFonts w:ascii="宋体" w:hAnsi="宋体" w:cs="宋体"/>
                <w:szCs w:val="21"/>
                <w:lang/>
              </w:rPr>
            </w:pPr>
            <w:r>
              <w:rPr>
                <w:rFonts w:ascii="宋体" w:hAnsi="宋体" w:cs="宋体" w:hint="eastAsia"/>
                <w:szCs w:val="21"/>
                <w:lang/>
              </w:rPr>
              <w:t>6）固体废弃物分类处理率100%</w:t>
            </w:r>
          </w:p>
          <w:p w:rsidR="000B4D6F" w:rsidRDefault="000B4D6F" w:rsidP="002F536D">
            <w:pPr>
              <w:spacing w:line="400" w:lineRule="atLeast"/>
              <w:ind w:right="170"/>
              <w:jc w:val="left"/>
              <w:rPr>
                <w:rFonts w:ascii="宋体" w:hAnsi="宋体" w:cs="宋体"/>
                <w:szCs w:val="21"/>
              </w:rPr>
            </w:pPr>
            <w:r>
              <w:rPr>
                <w:rFonts w:ascii="宋体" w:hAnsi="宋体" w:cs="宋体" w:hint="eastAsia"/>
                <w:szCs w:val="21"/>
                <w:lang/>
              </w:rPr>
              <w:t>均能达到要求。</w:t>
            </w:r>
          </w:p>
          <w:p w:rsidR="000B4D6F" w:rsidRDefault="000B4D6F" w:rsidP="002F536D">
            <w:pPr>
              <w:autoSpaceDE w:val="0"/>
              <w:autoSpaceDN w:val="0"/>
              <w:adjustRightInd w:val="0"/>
              <w:rPr>
                <w:rFonts w:ascii="宋体" w:hAnsi="宋体"/>
                <w:szCs w:val="21"/>
              </w:rPr>
            </w:pPr>
            <w:r>
              <w:rPr>
                <w:rFonts w:ascii="宋体" w:hAnsi="宋体" w:cs="宋体" w:hint="eastAsia"/>
                <w:szCs w:val="21"/>
                <w:lang/>
              </w:rPr>
              <w:t>查，公司编制了环境安全目标管理实施方案：制定、执行程序或作业文件；加强监测和测量；培训与教育；应急响应。</w:t>
            </w:r>
          </w:p>
        </w:tc>
        <w:tc>
          <w:tcPr>
            <w:tcW w:w="1585" w:type="dxa"/>
          </w:tcPr>
          <w:p w:rsidR="000B4D6F" w:rsidRDefault="000B4D6F" w:rsidP="002F536D">
            <w:pPr>
              <w:rPr>
                <w:highlight w:val="magenta"/>
              </w:rPr>
            </w:pPr>
            <w:r>
              <w:rPr>
                <w:rFonts w:hint="eastAsia"/>
              </w:rPr>
              <w:t>符合</w:t>
            </w:r>
          </w:p>
        </w:tc>
      </w:tr>
      <w:tr w:rsidR="000B4D6F" w:rsidTr="002F536D">
        <w:trPr>
          <w:trHeight w:val="1354"/>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0B4D6F" w:rsidRDefault="000B4D6F" w:rsidP="002F536D">
            <w:pPr>
              <w:rPr>
                <w:rFonts w:ascii="宋体" w:hAnsi="宋体" w:cs="新宋体"/>
                <w:szCs w:val="21"/>
              </w:rPr>
            </w:pPr>
            <w:r>
              <w:rPr>
                <w:rFonts w:ascii="宋体" w:hAnsi="宋体" w:cs="新宋体" w:hint="eastAsia"/>
                <w:szCs w:val="21"/>
              </w:rPr>
              <w:t>E6.1.2</w:t>
            </w:r>
          </w:p>
        </w:tc>
        <w:tc>
          <w:tcPr>
            <w:tcW w:w="10004" w:type="dxa"/>
          </w:tcPr>
          <w:p w:rsidR="000B4D6F" w:rsidRDefault="000B4D6F" w:rsidP="002F536D">
            <w:pPr>
              <w:pStyle w:val="ac"/>
              <w:rPr>
                <w:rFonts w:ascii="宋体" w:hAnsi="宋体"/>
                <w:szCs w:val="21"/>
              </w:rPr>
            </w:pPr>
            <w:r>
              <w:rPr>
                <w:rFonts w:ascii="宋体" w:hAnsi="宋体" w:hint="eastAsia"/>
                <w:szCs w:val="21"/>
              </w:rPr>
              <w:t>查，依据《环境因素、危险因素的识别与评价》，根据不同的时态、状态识别了环境因素，通过对其发生的可能性、危害性等进行评价，检测部确定的重要环境因素有：潜在火灾、办公场所和试验样品固废的排放。识别、评价基本合理。</w:t>
            </w:r>
          </w:p>
        </w:tc>
        <w:tc>
          <w:tcPr>
            <w:tcW w:w="1585" w:type="dxa"/>
          </w:tcPr>
          <w:p w:rsidR="000B4D6F" w:rsidRDefault="000B4D6F" w:rsidP="002F536D">
            <w:pPr>
              <w:rPr>
                <w:highlight w:val="magenta"/>
              </w:rPr>
            </w:pPr>
            <w:r>
              <w:rPr>
                <w:rFonts w:ascii="宋体" w:hAnsi="宋体" w:hint="eastAsia"/>
                <w:szCs w:val="21"/>
              </w:rPr>
              <w:t>符合</w:t>
            </w:r>
          </w:p>
        </w:tc>
      </w:tr>
      <w:tr w:rsidR="000B4D6F" w:rsidTr="002F536D">
        <w:trPr>
          <w:trHeight w:val="675"/>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0B4D6F" w:rsidRDefault="000B4D6F" w:rsidP="002F536D">
            <w:pPr>
              <w:rPr>
                <w:rFonts w:ascii="宋体" w:hAnsi="宋体" w:cs="新宋体"/>
                <w:szCs w:val="21"/>
              </w:rPr>
            </w:pPr>
            <w:r>
              <w:rPr>
                <w:rFonts w:ascii="宋体" w:hAnsi="宋体" w:cs="新宋体" w:hint="eastAsia"/>
                <w:szCs w:val="21"/>
              </w:rPr>
              <w:t>S6.1.2</w:t>
            </w:r>
          </w:p>
        </w:tc>
        <w:tc>
          <w:tcPr>
            <w:tcW w:w="10004" w:type="dxa"/>
          </w:tcPr>
          <w:p w:rsidR="000B4D6F" w:rsidRDefault="000B4D6F" w:rsidP="002F536D">
            <w:pPr>
              <w:pStyle w:val="ac"/>
              <w:rPr>
                <w:rFonts w:ascii="宋体" w:hAnsi="宋体"/>
                <w:szCs w:val="21"/>
              </w:rPr>
            </w:pPr>
            <w:r>
              <w:rPr>
                <w:rFonts w:ascii="宋体" w:hAnsi="宋体" w:hint="eastAsia"/>
                <w:szCs w:val="21"/>
              </w:rPr>
              <w:t>查，检测部经过辨识与评审形成了《危险源辨识与风险评价表》共识别出12项危险源，包括电气使用不当造成火灾；设备漏电、线路老化造成触电伤人；外出检测出现机械伤害、高坠、中暑等潜在危险源。</w:t>
            </w:r>
          </w:p>
          <w:p w:rsidR="000B4D6F" w:rsidRDefault="000B4D6F" w:rsidP="002F536D">
            <w:pPr>
              <w:pStyle w:val="ac"/>
              <w:rPr>
                <w:rFonts w:ascii="宋体" w:hAnsi="宋体"/>
                <w:szCs w:val="21"/>
              </w:rPr>
            </w:pPr>
            <w:r>
              <w:rPr>
                <w:rFonts w:ascii="宋体" w:hAnsi="宋体" w:hint="eastAsia"/>
                <w:szCs w:val="21"/>
              </w:rPr>
              <w:t>采用的是经验判断法、过程分析法识别。</w:t>
            </w:r>
          </w:p>
          <w:p w:rsidR="000B4D6F" w:rsidRDefault="000B4D6F" w:rsidP="002F536D">
            <w:pPr>
              <w:pStyle w:val="ac"/>
              <w:rPr>
                <w:rFonts w:ascii="宋体" w:hAnsi="宋体"/>
                <w:szCs w:val="21"/>
              </w:rPr>
            </w:pPr>
            <w:r>
              <w:rPr>
                <w:rFonts w:ascii="宋体" w:hAnsi="宋体" w:hint="eastAsia"/>
                <w:szCs w:val="21"/>
              </w:rPr>
              <w:t>打分法确定重大风险：</w:t>
            </w:r>
            <w:r>
              <w:rPr>
                <w:rFonts w:hint="eastAsia"/>
                <w:szCs w:val="21"/>
              </w:rPr>
              <w:t>火灾、机械伤害、物体打击、触电、高坠</w:t>
            </w:r>
            <w:r>
              <w:rPr>
                <w:rFonts w:ascii="宋体" w:hAnsi="宋体" w:hint="eastAsia"/>
                <w:szCs w:val="21"/>
              </w:rPr>
              <w:t>。危险源辨识基本充分、风险等级评价基本合理。</w:t>
            </w:r>
          </w:p>
          <w:p w:rsidR="000B4D6F" w:rsidRDefault="000B4D6F" w:rsidP="002F536D">
            <w:pPr>
              <w:pStyle w:val="ac"/>
              <w:rPr>
                <w:rFonts w:ascii="宋体" w:hAnsi="宋体"/>
                <w:szCs w:val="21"/>
              </w:rPr>
            </w:pPr>
            <w:r>
              <w:rPr>
                <w:rFonts w:ascii="宋体" w:hAnsi="宋体" w:hint="eastAsia"/>
                <w:szCs w:val="21"/>
              </w:rPr>
              <w:t xml:space="preserve">查，风险控制措施有：  </w:t>
            </w:r>
          </w:p>
          <w:p w:rsidR="000B4D6F" w:rsidRDefault="000B4D6F" w:rsidP="002F536D">
            <w:pPr>
              <w:pStyle w:val="ac"/>
              <w:rPr>
                <w:rFonts w:ascii="宋体" w:hAnsi="宋体"/>
                <w:szCs w:val="21"/>
              </w:rPr>
            </w:pPr>
            <w:r>
              <w:rPr>
                <w:rFonts w:ascii="宋体" w:hAnsi="宋体" w:hint="eastAsia"/>
                <w:szCs w:val="21"/>
              </w:rPr>
              <w:t>安全知识、消防知识宣传、教育及培训；</w:t>
            </w:r>
          </w:p>
          <w:p w:rsidR="000B4D6F" w:rsidRDefault="000B4D6F" w:rsidP="002F536D">
            <w:pPr>
              <w:pStyle w:val="ac"/>
              <w:rPr>
                <w:rFonts w:ascii="宋体" w:hAnsi="宋体"/>
                <w:szCs w:val="21"/>
              </w:rPr>
            </w:pPr>
            <w:r>
              <w:rPr>
                <w:rFonts w:ascii="宋体" w:hAnsi="宋体" w:hint="eastAsia"/>
                <w:szCs w:val="21"/>
              </w:rPr>
              <w:t>定期安全检查等。</w:t>
            </w:r>
          </w:p>
          <w:p w:rsidR="000B4D6F" w:rsidRDefault="000B4D6F" w:rsidP="002F536D">
            <w:pPr>
              <w:pStyle w:val="ac"/>
              <w:spacing w:line="400" w:lineRule="exact"/>
              <w:rPr>
                <w:rFonts w:ascii="宋体" w:hAnsi="宋体"/>
                <w:szCs w:val="21"/>
              </w:rPr>
            </w:pPr>
            <w:r>
              <w:rPr>
                <w:rFonts w:ascii="宋体" w:hAnsi="宋体" w:hint="eastAsia"/>
                <w:szCs w:val="21"/>
              </w:rPr>
              <w:t>危险源识别基本充分，控制措施需要完善。</w:t>
            </w:r>
          </w:p>
        </w:tc>
        <w:tc>
          <w:tcPr>
            <w:tcW w:w="1585" w:type="dxa"/>
          </w:tcPr>
          <w:p w:rsidR="000B4D6F" w:rsidRDefault="000B4D6F" w:rsidP="002F536D">
            <w:pPr>
              <w:rPr>
                <w:highlight w:val="magenta"/>
              </w:rPr>
            </w:pPr>
          </w:p>
        </w:tc>
      </w:tr>
      <w:tr w:rsidR="000B4D6F" w:rsidTr="002F536D">
        <w:trPr>
          <w:trHeight w:val="675"/>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0B4D6F" w:rsidRDefault="000B4D6F" w:rsidP="002F536D">
            <w:pPr>
              <w:rPr>
                <w:rFonts w:ascii="宋体" w:hAnsi="宋体" w:cs="新宋体"/>
                <w:szCs w:val="21"/>
              </w:rPr>
            </w:pPr>
            <w:r>
              <w:rPr>
                <w:rFonts w:ascii="宋体" w:hAnsi="宋体" w:cs="新宋体" w:hint="eastAsia"/>
                <w:szCs w:val="21"/>
              </w:rPr>
              <w:t>ES8.1 </w:t>
            </w:r>
          </w:p>
          <w:p w:rsidR="000B4D6F" w:rsidRDefault="000B4D6F" w:rsidP="002F536D">
            <w:pPr>
              <w:rPr>
                <w:rFonts w:ascii="宋体" w:hAnsi="宋体" w:cs="新宋体"/>
                <w:szCs w:val="21"/>
              </w:rPr>
            </w:pPr>
          </w:p>
        </w:tc>
        <w:tc>
          <w:tcPr>
            <w:tcW w:w="10004" w:type="dxa"/>
          </w:tcPr>
          <w:p w:rsidR="000B4D6F" w:rsidRDefault="000B4D6F" w:rsidP="002F536D">
            <w:pPr>
              <w:pStyle w:val="ac"/>
              <w:spacing w:line="400" w:lineRule="exact"/>
              <w:rPr>
                <w:rFonts w:ascii="宋体" w:hAnsi="宋体"/>
                <w:szCs w:val="21"/>
              </w:rPr>
            </w:pPr>
            <w:r>
              <w:rPr>
                <w:rFonts w:ascii="宋体" w:hAnsi="宋体" w:hint="eastAsia"/>
                <w:szCs w:val="21"/>
              </w:rPr>
              <w:t>查，检测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0B4D6F" w:rsidRDefault="000B4D6F" w:rsidP="002F536D">
            <w:pPr>
              <w:pStyle w:val="ac"/>
              <w:spacing w:line="400" w:lineRule="exact"/>
              <w:rPr>
                <w:rFonts w:ascii="宋体" w:hAnsi="宋体"/>
                <w:szCs w:val="21"/>
              </w:rPr>
            </w:pPr>
            <w:r>
              <w:rPr>
                <w:rFonts w:ascii="宋体" w:hAnsi="宋体" w:hint="eastAsia"/>
                <w:szCs w:val="21"/>
              </w:rPr>
              <w:t>据介绍，公司产品服务流程为：</w:t>
            </w:r>
          </w:p>
          <w:p w:rsidR="000B4D6F" w:rsidRDefault="000B4D6F" w:rsidP="002F536D">
            <w:pPr>
              <w:rPr>
                <w:rFonts w:ascii="宋体" w:hAnsi="宋体"/>
                <w:szCs w:val="21"/>
              </w:rPr>
            </w:pPr>
            <w:r>
              <w:rPr>
                <w:rFonts w:ascii="宋体" w:hAnsi="宋体"/>
                <w:szCs w:val="21"/>
              </w:rPr>
              <w:t> </w:t>
            </w:r>
            <w:r>
              <w:rPr>
                <w:rFonts w:ascii="宋体" w:hAnsi="宋体" w:hint="eastAsia"/>
                <w:szCs w:val="21"/>
              </w:rPr>
              <w:t>产品流程：</w:t>
            </w:r>
          </w:p>
          <w:p w:rsidR="000B4D6F" w:rsidRDefault="000B4D6F" w:rsidP="002F536D">
            <w:pPr>
              <w:spacing w:line="400" w:lineRule="exact"/>
              <w:ind w:firstLineChars="150" w:firstLine="315"/>
              <w:rPr>
                <w:szCs w:val="21"/>
              </w:rPr>
            </w:pPr>
            <w:r>
              <w:rPr>
                <w:rFonts w:hint="eastAsia"/>
                <w:szCs w:val="21"/>
              </w:rPr>
              <w:t>合同或协议签订—抽样—检测—出具报告—交付。</w:t>
            </w:r>
          </w:p>
          <w:p w:rsidR="000B4D6F" w:rsidRDefault="000B4D6F" w:rsidP="002F536D">
            <w:pPr>
              <w:pStyle w:val="ac"/>
              <w:spacing w:line="400" w:lineRule="exact"/>
              <w:rPr>
                <w:rFonts w:ascii="宋体" w:hAnsi="宋体"/>
                <w:szCs w:val="21"/>
              </w:rPr>
            </w:pPr>
          </w:p>
          <w:p w:rsidR="000B4D6F" w:rsidRDefault="000B4D6F" w:rsidP="002F536D">
            <w:pPr>
              <w:pStyle w:val="ac"/>
              <w:spacing w:line="400" w:lineRule="exact"/>
              <w:rPr>
                <w:rFonts w:ascii="宋体" w:hAnsi="宋体"/>
                <w:szCs w:val="21"/>
              </w:rPr>
            </w:pPr>
            <w:r>
              <w:rPr>
                <w:rFonts w:ascii="宋体" w:hAnsi="宋体" w:hint="eastAsia"/>
                <w:szCs w:val="21"/>
              </w:rPr>
              <w:t>查不可接受风险源：</w:t>
            </w:r>
          </w:p>
          <w:p w:rsidR="000B4D6F" w:rsidRDefault="000B4D6F" w:rsidP="002F536D">
            <w:pPr>
              <w:pStyle w:val="ac"/>
              <w:spacing w:line="400" w:lineRule="exact"/>
              <w:rPr>
                <w:szCs w:val="21"/>
              </w:rPr>
            </w:pPr>
            <w:r>
              <w:rPr>
                <w:rFonts w:hint="eastAsia"/>
                <w:szCs w:val="21"/>
              </w:rPr>
              <w:lastRenderedPageBreak/>
              <w:t>火灾、机械伤害、物体打击、触电、高坠；</w:t>
            </w:r>
          </w:p>
          <w:p w:rsidR="000B4D6F" w:rsidRDefault="000B4D6F" w:rsidP="002F536D">
            <w:pPr>
              <w:pStyle w:val="ac"/>
              <w:spacing w:line="400" w:lineRule="exact"/>
              <w:rPr>
                <w:rFonts w:ascii="宋体" w:hAnsi="宋体"/>
                <w:szCs w:val="21"/>
              </w:rPr>
            </w:pPr>
            <w:r>
              <w:rPr>
                <w:rFonts w:ascii="宋体" w:hAnsi="宋体" w:hint="eastAsia"/>
                <w:szCs w:val="21"/>
              </w:rPr>
              <w:t>查重要环境因素：</w:t>
            </w:r>
          </w:p>
          <w:p w:rsidR="000B4D6F" w:rsidRDefault="000B4D6F" w:rsidP="002F536D">
            <w:pPr>
              <w:pStyle w:val="ac"/>
              <w:spacing w:line="400" w:lineRule="exact"/>
              <w:rPr>
                <w:rFonts w:ascii="宋体" w:hAnsi="宋体"/>
                <w:szCs w:val="21"/>
              </w:rPr>
            </w:pPr>
            <w:r>
              <w:rPr>
                <w:rFonts w:ascii="宋体" w:hAnsi="宋体" w:hint="eastAsia"/>
                <w:szCs w:val="21"/>
              </w:rPr>
              <w:t>潜在火灾；</w:t>
            </w:r>
          </w:p>
          <w:p w:rsidR="000B4D6F" w:rsidRDefault="000B4D6F" w:rsidP="002F536D">
            <w:pPr>
              <w:pStyle w:val="ac"/>
              <w:spacing w:line="400" w:lineRule="exact"/>
              <w:rPr>
                <w:rFonts w:ascii="宋体" w:hAnsi="宋体"/>
                <w:szCs w:val="21"/>
              </w:rPr>
            </w:pPr>
            <w:r>
              <w:rPr>
                <w:rFonts w:ascii="宋体" w:hAnsi="宋体" w:hint="eastAsia"/>
                <w:szCs w:val="21"/>
              </w:rPr>
              <w:t>固废排放；</w:t>
            </w:r>
          </w:p>
          <w:p w:rsidR="000B4D6F" w:rsidRDefault="000B4D6F" w:rsidP="002F536D">
            <w:pPr>
              <w:pStyle w:val="ac"/>
              <w:spacing w:line="400" w:lineRule="exact"/>
              <w:rPr>
                <w:rFonts w:ascii="宋体" w:hAnsi="宋体"/>
                <w:szCs w:val="21"/>
              </w:rPr>
            </w:pPr>
            <w:r>
              <w:rPr>
                <w:rFonts w:ascii="宋体" w:hAnsi="宋体" w:hint="eastAsia"/>
                <w:szCs w:val="21"/>
              </w:rPr>
              <w:t>查运行情况：</w:t>
            </w:r>
          </w:p>
          <w:p w:rsidR="000B4D6F" w:rsidRDefault="000B4D6F" w:rsidP="002F536D">
            <w:pPr>
              <w:pStyle w:val="ac"/>
              <w:spacing w:line="400" w:lineRule="exact"/>
              <w:rPr>
                <w:rFonts w:ascii="宋体" w:hAnsi="宋体"/>
                <w:szCs w:val="21"/>
              </w:rPr>
            </w:pPr>
            <w:r>
              <w:rPr>
                <w:rFonts w:ascii="宋体" w:hAnsi="宋体" w:hint="eastAsia"/>
                <w:szCs w:val="21"/>
              </w:rPr>
              <w:t>固废排放：</w:t>
            </w:r>
          </w:p>
          <w:p w:rsidR="000B4D6F" w:rsidRDefault="000B4D6F" w:rsidP="002F536D">
            <w:pPr>
              <w:pStyle w:val="ac"/>
              <w:spacing w:line="400" w:lineRule="exact"/>
              <w:rPr>
                <w:rFonts w:ascii="宋体" w:hAnsi="宋体"/>
                <w:szCs w:val="21"/>
              </w:rPr>
            </w:pPr>
            <w:r>
              <w:rPr>
                <w:rFonts w:ascii="宋体" w:hAnsi="宋体" w:hint="eastAsia"/>
                <w:szCs w:val="21"/>
              </w:rPr>
              <w:t>1）对全体人员进行环保教育，树立环保意识；</w:t>
            </w:r>
          </w:p>
          <w:p w:rsidR="000B4D6F" w:rsidRDefault="000B4D6F" w:rsidP="002F536D">
            <w:pPr>
              <w:pStyle w:val="ac"/>
              <w:spacing w:line="400" w:lineRule="exact"/>
              <w:rPr>
                <w:rFonts w:ascii="宋体" w:hAnsi="宋体"/>
                <w:szCs w:val="21"/>
              </w:rPr>
            </w:pPr>
            <w:r>
              <w:rPr>
                <w:rFonts w:ascii="宋体" w:hAnsi="宋体" w:hint="eastAsia"/>
                <w:szCs w:val="21"/>
              </w:rPr>
              <w:t>2）对不同性质的有毒有害废弃物、办公垃圾进行分类管理；</w:t>
            </w:r>
          </w:p>
          <w:p w:rsidR="000B4D6F" w:rsidRDefault="000B4D6F" w:rsidP="002F536D">
            <w:pPr>
              <w:pStyle w:val="ac"/>
              <w:spacing w:line="400" w:lineRule="exact"/>
              <w:rPr>
                <w:rFonts w:ascii="宋体" w:hAnsi="宋体"/>
                <w:szCs w:val="21"/>
              </w:rPr>
            </w:pPr>
            <w:r>
              <w:rPr>
                <w:rFonts w:ascii="宋体" w:hAnsi="宋体" w:hint="eastAsia"/>
                <w:szCs w:val="21"/>
              </w:rPr>
              <w:t>3）设置有毒有害废弃物临时储存箱，办公固体废弃物为废旧硒鼓、墨盒、电池、灯管、笔芯等，由供应商回收处理。</w:t>
            </w:r>
          </w:p>
          <w:p w:rsidR="000B4D6F" w:rsidRDefault="000B4D6F" w:rsidP="002F536D">
            <w:pPr>
              <w:pStyle w:val="ac"/>
              <w:spacing w:line="400" w:lineRule="exact"/>
              <w:rPr>
                <w:rFonts w:ascii="宋体" w:hAnsi="宋体"/>
                <w:szCs w:val="21"/>
              </w:rPr>
            </w:pPr>
            <w:r>
              <w:rPr>
                <w:rFonts w:ascii="宋体" w:hAnsi="宋体" w:hint="eastAsia"/>
                <w:szCs w:val="21"/>
              </w:rPr>
              <w:t>4）重点固体废弃物为混凝土试块，公司设置专门的堆放区进行堆放，堆放区至少保证3天以上的混凝土试块垃圾临时储存能力，混凝土试块垃圾堆放高度不宜超过3米,堆放区四周设置排水沟，满足场地雨水导排要求，混凝土试块垃圾由专门的运输公司运送到当地混凝土试块垃圾主管部门核准的处理点倾倒。</w:t>
            </w:r>
          </w:p>
          <w:p w:rsidR="000B4D6F" w:rsidRDefault="000B4D6F" w:rsidP="002F536D">
            <w:pPr>
              <w:pStyle w:val="ac"/>
              <w:spacing w:line="400" w:lineRule="exact"/>
              <w:rPr>
                <w:rFonts w:ascii="宋体" w:hAnsi="宋体"/>
                <w:szCs w:val="21"/>
              </w:rPr>
            </w:pPr>
            <w:r>
              <w:rPr>
                <w:rFonts w:ascii="宋体" w:hAnsi="宋体" w:hint="eastAsia"/>
                <w:szCs w:val="21"/>
              </w:rPr>
              <w:t>提供有2020年4月1日砂石、水泥、混凝土试块等固废200kg处理记录，该批固废交四川力合水电工程有限公司，用于建筑工程临时道路回填用。经办人：冉飞。</w:t>
            </w:r>
          </w:p>
          <w:p w:rsidR="000B4D6F" w:rsidRDefault="000B4D6F" w:rsidP="002F536D">
            <w:pPr>
              <w:pStyle w:val="ac"/>
              <w:spacing w:line="400" w:lineRule="exact"/>
              <w:rPr>
                <w:rFonts w:ascii="宋体" w:hAnsi="宋体"/>
                <w:szCs w:val="21"/>
              </w:rPr>
            </w:pPr>
            <w:r>
              <w:rPr>
                <w:rFonts w:ascii="宋体" w:hAnsi="宋体" w:hint="eastAsia"/>
                <w:szCs w:val="21"/>
              </w:rPr>
              <w:t>现场查看：查见公司办公过程中产生的废弃物等一般固废有处理，设置有可回收和不可回收垃圾桶。</w:t>
            </w:r>
          </w:p>
          <w:p w:rsidR="000B4D6F" w:rsidRDefault="000B4D6F" w:rsidP="002F536D">
            <w:pPr>
              <w:pStyle w:val="ac"/>
              <w:spacing w:line="400" w:lineRule="exact"/>
              <w:rPr>
                <w:rFonts w:ascii="宋体" w:hAnsi="宋体"/>
                <w:szCs w:val="21"/>
              </w:rPr>
            </w:pPr>
          </w:p>
          <w:p w:rsidR="000B4D6F" w:rsidRDefault="000B4D6F" w:rsidP="002F536D">
            <w:pPr>
              <w:pStyle w:val="ac"/>
              <w:spacing w:line="400" w:lineRule="exact"/>
              <w:rPr>
                <w:rFonts w:ascii="宋体" w:hAnsi="宋体"/>
                <w:szCs w:val="21"/>
              </w:rPr>
            </w:pPr>
            <w:r>
              <w:rPr>
                <w:rFonts w:ascii="宋体" w:hAnsi="宋体" w:hint="eastAsia"/>
                <w:szCs w:val="21"/>
              </w:rPr>
              <w:t>据称：对火灾应急设施、安防设施运行情况等进行了检查维护。如：</w:t>
            </w:r>
          </w:p>
          <w:p w:rsidR="000B4D6F" w:rsidRDefault="000B4D6F" w:rsidP="002F536D">
            <w:pPr>
              <w:pStyle w:val="ac"/>
              <w:spacing w:line="400" w:lineRule="exact"/>
              <w:rPr>
                <w:rFonts w:ascii="宋体" w:hAnsi="宋体"/>
                <w:szCs w:val="21"/>
              </w:rPr>
            </w:pPr>
            <w:r>
              <w:rPr>
                <w:rFonts w:ascii="宋体" w:hAnsi="宋体" w:hint="eastAsia"/>
                <w:szCs w:val="21"/>
              </w:rPr>
              <w:t>查，服务现场张贴有“请勿吸烟”标识；</w:t>
            </w:r>
          </w:p>
          <w:p w:rsidR="000B4D6F" w:rsidRDefault="000B4D6F" w:rsidP="002F536D">
            <w:pPr>
              <w:pStyle w:val="ac"/>
              <w:spacing w:line="400" w:lineRule="exact"/>
              <w:rPr>
                <w:rFonts w:ascii="宋体" w:hAnsi="宋体"/>
                <w:szCs w:val="21"/>
              </w:rPr>
            </w:pPr>
            <w:r>
              <w:rPr>
                <w:rFonts w:ascii="宋体" w:hAnsi="宋体" w:hint="eastAsia"/>
                <w:szCs w:val="21"/>
              </w:rPr>
              <w:t>现场查看：检测现场设备前有警示标识和安全线，能起到保护作用。</w:t>
            </w:r>
          </w:p>
          <w:p w:rsidR="000B4D6F" w:rsidRDefault="000B4D6F" w:rsidP="002F536D">
            <w:pPr>
              <w:pStyle w:val="ac"/>
              <w:spacing w:line="400" w:lineRule="exact"/>
              <w:rPr>
                <w:rFonts w:ascii="宋体" w:hAnsi="宋体"/>
                <w:szCs w:val="21"/>
              </w:rPr>
            </w:pPr>
            <w:r>
              <w:rPr>
                <w:rFonts w:ascii="宋体" w:hAnsi="宋体" w:hint="eastAsia"/>
                <w:szCs w:val="21"/>
              </w:rPr>
              <w:t>现场查看：现场电线有穿管保护，固定布局、现场有禁止吸烟提醒。</w:t>
            </w:r>
          </w:p>
          <w:p w:rsidR="000B4D6F" w:rsidRDefault="000B4D6F" w:rsidP="002F536D">
            <w:pPr>
              <w:pStyle w:val="ac"/>
              <w:spacing w:line="400" w:lineRule="exact"/>
              <w:rPr>
                <w:rFonts w:ascii="宋体" w:hAnsi="宋体" w:cs="宋体"/>
                <w:color w:val="000000"/>
                <w:kern w:val="0"/>
                <w:szCs w:val="21"/>
              </w:rPr>
            </w:pPr>
            <w:r>
              <w:rPr>
                <w:rFonts w:ascii="宋体" w:hAnsi="宋体" w:hint="eastAsia"/>
                <w:szCs w:val="21"/>
              </w:rPr>
              <w:t>抽查,</w:t>
            </w:r>
            <w:r>
              <w:rPr>
                <w:rFonts w:ascii="宋体" w:hAnsi="宋体" w:cs="宋体" w:hint="eastAsia"/>
                <w:color w:val="000000"/>
                <w:kern w:val="0"/>
                <w:szCs w:val="21"/>
              </w:rPr>
              <w:t>物体打击风险管理措施：1）对参与过程活动的施工人员进行健康安全教育，树立安全防护意思。在作业活动前，应进行安全交底；在作业过程中，应遵守各项安全操作规程，按照施工规划，安全施工细则，施工通知等方式进行；</w:t>
            </w:r>
          </w:p>
          <w:p w:rsidR="000B4D6F" w:rsidRDefault="000B4D6F" w:rsidP="000B4D6F">
            <w:pPr>
              <w:pStyle w:val="ac"/>
              <w:numPr>
                <w:ilvl w:val="0"/>
                <w:numId w:val="5"/>
              </w:numPr>
              <w:spacing w:after="0" w:line="400" w:lineRule="exact"/>
              <w:ind w:leftChars="0" w:left="0"/>
              <w:rPr>
                <w:rFonts w:ascii="宋体" w:hAnsi="宋体" w:cs="宋体"/>
                <w:color w:val="000000"/>
                <w:kern w:val="0"/>
                <w:szCs w:val="21"/>
              </w:rPr>
            </w:pPr>
            <w:r>
              <w:rPr>
                <w:rFonts w:ascii="宋体" w:hAnsi="宋体" w:cs="宋体" w:hint="eastAsia"/>
                <w:color w:val="000000"/>
                <w:kern w:val="0"/>
                <w:szCs w:val="21"/>
              </w:rPr>
              <w:t>施工人员佩戴必要的防护用具。如：安全帽；</w:t>
            </w:r>
          </w:p>
          <w:p w:rsidR="000B4D6F" w:rsidRDefault="000B4D6F" w:rsidP="002F536D">
            <w:pPr>
              <w:pStyle w:val="ac"/>
              <w:spacing w:line="400" w:lineRule="exact"/>
              <w:rPr>
                <w:rFonts w:ascii="宋体" w:hAnsi="宋体"/>
                <w:b/>
                <w:bCs/>
                <w:sz w:val="36"/>
                <w:szCs w:val="36"/>
              </w:rPr>
            </w:pPr>
            <w:r>
              <w:rPr>
                <w:rFonts w:ascii="宋体" w:hAnsi="宋体" w:cs="宋体" w:hint="eastAsia"/>
                <w:color w:val="000000"/>
                <w:kern w:val="0"/>
                <w:szCs w:val="21"/>
              </w:rPr>
              <w:t>3）经常检查作业活动场所的安全状况，督促相关方做好安全文明施工，发现安全隐患及时通知相关方进行消除。</w:t>
            </w:r>
          </w:p>
          <w:p w:rsidR="000B4D6F" w:rsidRDefault="000B4D6F" w:rsidP="002F536D">
            <w:pPr>
              <w:pStyle w:val="ac"/>
              <w:spacing w:line="400" w:lineRule="exact"/>
              <w:rPr>
                <w:rFonts w:ascii="宋体" w:hAnsi="宋体"/>
                <w:b/>
                <w:bCs/>
                <w:sz w:val="36"/>
                <w:szCs w:val="36"/>
              </w:rPr>
            </w:pPr>
          </w:p>
          <w:p w:rsidR="000B4D6F" w:rsidRDefault="000B4D6F" w:rsidP="002F536D">
            <w:pPr>
              <w:pStyle w:val="ac"/>
              <w:spacing w:line="400" w:lineRule="exact"/>
              <w:rPr>
                <w:rFonts w:ascii="宋体" w:hAnsi="宋体"/>
                <w:szCs w:val="21"/>
              </w:rPr>
            </w:pPr>
            <w:r>
              <w:rPr>
                <w:rFonts w:ascii="宋体" w:hAnsi="宋体" w:hint="eastAsia"/>
                <w:szCs w:val="21"/>
              </w:rPr>
              <w:t>现场查看：有灭火器材放置区；</w:t>
            </w:r>
          </w:p>
        </w:tc>
        <w:tc>
          <w:tcPr>
            <w:tcW w:w="1585" w:type="dxa"/>
          </w:tcPr>
          <w:p w:rsidR="000B4D6F" w:rsidRDefault="000B4D6F" w:rsidP="002F536D">
            <w:pPr>
              <w:rPr>
                <w:highlight w:val="magenta"/>
              </w:rPr>
            </w:pPr>
            <w:r>
              <w:rPr>
                <w:rFonts w:ascii="宋体" w:hAnsi="宋体" w:hint="eastAsia"/>
                <w:szCs w:val="21"/>
              </w:rPr>
              <w:lastRenderedPageBreak/>
              <w:t>符合</w:t>
            </w:r>
          </w:p>
        </w:tc>
      </w:tr>
      <w:tr w:rsidR="000B4D6F" w:rsidTr="002F536D">
        <w:trPr>
          <w:trHeight w:val="415"/>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B4D6F" w:rsidRDefault="000B4D6F" w:rsidP="002F536D">
            <w:pPr>
              <w:rPr>
                <w:rFonts w:ascii="宋体" w:hAnsi="宋体" w:cs="新宋体"/>
                <w:szCs w:val="21"/>
              </w:rPr>
            </w:pPr>
            <w:r>
              <w:rPr>
                <w:rFonts w:ascii="宋体" w:hAnsi="宋体" w:cs="新宋体" w:hint="eastAsia"/>
                <w:szCs w:val="21"/>
              </w:rPr>
              <w:t>ES8.2</w:t>
            </w:r>
          </w:p>
          <w:p w:rsidR="000B4D6F" w:rsidRDefault="000B4D6F" w:rsidP="002F536D">
            <w:pPr>
              <w:rPr>
                <w:rFonts w:ascii="宋体" w:hAnsi="宋体" w:cs="新宋体"/>
                <w:szCs w:val="21"/>
              </w:rPr>
            </w:pPr>
          </w:p>
        </w:tc>
        <w:tc>
          <w:tcPr>
            <w:tcW w:w="10004" w:type="dxa"/>
          </w:tcPr>
          <w:p w:rsidR="000B4D6F" w:rsidRDefault="000B4D6F" w:rsidP="002F536D">
            <w:pPr>
              <w:pStyle w:val="ac"/>
              <w:spacing w:line="400" w:lineRule="exact"/>
              <w:rPr>
                <w:rFonts w:ascii="宋体" w:hAnsi="宋体"/>
                <w:szCs w:val="21"/>
              </w:rPr>
            </w:pPr>
            <w:r>
              <w:rPr>
                <w:rFonts w:ascii="宋体" w:hAnsi="宋体" w:hint="eastAsia"/>
                <w:szCs w:val="21"/>
              </w:rPr>
              <w:t>查见：《应急准备和响应程序》、《消防与疏散演习实施方案》</w:t>
            </w:r>
          </w:p>
          <w:p w:rsidR="000B4D6F" w:rsidRDefault="000B4D6F" w:rsidP="002F536D">
            <w:pPr>
              <w:pStyle w:val="ac"/>
              <w:spacing w:line="400" w:lineRule="exact"/>
              <w:rPr>
                <w:rFonts w:ascii="宋体" w:hAnsi="宋体"/>
                <w:szCs w:val="21"/>
              </w:rPr>
            </w:pPr>
            <w:r>
              <w:rPr>
                <w:rFonts w:ascii="宋体" w:hAnsi="宋体" w:hint="eastAsia"/>
                <w:szCs w:val="21"/>
              </w:rPr>
              <w:t>检测部工作人员的在办公室组织下，参加了公司组织的“火灾消防知识培训”。</w:t>
            </w:r>
          </w:p>
          <w:p w:rsidR="000B4D6F" w:rsidRDefault="000B4D6F" w:rsidP="002F536D">
            <w:pPr>
              <w:pStyle w:val="ac"/>
              <w:spacing w:line="400" w:lineRule="exact"/>
              <w:rPr>
                <w:rFonts w:ascii="宋体" w:hAnsi="宋体"/>
                <w:szCs w:val="21"/>
              </w:rPr>
            </w:pPr>
            <w:r>
              <w:rPr>
                <w:rFonts w:ascii="宋体" w:hAnsi="宋体" w:hint="eastAsia"/>
                <w:szCs w:val="21"/>
              </w:rPr>
              <w:t>查见：消防演练实况记录：检测部相关人员参加了2020年3月5日在公司办公区由办公室组织的消防演练。</w:t>
            </w:r>
          </w:p>
          <w:p w:rsidR="000B4D6F" w:rsidRDefault="000B4D6F" w:rsidP="002F536D">
            <w:pPr>
              <w:pStyle w:val="ac"/>
              <w:spacing w:line="400" w:lineRule="exact"/>
              <w:rPr>
                <w:rFonts w:ascii="宋体" w:hAnsi="宋体"/>
                <w:szCs w:val="21"/>
              </w:rPr>
            </w:pPr>
            <w:r>
              <w:rPr>
                <w:rFonts w:ascii="宋体" w:hAnsi="宋体" w:hint="eastAsia"/>
                <w:szCs w:val="21"/>
              </w:rPr>
              <w:t>查，现场对应，公司员工的安全逃生意识有明显的改善和较大提高。使员工掌握了安全逃生的方式和路</w:t>
            </w:r>
            <w:r>
              <w:rPr>
                <w:rFonts w:ascii="宋体" w:hAnsi="宋体" w:hint="eastAsia"/>
                <w:szCs w:val="21"/>
              </w:rPr>
              <w:lastRenderedPageBreak/>
              <w:t>径。同时使员工掌握了灭火器材的使用。</w:t>
            </w:r>
          </w:p>
        </w:tc>
        <w:tc>
          <w:tcPr>
            <w:tcW w:w="1585" w:type="dxa"/>
          </w:tcPr>
          <w:p w:rsidR="000B4D6F" w:rsidRDefault="000B4D6F" w:rsidP="002F536D">
            <w:pPr>
              <w:rPr>
                <w:rFonts w:ascii="宋体" w:hAnsi="宋体" w:cs="宋体"/>
                <w:szCs w:val="21"/>
              </w:rPr>
            </w:pPr>
            <w:r>
              <w:rPr>
                <w:rFonts w:ascii="宋体" w:hAnsi="宋体" w:cs="宋体" w:hint="eastAsia"/>
                <w:szCs w:val="21"/>
              </w:rPr>
              <w:lastRenderedPageBreak/>
              <w:t>符合</w:t>
            </w:r>
          </w:p>
        </w:tc>
      </w:tr>
    </w:tbl>
    <w:p w:rsidR="000B4D6F" w:rsidRDefault="000B4D6F" w:rsidP="000B4D6F">
      <w:pPr>
        <w:pStyle w:val="a8"/>
      </w:pPr>
      <w:r>
        <w:rPr>
          <w:rFonts w:hint="eastAsia"/>
        </w:rPr>
        <w:lastRenderedPageBreak/>
        <w:t>说明：不符合标注</w:t>
      </w:r>
      <w:r>
        <w:rPr>
          <w:rFonts w:hint="eastAsia"/>
        </w:rPr>
        <w:t>N</w:t>
      </w:r>
    </w:p>
    <w:p w:rsidR="000B4D6F" w:rsidRDefault="000B4D6F" w:rsidP="000B4D6F">
      <w:pPr>
        <w:spacing w:line="480" w:lineRule="exact"/>
        <w:jc w:val="center"/>
        <w:rPr>
          <w:rFonts w:ascii="隶书" w:eastAsia="隶书" w:hAnsi="宋体"/>
          <w:bCs/>
          <w:color w:val="000000"/>
          <w:sz w:val="36"/>
          <w:szCs w:val="36"/>
          <w:highlight w:val="magenta"/>
        </w:rPr>
      </w:pPr>
    </w:p>
    <w:p w:rsidR="000B4D6F" w:rsidRDefault="000B4D6F" w:rsidP="000B4D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B4D6F" w:rsidTr="002F536D">
        <w:trPr>
          <w:trHeight w:val="515"/>
        </w:trPr>
        <w:tc>
          <w:tcPr>
            <w:tcW w:w="2160" w:type="dxa"/>
            <w:vMerge w:val="restart"/>
            <w:vAlign w:val="center"/>
          </w:tcPr>
          <w:p w:rsidR="000B4D6F" w:rsidRDefault="000B4D6F" w:rsidP="002F536D">
            <w:pPr>
              <w:spacing w:before="120"/>
              <w:jc w:val="center"/>
              <w:rPr>
                <w:sz w:val="24"/>
                <w:szCs w:val="24"/>
              </w:rPr>
            </w:pPr>
            <w:r>
              <w:rPr>
                <w:rFonts w:hint="eastAsia"/>
                <w:sz w:val="24"/>
                <w:szCs w:val="24"/>
              </w:rPr>
              <w:t>过程与活动、</w:t>
            </w:r>
          </w:p>
          <w:p w:rsidR="000B4D6F" w:rsidRDefault="000B4D6F" w:rsidP="002F536D">
            <w:pPr>
              <w:jc w:val="center"/>
            </w:pPr>
            <w:r>
              <w:rPr>
                <w:rFonts w:hint="eastAsia"/>
                <w:sz w:val="24"/>
                <w:szCs w:val="24"/>
              </w:rPr>
              <w:t>抽样计划</w:t>
            </w:r>
          </w:p>
        </w:tc>
        <w:tc>
          <w:tcPr>
            <w:tcW w:w="960" w:type="dxa"/>
            <w:vMerge w:val="restart"/>
            <w:vAlign w:val="center"/>
          </w:tcPr>
          <w:p w:rsidR="000B4D6F" w:rsidRDefault="000B4D6F" w:rsidP="002F536D">
            <w:pPr>
              <w:rPr>
                <w:sz w:val="24"/>
                <w:szCs w:val="24"/>
              </w:rPr>
            </w:pPr>
            <w:r>
              <w:rPr>
                <w:rFonts w:hint="eastAsia"/>
                <w:sz w:val="24"/>
                <w:szCs w:val="24"/>
              </w:rPr>
              <w:t>涉及</w:t>
            </w:r>
          </w:p>
          <w:p w:rsidR="000B4D6F" w:rsidRDefault="000B4D6F" w:rsidP="002F536D">
            <w:r>
              <w:rPr>
                <w:rFonts w:hint="eastAsia"/>
                <w:sz w:val="24"/>
                <w:szCs w:val="24"/>
              </w:rPr>
              <w:t>条款</w:t>
            </w:r>
          </w:p>
        </w:tc>
        <w:tc>
          <w:tcPr>
            <w:tcW w:w="10004" w:type="dxa"/>
            <w:vAlign w:val="center"/>
          </w:tcPr>
          <w:p w:rsidR="000B4D6F" w:rsidRDefault="000B4D6F" w:rsidP="002F536D">
            <w:pPr>
              <w:rPr>
                <w:sz w:val="24"/>
                <w:szCs w:val="24"/>
              </w:rPr>
            </w:pPr>
            <w:r>
              <w:rPr>
                <w:rFonts w:hint="eastAsia"/>
                <w:sz w:val="24"/>
                <w:szCs w:val="24"/>
              </w:rPr>
              <w:t>受审核部门：检测部</w:t>
            </w:r>
            <w:r>
              <w:rPr>
                <w:rFonts w:hint="eastAsia"/>
                <w:sz w:val="24"/>
                <w:szCs w:val="24"/>
              </w:rPr>
              <w:t xml:space="preserve">  </w:t>
            </w:r>
            <w:r>
              <w:rPr>
                <w:rFonts w:hint="eastAsia"/>
                <w:sz w:val="24"/>
                <w:szCs w:val="24"/>
              </w:rPr>
              <w:t>主管领导：陈强，</w:t>
            </w:r>
            <w:r>
              <w:rPr>
                <w:rFonts w:hint="eastAsia"/>
                <w:sz w:val="24"/>
                <w:szCs w:val="24"/>
              </w:rPr>
              <w:t xml:space="preserve">  </w:t>
            </w:r>
            <w:r>
              <w:rPr>
                <w:rFonts w:hint="eastAsia"/>
                <w:sz w:val="24"/>
                <w:szCs w:val="24"/>
              </w:rPr>
              <w:t>陪同人员：陈强</w:t>
            </w:r>
          </w:p>
        </w:tc>
        <w:tc>
          <w:tcPr>
            <w:tcW w:w="1585" w:type="dxa"/>
            <w:vMerge w:val="restart"/>
            <w:vAlign w:val="center"/>
          </w:tcPr>
          <w:p w:rsidR="000B4D6F" w:rsidRDefault="000B4D6F" w:rsidP="002F536D">
            <w:pPr>
              <w:rPr>
                <w:sz w:val="24"/>
                <w:szCs w:val="24"/>
                <w:highlight w:val="magenta"/>
              </w:rPr>
            </w:pPr>
            <w:r>
              <w:rPr>
                <w:rFonts w:hint="eastAsia"/>
                <w:sz w:val="24"/>
                <w:szCs w:val="24"/>
              </w:rPr>
              <w:t>判定</w:t>
            </w:r>
          </w:p>
        </w:tc>
      </w:tr>
      <w:tr w:rsidR="000B4D6F" w:rsidTr="002F536D">
        <w:trPr>
          <w:trHeight w:val="403"/>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2020.5.19</w:t>
            </w:r>
          </w:p>
        </w:tc>
        <w:tc>
          <w:tcPr>
            <w:tcW w:w="1585" w:type="dxa"/>
            <w:vMerge/>
          </w:tcPr>
          <w:p w:rsidR="000B4D6F" w:rsidRDefault="000B4D6F" w:rsidP="002F536D">
            <w:pPr>
              <w:rPr>
                <w:highlight w:val="magenta"/>
              </w:rPr>
            </w:pPr>
          </w:p>
        </w:tc>
      </w:tr>
      <w:tr w:rsidR="000B4D6F" w:rsidTr="002F536D">
        <w:trPr>
          <w:trHeight w:val="516"/>
        </w:trPr>
        <w:tc>
          <w:tcPr>
            <w:tcW w:w="2160" w:type="dxa"/>
            <w:vMerge/>
            <w:vAlign w:val="center"/>
          </w:tcPr>
          <w:p w:rsidR="000B4D6F" w:rsidRDefault="000B4D6F" w:rsidP="002F536D"/>
        </w:tc>
        <w:tc>
          <w:tcPr>
            <w:tcW w:w="960" w:type="dxa"/>
            <w:vMerge/>
            <w:vAlign w:val="center"/>
          </w:tcPr>
          <w:p w:rsidR="000B4D6F" w:rsidRDefault="000B4D6F" w:rsidP="002F536D"/>
        </w:tc>
        <w:tc>
          <w:tcPr>
            <w:tcW w:w="10004" w:type="dxa"/>
            <w:vAlign w:val="center"/>
          </w:tcPr>
          <w:p w:rsidR="000B4D6F" w:rsidRDefault="000B4D6F" w:rsidP="002F536D">
            <w:pPr>
              <w:rPr>
                <w:sz w:val="24"/>
                <w:szCs w:val="24"/>
              </w:rPr>
            </w:pPr>
            <w:r>
              <w:rPr>
                <w:rFonts w:hint="eastAsia"/>
                <w:sz w:val="24"/>
                <w:szCs w:val="24"/>
              </w:rPr>
              <w:t>审核条款：</w:t>
            </w:r>
          </w:p>
        </w:tc>
        <w:tc>
          <w:tcPr>
            <w:tcW w:w="1585" w:type="dxa"/>
            <w:vMerge/>
          </w:tcPr>
          <w:p w:rsidR="000B4D6F" w:rsidRDefault="000B4D6F" w:rsidP="002F536D">
            <w:pPr>
              <w:rPr>
                <w:highlight w:val="magenta"/>
              </w:rPr>
            </w:pPr>
          </w:p>
        </w:tc>
      </w:tr>
      <w:tr w:rsidR="000B4D6F" w:rsidTr="002F536D">
        <w:trPr>
          <w:trHeight w:val="475"/>
        </w:trPr>
        <w:tc>
          <w:tcPr>
            <w:tcW w:w="2160" w:type="dxa"/>
          </w:tcPr>
          <w:p w:rsidR="000B4D6F" w:rsidRDefault="000B4D6F" w:rsidP="002F536D">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rsidR="000B4D6F" w:rsidRDefault="000B4D6F" w:rsidP="002F536D">
            <w:pPr>
              <w:rPr>
                <w:rFonts w:ascii="宋体" w:hAnsi="宋体" w:cs="新宋体"/>
                <w:szCs w:val="21"/>
              </w:rPr>
            </w:pPr>
            <w:r>
              <w:rPr>
                <w:rFonts w:ascii="宋体" w:hAnsi="宋体" w:cs="宋体" w:hint="eastAsia"/>
                <w:szCs w:val="21"/>
              </w:rPr>
              <w:t>Q7.1.5</w:t>
            </w:r>
          </w:p>
        </w:tc>
        <w:tc>
          <w:tcPr>
            <w:tcW w:w="10004" w:type="dxa"/>
          </w:tcPr>
          <w:p w:rsidR="000B4D6F" w:rsidRDefault="000B4D6F" w:rsidP="002F536D">
            <w:pPr>
              <w:spacing w:line="400" w:lineRule="exact"/>
              <w:rPr>
                <w:rFonts w:ascii="宋体" w:hAnsi="宋体" w:cs="宋体"/>
                <w:szCs w:val="21"/>
              </w:rPr>
            </w:pPr>
            <w:r>
              <w:rPr>
                <w:rFonts w:ascii="宋体" w:hAnsi="宋体" w:cs="宋体" w:hint="eastAsia"/>
                <w:szCs w:val="21"/>
              </w:rPr>
              <w:t>查，公司根据业务需求配置了相应的检测设备，包括混凝土振动台、液晶显示万能试验机、土碳化深度测量仪混凝、电子天平、行星式胶砂搅拌机、土工布厚度仪、土工布动态穿孔测定仪等共计200多种</w:t>
            </w:r>
            <w:r>
              <w:rPr>
                <w:rFonts w:hint="eastAsia"/>
                <w:szCs w:val="21"/>
              </w:rPr>
              <w:t>，能满足勘察试验、检测要求</w:t>
            </w:r>
            <w:r>
              <w:rPr>
                <w:rFonts w:ascii="宋体" w:hAnsi="宋体" w:cs="宋体" w:hint="eastAsia"/>
                <w:szCs w:val="21"/>
              </w:rPr>
              <w:t>。</w:t>
            </w:r>
          </w:p>
          <w:p w:rsidR="000B4D6F" w:rsidRDefault="000B4D6F" w:rsidP="002F536D">
            <w:pPr>
              <w:spacing w:line="400" w:lineRule="atLeast"/>
              <w:ind w:firstLineChars="200" w:firstLine="420"/>
              <w:rPr>
                <w:rFonts w:ascii="宋体" w:hAnsi="宋体"/>
                <w:szCs w:val="21"/>
              </w:rPr>
            </w:pPr>
            <w:r>
              <w:rPr>
                <w:rFonts w:ascii="宋体" w:hAnsi="宋体" w:cs="宋体" w:hint="eastAsia"/>
                <w:szCs w:val="21"/>
              </w:rPr>
              <w:t>查，检测设备校准或检定情况，能提供在用检测设备的有效检定证书，具体见附件。</w:t>
            </w:r>
          </w:p>
        </w:tc>
        <w:tc>
          <w:tcPr>
            <w:tcW w:w="1585" w:type="dxa"/>
          </w:tcPr>
          <w:p w:rsidR="000B4D6F" w:rsidRDefault="000B4D6F" w:rsidP="002F536D">
            <w:pPr>
              <w:rPr>
                <w:highlight w:val="magenta"/>
              </w:rPr>
            </w:pPr>
            <w:r>
              <w:rPr>
                <w:rFonts w:ascii="宋体" w:hAnsi="宋体" w:hint="eastAsia"/>
                <w:szCs w:val="21"/>
              </w:rPr>
              <w:t>符合</w:t>
            </w:r>
          </w:p>
        </w:tc>
      </w:tr>
      <w:tr w:rsidR="000B4D6F" w:rsidTr="002F536D">
        <w:trPr>
          <w:trHeight w:val="842"/>
        </w:trPr>
        <w:tc>
          <w:tcPr>
            <w:tcW w:w="2160" w:type="dxa"/>
          </w:tcPr>
          <w:p w:rsidR="000B4D6F" w:rsidRDefault="000B4D6F" w:rsidP="002F536D">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rsidR="000B4D6F" w:rsidRDefault="000B4D6F" w:rsidP="002F536D">
            <w:pPr>
              <w:rPr>
                <w:rFonts w:ascii="宋体" w:hAnsi="宋体" w:cs="新宋体"/>
                <w:szCs w:val="21"/>
              </w:rPr>
            </w:pPr>
            <w:r>
              <w:rPr>
                <w:rFonts w:ascii="宋体" w:hAnsi="宋体" w:cs="新宋体" w:hint="eastAsia"/>
                <w:szCs w:val="21"/>
              </w:rPr>
              <w:t xml:space="preserve">Q8.1 </w:t>
            </w:r>
          </w:p>
        </w:tc>
        <w:tc>
          <w:tcPr>
            <w:tcW w:w="10004" w:type="dxa"/>
          </w:tcPr>
          <w:p w:rsidR="000B4D6F" w:rsidRDefault="000B4D6F" w:rsidP="002F536D">
            <w:pPr>
              <w:rPr>
                <w:rFonts w:ascii="宋体" w:hAnsi="宋体"/>
                <w:szCs w:val="21"/>
              </w:rPr>
            </w:pPr>
            <w:r>
              <w:rPr>
                <w:rFonts w:ascii="宋体" w:hAnsi="宋体" w:hint="eastAsia"/>
                <w:szCs w:val="21"/>
              </w:rPr>
              <w:t>公司主要产品：水利水电建筑设计工程勘察试验和施工质量检测；水利水电工程建设的原材料、中间产品、金属结构、机电设备等的测量、检查、试验、度量。</w:t>
            </w:r>
          </w:p>
          <w:p w:rsidR="000B4D6F" w:rsidRDefault="000B4D6F" w:rsidP="002F536D">
            <w:pPr>
              <w:spacing w:line="400" w:lineRule="exact"/>
              <w:rPr>
                <w:rFonts w:ascii="宋体" w:hAnsi="宋体"/>
                <w:szCs w:val="21"/>
              </w:rPr>
            </w:pPr>
            <w:r>
              <w:rPr>
                <w:rFonts w:ascii="宋体" w:hAnsi="宋体" w:hint="eastAsia"/>
                <w:szCs w:val="21"/>
              </w:rPr>
              <w:t>公司产品执行标准：《土工试验规程》SL237-1999、《水工混凝土试验规程》SL352-2006、《水工混凝土砂石骨料试验规程》DL/T5151-2014、《钢筋混凝土用钢》GB/T1499.1-2017、《水泥标准稠度用水量、凝结时间、安定性检验方法》GB/T1346-2011</w:t>
            </w:r>
            <w:r>
              <w:rPr>
                <w:rFonts w:ascii="宋体" w:hAnsi="宋体" w:cs="Arial" w:hint="eastAsia"/>
                <w:color w:val="000000"/>
                <w:szCs w:val="21"/>
                <w:shd w:val="clear" w:color="auto" w:fill="FFFFFF"/>
              </w:rPr>
              <w:t>等</w:t>
            </w:r>
            <w:r>
              <w:rPr>
                <w:rFonts w:ascii="宋体" w:hAnsi="宋体" w:hint="eastAsia"/>
                <w:szCs w:val="21"/>
              </w:rPr>
              <w:t>标准和规程。</w:t>
            </w:r>
          </w:p>
          <w:p w:rsidR="000B4D6F" w:rsidRDefault="000B4D6F" w:rsidP="002F536D">
            <w:pPr>
              <w:tabs>
                <w:tab w:val="left" w:pos="5820"/>
              </w:tabs>
              <w:ind w:firstLineChars="200" w:firstLine="420"/>
              <w:rPr>
                <w:rFonts w:ascii="宋体" w:hAnsi="宋体"/>
                <w:szCs w:val="21"/>
              </w:rPr>
            </w:pPr>
            <w:r>
              <w:rPr>
                <w:rFonts w:ascii="宋体" w:hAnsi="宋体" w:hint="eastAsia"/>
                <w:szCs w:val="21"/>
              </w:rPr>
              <w:t>检测部负责产品实现和服务提供的策划，产品策划主要依据顾客的要求以及国家标准，策划输出的具体结果包括以下内容：</w:t>
            </w:r>
          </w:p>
          <w:p w:rsidR="000B4D6F" w:rsidRDefault="000B4D6F" w:rsidP="002F536D">
            <w:pPr>
              <w:rPr>
                <w:rFonts w:ascii="宋体" w:hAnsi="宋体"/>
                <w:szCs w:val="21"/>
              </w:rPr>
            </w:pPr>
            <w:r>
              <w:rPr>
                <w:rFonts w:ascii="宋体" w:hAnsi="宋体" w:hint="eastAsia"/>
                <w:szCs w:val="21"/>
              </w:rPr>
              <w:t>a）确定产品和服务的要求；--产品标准、检测规范等。</w:t>
            </w:r>
          </w:p>
          <w:p w:rsidR="000B4D6F" w:rsidRDefault="000B4D6F" w:rsidP="002F536D">
            <w:pPr>
              <w:rPr>
                <w:rFonts w:ascii="宋体" w:hAnsi="宋体"/>
                <w:szCs w:val="21"/>
              </w:rPr>
            </w:pPr>
            <w:r>
              <w:rPr>
                <w:rFonts w:ascii="宋体" w:hAnsi="宋体" w:hint="eastAsia"/>
                <w:szCs w:val="21"/>
              </w:rPr>
              <w:t>b）建立过程准则以及产品和服务的接收准则；---产品标准、检测规范。</w:t>
            </w:r>
          </w:p>
          <w:p w:rsidR="000B4D6F" w:rsidRDefault="000B4D6F" w:rsidP="002F536D">
            <w:pPr>
              <w:rPr>
                <w:rFonts w:ascii="宋体" w:hAnsi="宋体"/>
                <w:szCs w:val="21"/>
              </w:rPr>
            </w:pPr>
            <w:r>
              <w:rPr>
                <w:rFonts w:ascii="宋体" w:hAnsi="宋体" w:hint="eastAsia"/>
                <w:szCs w:val="21"/>
              </w:rPr>
              <w:t>c）确定符合产品和服务要求的资源；---流程图</w:t>
            </w:r>
          </w:p>
          <w:p w:rsidR="000B4D6F" w:rsidRDefault="000B4D6F" w:rsidP="002F536D">
            <w:pPr>
              <w:rPr>
                <w:rFonts w:ascii="宋体" w:hAnsi="宋体"/>
                <w:szCs w:val="21"/>
              </w:rPr>
            </w:pPr>
            <w:r>
              <w:rPr>
                <w:rFonts w:ascii="宋体" w:hAnsi="宋体" w:hint="eastAsia"/>
                <w:szCs w:val="21"/>
              </w:rPr>
              <w:t>d）按照准则实施过程控制；---检测服务过程监控</w:t>
            </w:r>
          </w:p>
          <w:p w:rsidR="000B4D6F" w:rsidRDefault="000B4D6F" w:rsidP="002F536D">
            <w:pPr>
              <w:rPr>
                <w:rFonts w:ascii="宋体" w:hAnsi="宋体"/>
                <w:szCs w:val="21"/>
              </w:rPr>
            </w:pPr>
            <w:r>
              <w:rPr>
                <w:rFonts w:ascii="宋体" w:hAnsi="宋体" w:hint="eastAsia"/>
                <w:szCs w:val="21"/>
              </w:rPr>
              <w:lastRenderedPageBreak/>
              <w:t>e）保持、保留必要的文件和记录。---文件和质量记录</w:t>
            </w:r>
          </w:p>
          <w:p w:rsidR="000B4D6F" w:rsidRDefault="000B4D6F" w:rsidP="002F536D">
            <w:pPr>
              <w:rPr>
                <w:rFonts w:ascii="宋体" w:hAnsi="宋体"/>
                <w:szCs w:val="21"/>
              </w:rPr>
            </w:pPr>
            <w:r>
              <w:rPr>
                <w:rFonts w:ascii="宋体" w:hAnsi="宋体" w:hint="eastAsia"/>
                <w:szCs w:val="21"/>
              </w:rPr>
              <w:t>---策划输出经过评审及跟进、必要的更改控制及批准等以适合组织的运行需要。</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----关键过程：检测过程</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----外包过程：特殊项目检测</w:t>
            </w:r>
          </w:p>
          <w:p w:rsidR="000B4D6F" w:rsidRDefault="000B4D6F" w:rsidP="002F536D">
            <w:pPr>
              <w:rPr>
                <w:rFonts w:ascii="宋体" w:hAnsi="宋体"/>
                <w:szCs w:val="21"/>
              </w:rPr>
            </w:pPr>
            <w:r>
              <w:rPr>
                <w:rFonts w:ascii="宋体" w:hAnsi="宋体" w:hint="eastAsia"/>
                <w:szCs w:val="21"/>
              </w:rPr>
              <w:t>----经确认：暂无策划的更改。</w:t>
            </w:r>
          </w:p>
        </w:tc>
        <w:tc>
          <w:tcPr>
            <w:tcW w:w="1585" w:type="dxa"/>
          </w:tcPr>
          <w:p w:rsidR="000B4D6F" w:rsidRDefault="000B4D6F" w:rsidP="002F536D">
            <w:pPr>
              <w:rPr>
                <w:highlight w:val="magenta"/>
              </w:rPr>
            </w:pPr>
            <w:r>
              <w:rPr>
                <w:rFonts w:ascii="宋体" w:hAnsi="宋体" w:hint="eastAsia"/>
                <w:szCs w:val="21"/>
              </w:rPr>
              <w:lastRenderedPageBreak/>
              <w:t>符合</w:t>
            </w:r>
          </w:p>
        </w:tc>
      </w:tr>
      <w:tr w:rsidR="000B4D6F" w:rsidTr="002F536D">
        <w:trPr>
          <w:trHeight w:val="351"/>
        </w:trPr>
        <w:tc>
          <w:tcPr>
            <w:tcW w:w="2160" w:type="dxa"/>
          </w:tcPr>
          <w:p w:rsidR="000B4D6F" w:rsidRDefault="000B4D6F" w:rsidP="002F536D">
            <w:pPr>
              <w:rPr>
                <w:rFonts w:ascii="宋体" w:hAnsi="宋体" w:cs="新宋体"/>
                <w:szCs w:val="21"/>
              </w:rPr>
            </w:pPr>
            <w:r>
              <w:rPr>
                <w:rFonts w:ascii="宋体" w:hAnsi="宋体" w:hint="eastAsia"/>
                <w:szCs w:val="21"/>
              </w:rPr>
              <w:lastRenderedPageBreak/>
              <w:t>总则</w:t>
            </w:r>
          </w:p>
        </w:tc>
        <w:tc>
          <w:tcPr>
            <w:tcW w:w="960" w:type="dxa"/>
          </w:tcPr>
          <w:p w:rsidR="000B4D6F" w:rsidRDefault="000B4D6F" w:rsidP="002F536D">
            <w:pPr>
              <w:widowControl/>
              <w:snapToGrid w:val="0"/>
              <w:spacing w:line="400" w:lineRule="exact"/>
              <w:jc w:val="left"/>
              <w:rPr>
                <w:rFonts w:ascii="宋体" w:hAnsi="宋体" w:cs="新宋体"/>
                <w:szCs w:val="21"/>
              </w:rPr>
            </w:pPr>
            <w:r>
              <w:rPr>
                <w:rFonts w:ascii="宋体" w:hAnsi="宋体" w:hint="eastAsia"/>
                <w:szCs w:val="21"/>
              </w:rPr>
              <w:t>Q8.3</w:t>
            </w:r>
          </w:p>
        </w:tc>
        <w:tc>
          <w:tcPr>
            <w:tcW w:w="10004" w:type="dxa"/>
          </w:tcPr>
          <w:p w:rsidR="000B4D6F" w:rsidRDefault="000B4D6F" w:rsidP="002F536D">
            <w:pPr>
              <w:adjustRightInd w:val="0"/>
              <w:snapToGrid w:val="0"/>
              <w:spacing w:line="400" w:lineRule="exact"/>
              <w:ind w:firstLineChars="200" w:firstLine="420"/>
              <w:jc w:val="left"/>
              <w:rPr>
                <w:rFonts w:ascii="宋体" w:hAnsi="宋体" w:cs="宋体"/>
                <w:szCs w:val="21"/>
              </w:rPr>
            </w:pPr>
            <w:r>
              <w:rPr>
                <w:rFonts w:hint="eastAsia"/>
                <w:szCs w:val="21"/>
              </w:rPr>
              <w:t>公司开展的检测业务，根据国家标准及检验规程执行，暂不涉及设计开发，该条款不适用。</w:t>
            </w:r>
          </w:p>
        </w:tc>
        <w:tc>
          <w:tcPr>
            <w:tcW w:w="1585" w:type="dxa"/>
          </w:tcPr>
          <w:p w:rsidR="000B4D6F" w:rsidRDefault="000B4D6F" w:rsidP="002F536D">
            <w:pPr>
              <w:rPr>
                <w:highlight w:val="magenta"/>
              </w:rPr>
            </w:pPr>
            <w:r>
              <w:rPr>
                <w:rFonts w:ascii="宋体" w:hAnsi="宋体" w:hint="eastAsia"/>
                <w:szCs w:val="21"/>
              </w:rPr>
              <w:t>符合</w:t>
            </w:r>
          </w:p>
        </w:tc>
      </w:tr>
      <w:tr w:rsidR="000B4D6F" w:rsidTr="002F536D">
        <w:trPr>
          <w:trHeight w:val="1255"/>
        </w:trPr>
        <w:tc>
          <w:tcPr>
            <w:tcW w:w="2160" w:type="dxa"/>
          </w:tcPr>
          <w:p w:rsidR="000B4D6F" w:rsidRDefault="000B4D6F" w:rsidP="002F536D">
            <w:pPr>
              <w:spacing w:line="400" w:lineRule="exact"/>
              <w:jc w:val="left"/>
              <w:rPr>
                <w:rFonts w:ascii="宋体" w:hAnsi="宋体" w:cs="新宋体"/>
                <w:szCs w:val="21"/>
              </w:rPr>
            </w:pPr>
            <w:r>
              <w:rPr>
                <w:rFonts w:ascii="宋体" w:hAnsi="宋体" w:hint="eastAsia"/>
                <w:szCs w:val="21"/>
              </w:rPr>
              <w:t>生产和服务提供的控制</w:t>
            </w:r>
          </w:p>
        </w:tc>
        <w:tc>
          <w:tcPr>
            <w:tcW w:w="960" w:type="dxa"/>
          </w:tcPr>
          <w:p w:rsidR="000B4D6F" w:rsidRDefault="000B4D6F" w:rsidP="002F536D">
            <w:pPr>
              <w:spacing w:line="400" w:lineRule="exact"/>
              <w:jc w:val="left"/>
              <w:rPr>
                <w:rFonts w:ascii="宋体" w:hAnsi="宋体"/>
                <w:szCs w:val="21"/>
              </w:rPr>
            </w:pPr>
            <w:r>
              <w:rPr>
                <w:rFonts w:ascii="宋体" w:hAnsi="宋体" w:hint="eastAsia"/>
                <w:szCs w:val="21"/>
              </w:rPr>
              <w:t>Q8.5.1</w:t>
            </w:r>
          </w:p>
          <w:p w:rsidR="000B4D6F" w:rsidRDefault="000B4D6F" w:rsidP="002F536D">
            <w:pPr>
              <w:adjustRightInd w:val="0"/>
              <w:snapToGrid w:val="0"/>
              <w:jc w:val="center"/>
              <w:rPr>
                <w:rFonts w:ascii="宋体" w:hAnsi="宋体" w:cs="新宋体"/>
                <w:szCs w:val="21"/>
              </w:rPr>
            </w:pPr>
          </w:p>
        </w:tc>
        <w:tc>
          <w:tcPr>
            <w:tcW w:w="10004" w:type="dxa"/>
          </w:tcPr>
          <w:p w:rsidR="000B4D6F" w:rsidRDefault="000B4D6F" w:rsidP="002F536D">
            <w:pPr>
              <w:spacing w:before="40" w:after="40" w:line="400" w:lineRule="exact"/>
              <w:ind w:firstLineChars="175" w:firstLine="368"/>
              <w:rPr>
                <w:rFonts w:ascii="宋体" w:hAnsi="宋体"/>
                <w:bCs/>
                <w:szCs w:val="21"/>
              </w:rPr>
            </w:pPr>
            <w:r>
              <w:rPr>
                <w:rFonts w:ascii="宋体" w:hAnsi="宋体" w:hint="eastAsia"/>
                <w:bCs/>
                <w:szCs w:val="21"/>
              </w:rPr>
              <w:t>公司质量文件，对检测部工作要求进行了相应的描述。</w:t>
            </w:r>
          </w:p>
          <w:p w:rsidR="000B4D6F" w:rsidRDefault="000B4D6F" w:rsidP="002F536D">
            <w:pPr>
              <w:spacing w:line="400" w:lineRule="exact"/>
              <w:ind w:rightChars="-36" w:right="-76" w:firstLineChars="200" w:firstLine="420"/>
              <w:rPr>
                <w:rFonts w:ascii="宋体" w:hAnsi="宋体"/>
                <w:szCs w:val="21"/>
              </w:rPr>
            </w:pPr>
            <w:r>
              <w:rPr>
                <w:rFonts w:ascii="宋体" w:hAnsi="宋体" w:hint="eastAsia"/>
                <w:bCs/>
                <w:szCs w:val="21"/>
              </w:rPr>
              <w:t>公司提供《检验</w:t>
            </w:r>
            <w:r>
              <w:rPr>
                <w:rFonts w:ascii="宋体" w:hAnsi="宋体" w:hint="eastAsia"/>
                <w:szCs w:val="21"/>
              </w:rPr>
              <w:t>检测设备设施管理程序》、《仪器设备和标准物质期间核查程序》、《评定测量不确定度的程序》、《保护数据完整性和安全性程序》、《样品管理程序》、《结果质量控制程序》等作业规定</w:t>
            </w:r>
          </w:p>
          <w:p w:rsidR="000B4D6F" w:rsidRDefault="000B4D6F" w:rsidP="002F536D">
            <w:pPr>
              <w:spacing w:before="40" w:after="40" w:line="400" w:lineRule="exact"/>
              <w:ind w:firstLineChars="175" w:firstLine="368"/>
              <w:rPr>
                <w:rFonts w:ascii="宋体" w:hAnsi="宋体"/>
                <w:szCs w:val="21"/>
              </w:rPr>
            </w:pPr>
            <w:r>
              <w:rPr>
                <w:rFonts w:ascii="宋体" w:hAnsi="宋体" w:hint="eastAsia"/>
                <w:szCs w:val="21"/>
              </w:rPr>
              <w:t>检测流程：</w:t>
            </w:r>
            <w:r>
              <w:rPr>
                <w:rFonts w:hint="eastAsia"/>
                <w:szCs w:val="21"/>
              </w:rPr>
              <w:t>合同或协议签订—抽样—检测—出具报告—交付</w:t>
            </w:r>
          </w:p>
          <w:p w:rsidR="000B4D6F" w:rsidRDefault="000B4D6F" w:rsidP="002F536D">
            <w:pPr>
              <w:spacing w:before="40" w:after="40" w:line="400" w:lineRule="exact"/>
              <w:ind w:firstLineChars="175" w:firstLine="368"/>
              <w:rPr>
                <w:rFonts w:ascii="宋体" w:hAnsi="宋体"/>
                <w:szCs w:val="21"/>
              </w:rPr>
            </w:pPr>
            <w:r>
              <w:rPr>
                <w:rFonts w:ascii="宋体" w:hAnsi="宋体" w:hint="eastAsia"/>
                <w:szCs w:val="21"/>
              </w:rPr>
              <w:t xml:space="preserve"> 查检测情况，</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查，在混凝土检测处，正在进行人工砂成份检验。</w:t>
            </w:r>
          </w:p>
          <w:p w:rsidR="000B4D6F" w:rsidRDefault="000B4D6F" w:rsidP="002F536D">
            <w:pPr>
              <w:pStyle w:val="a0"/>
              <w:rPr>
                <w:rFonts w:ascii="宋体" w:hAnsi="宋体"/>
                <w:szCs w:val="21"/>
              </w:rPr>
            </w:pPr>
            <w:r>
              <w:rPr>
                <w:rFonts w:ascii="宋体" w:hAnsi="宋体" w:hint="eastAsia"/>
                <w:szCs w:val="21"/>
              </w:rPr>
              <w:t>检验项目：石粉含量、表观密度、泥块含量等；</w:t>
            </w:r>
          </w:p>
          <w:p w:rsidR="000B4D6F" w:rsidRDefault="000B4D6F" w:rsidP="002F536D">
            <w:pPr>
              <w:pStyle w:val="a0"/>
              <w:rPr>
                <w:rFonts w:ascii="宋体" w:hAnsi="宋体"/>
                <w:szCs w:val="21"/>
              </w:rPr>
            </w:pPr>
            <w:r>
              <w:rPr>
                <w:rFonts w:ascii="宋体" w:hAnsi="宋体" w:hint="eastAsia"/>
                <w:szCs w:val="21"/>
              </w:rPr>
              <w:t>标准要求：6 -18、   ≥2500、   不允许</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试验设备：高温箱、电子天平，筛网、坩埚等</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依据：SL677-2014</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操作工：王烔、王星雯</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检验结果：12.4：2680、0.0，合格</w:t>
            </w:r>
          </w:p>
          <w:p w:rsidR="000B4D6F" w:rsidRDefault="000B4D6F" w:rsidP="002F536D">
            <w:pPr>
              <w:pStyle w:val="a0"/>
              <w:rPr>
                <w:rFonts w:ascii="宋体" w:hAnsi="宋体"/>
                <w:szCs w:val="21"/>
              </w:rPr>
            </w:pPr>
          </w:p>
          <w:p w:rsidR="000B4D6F" w:rsidRDefault="000B4D6F" w:rsidP="002F536D">
            <w:pPr>
              <w:adjustRightInd w:val="0"/>
              <w:snapToGrid w:val="0"/>
              <w:spacing w:line="400" w:lineRule="exact"/>
              <w:rPr>
                <w:rFonts w:ascii="宋体" w:hAnsi="宋体"/>
                <w:szCs w:val="21"/>
              </w:rPr>
            </w:pPr>
            <w:r>
              <w:rPr>
                <w:rFonts w:ascii="宋体" w:hAnsi="宋体" w:hint="eastAsia"/>
                <w:szCs w:val="21"/>
              </w:rPr>
              <w:t>查，在混泥土样块检测处，正在进行单块抗压试验。</w:t>
            </w:r>
          </w:p>
          <w:p w:rsidR="000B4D6F" w:rsidRDefault="000B4D6F" w:rsidP="002F536D">
            <w:pPr>
              <w:pStyle w:val="a0"/>
              <w:rPr>
                <w:rFonts w:ascii="宋体" w:hAnsi="宋体"/>
                <w:szCs w:val="21"/>
              </w:rPr>
            </w:pPr>
            <w:r>
              <w:rPr>
                <w:rFonts w:ascii="宋体" w:hAnsi="宋体" w:hint="eastAsia"/>
                <w:szCs w:val="21"/>
              </w:rPr>
              <w:t>检验项目：抗压强度；</w:t>
            </w:r>
          </w:p>
          <w:p w:rsidR="000B4D6F" w:rsidRDefault="000B4D6F" w:rsidP="002F536D">
            <w:pPr>
              <w:pStyle w:val="a0"/>
            </w:pPr>
            <w:r>
              <w:rPr>
                <w:rFonts w:ascii="宋体" w:hAnsi="宋体" w:hint="eastAsia"/>
                <w:szCs w:val="21"/>
              </w:rPr>
              <w:t>标准要求：25Mpa</w:t>
            </w:r>
          </w:p>
          <w:p w:rsidR="000B4D6F" w:rsidRDefault="000B4D6F" w:rsidP="002F536D">
            <w:pPr>
              <w:adjustRightInd w:val="0"/>
              <w:snapToGrid w:val="0"/>
              <w:spacing w:line="400" w:lineRule="exact"/>
              <w:rPr>
                <w:rFonts w:ascii="宋体" w:hAnsi="宋体"/>
                <w:szCs w:val="21"/>
              </w:rPr>
            </w:pPr>
            <w:r>
              <w:rPr>
                <w:rFonts w:ascii="宋体" w:hAnsi="宋体" w:hint="eastAsia"/>
                <w:szCs w:val="21"/>
              </w:rPr>
              <w:lastRenderedPageBreak/>
              <w:t>试验设备：YE-300抗折抗压试验机</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依据：SL377-2007、SL377-2006</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操作工：王星义</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试验结果：27.6Mpa，满足设计强度等级要求。</w:t>
            </w:r>
          </w:p>
          <w:p w:rsidR="000B4D6F" w:rsidRDefault="000B4D6F" w:rsidP="002F536D">
            <w:pPr>
              <w:pStyle w:val="a0"/>
              <w:rPr>
                <w:rFonts w:ascii="宋体" w:hAnsi="宋体"/>
                <w:szCs w:val="21"/>
              </w:rPr>
            </w:pPr>
          </w:p>
          <w:p w:rsidR="000B4D6F" w:rsidRDefault="000B4D6F" w:rsidP="002F536D">
            <w:pPr>
              <w:adjustRightInd w:val="0"/>
              <w:snapToGrid w:val="0"/>
              <w:spacing w:line="400" w:lineRule="exact"/>
              <w:rPr>
                <w:rFonts w:ascii="宋体" w:hAnsi="宋体"/>
                <w:szCs w:val="21"/>
              </w:rPr>
            </w:pPr>
            <w:r>
              <w:rPr>
                <w:rFonts w:ascii="宋体" w:hAnsi="宋体" w:hint="eastAsia"/>
                <w:szCs w:val="21"/>
              </w:rPr>
              <w:t>在混泥土试验处，正在进行钢筋力学性能检测</w:t>
            </w:r>
          </w:p>
          <w:p w:rsidR="000B4D6F" w:rsidRDefault="000B4D6F" w:rsidP="002F536D">
            <w:pPr>
              <w:pStyle w:val="a0"/>
              <w:rPr>
                <w:rFonts w:ascii="宋体" w:hAnsi="宋体"/>
                <w:szCs w:val="21"/>
              </w:rPr>
            </w:pPr>
            <w:r>
              <w:rPr>
                <w:rFonts w:ascii="宋体" w:hAnsi="宋体" w:hint="eastAsia"/>
                <w:szCs w:val="21"/>
              </w:rPr>
              <w:t>检验项目：抗拉强度、屈服强度、最大力总延伸率、反向弯曲；</w:t>
            </w:r>
          </w:p>
          <w:p w:rsidR="000B4D6F" w:rsidRDefault="000B4D6F" w:rsidP="002F536D">
            <w:pPr>
              <w:pStyle w:val="a0"/>
              <w:rPr>
                <w:rFonts w:ascii="宋体" w:hAnsi="宋体"/>
                <w:szCs w:val="21"/>
              </w:rPr>
            </w:pPr>
            <w:r>
              <w:rPr>
                <w:rFonts w:ascii="宋体" w:hAnsi="宋体" w:hint="eastAsia"/>
                <w:szCs w:val="21"/>
              </w:rPr>
              <w:t>标准要求：≥540Mpa、≥400Mpa、   ≥9.0%、   受弯部位表面无裂纹；</w:t>
            </w:r>
          </w:p>
          <w:p w:rsidR="000B4D6F" w:rsidRDefault="000B4D6F" w:rsidP="002F536D">
            <w:pPr>
              <w:pStyle w:val="a0"/>
              <w:rPr>
                <w:rFonts w:ascii="宋体" w:hAnsi="宋体"/>
                <w:szCs w:val="21"/>
              </w:rPr>
            </w:pPr>
            <w:r>
              <w:rPr>
                <w:rFonts w:ascii="宋体" w:hAnsi="宋体" w:hint="eastAsia"/>
                <w:szCs w:val="21"/>
              </w:rPr>
              <w:t>试验设备：数显液压式万能试验贡、游标卡尺、新标准连续试标点机。</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依据：GB/T1499.2-2018</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操作工：王星雯</w:t>
            </w:r>
          </w:p>
          <w:p w:rsidR="000B4D6F" w:rsidRDefault="000B4D6F" w:rsidP="002F536D">
            <w:pPr>
              <w:tabs>
                <w:tab w:val="left" w:pos="220"/>
              </w:tabs>
              <w:spacing w:line="400" w:lineRule="exact"/>
              <w:rPr>
                <w:rFonts w:ascii="宋体" w:hAnsi="宋体"/>
                <w:szCs w:val="21"/>
              </w:rPr>
            </w:pPr>
            <w:r>
              <w:rPr>
                <w:rFonts w:ascii="宋体" w:hAnsi="宋体" w:hint="eastAsia"/>
                <w:szCs w:val="21"/>
              </w:rPr>
              <w:t>检测结果：600Mpa、440Mpa、14.7%、无裂纹，满足规定的品质要求。</w:t>
            </w:r>
          </w:p>
          <w:p w:rsidR="000B4D6F" w:rsidRDefault="000B4D6F" w:rsidP="002F536D">
            <w:pPr>
              <w:tabs>
                <w:tab w:val="left" w:pos="220"/>
              </w:tabs>
              <w:spacing w:line="400" w:lineRule="exact"/>
              <w:ind w:firstLineChars="200" w:firstLine="420"/>
              <w:rPr>
                <w:rFonts w:ascii="宋体" w:hAnsi="宋体" w:cs="宋体"/>
                <w:szCs w:val="21"/>
              </w:rPr>
            </w:pPr>
            <w:r>
              <w:rPr>
                <w:rFonts w:ascii="宋体" w:hAnsi="宋体" w:hint="eastAsia"/>
                <w:szCs w:val="21"/>
              </w:rPr>
              <w:t>现场检测操作符合要求，原始记录规范，其过程基本受控。</w:t>
            </w:r>
          </w:p>
        </w:tc>
        <w:tc>
          <w:tcPr>
            <w:tcW w:w="1585" w:type="dxa"/>
          </w:tcPr>
          <w:p w:rsidR="000B4D6F" w:rsidRDefault="000B4D6F" w:rsidP="002F536D">
            <w:pPr>
              <w:rPr>
                <w:highlight w:val="magenta"/>
              </w:rPr>
            </w:pPr>
            <w:r>
              <w:rPr>
                <w:rFonts w:ascii="宋体" w:hAnsi="宋体" w:hint="eastAsia"/>
                <w:szCs w:val="21"/>
              </w:rPr>
              <w:lastRenderedPageBreak/>
              <w:t>符合</w:t>
            </w:r>
          </w:p>
        </w:tc>
      </w:tr>
      <w:tr w:rsidR="000B4D6F" w:rsidTr="002F536D">
        <w:trPr>
          <w:trHeight w:val="780"/>
        </w:trPr>
        <w:tc>
          <w:tcPr>
            <w:tcW w:w="2160" w:type="dxa"/>
          </w:tcPr>
          <w:p w:rsidR="000B4D6F" w:rsidRDefault="000B4D6F" w:rsidP="002F536D">
            <w:pPr>
              <w:spacing w:line="400" w:lineRule="atLeast"/>
              <w:rPr>
                <w:rFonts w:ascii="宋体" w:hAnsi="宋体" w:cs="新宋体"/>
                <w:szCs w:val="21"/>
              </w:rPr>
            </w:pPr>
            <w:r>
              <w:rPr>
                <w:rFonts w:ascii="宋体" w:hAnsi="宋体" w:cs="宋体" w:hint="eastAsia"/>
                <w:szCs w:val="21"/>
              </w:rPr>
              <w:lastRenderedPageBreak/>
              <w:t>标识及可追溯性</w:t>
            </w:r>
          </w:p>
        </w:tc>
        <w:tc>
          <w:tcPr>
            <w:tcW w:w="960" w:type="dxa"/>
          </w:tcPr>
          <w:p w:rsidR="000B4D6F" w:rsidRDefault="000B4D6F" w:rsidP="002F536D">
            <w:pPr>
              <w:spacing w:line="400" w:lineRule="atLeast"/>
              <w:ind w:rightChars="-75" w:right="-158"/>
              <w:rPr>
                <w:rFonts w:ascii="宋体" w:hAnsi="宋体" w:cs="宋体"/>
                <w:szCs w:val="21"/>
              </w:rPr>
            </w:pPr>
            <w:r>
              <w:rPr>
                <w:rFonts w:ascii="宋体" w:hAnsi="宋体" w:cs="宋体" w:hint="eastAsia"/>
                <w:szCs w:val="21"/>
              </w:rPr>
              <w:t>Q8.5.2</w:t>
            </w:r>
          </w:p>
          <w:p w:rsidR="000B4D6F" w:rsidRDefault="000B4D6F" w:rsidP="002F536D">
            <w:pPr>
              <w:adjustRightInd w:val="0"/>
              <w:snapToGrid w:val="0"/>
              <w:jc w:val="center"/>
              <w:rPr>
                <w:rFonts w:ascii="宋体" w:hAnsi="宋体" w:cs="新宋体"/>
                <w:szCs w:val="21"/>
              </w:rPr>
            </w:pPr>
          </w:p>
        </w:tc>
        <w:tc>
          <w:tcPr>
            <w:tcW w:w="10004" w:type="dxa"/>
          </w:tcPr>
          <w:p w:rsidR="000B4D6F" w:rsidRDefault="000B4D6F" w:rsidP="002F536D">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现场查见，公司过程中对标识和可追溯性进行了规定。规定每个产品成果必须标识名称、编号、编制人、编制时间，若有修改，必须注明修改时间、修改人、修改内容等。</w:t>
            </w:r>
          </w:p>
          <w:p w:rsidR="000B4D6F" w:rsidRDefault="000B4D6F" w:rsidP="002F536D">
            <w:pPr>
              <w:widowControl/>
              <w:spacing w:line="400" w:lineRule="exact"/>
              <w:ind w:firstLineChars="200" w:firstLine="420"/>
              <w:jc w:val="left"/>
              <w:rPr>
                <w:rFonts w:ascii="宋体" w:hAnsi="宋体" w:cs="宋体"/>
                <w:szCs w:val="21"/>
              </w:rPr>
            </w:pPr>
            <w:r>
              <w:rPr>
                <w:rFonts w:ascii="宋体" w:hAnsi="宋体" w:cs="宋体" w:hint="eastAsia"/>
                <w:szCs w:val="21"/>
              </w:rPr>
              <w:t>对于输出资料（检测报告等），必须有编号、文件名、编制、批准等进行标识。</w:t>
            </w:r>
          </w:p>
          <w:p w:rsidR="000B4D6F" w:rsidRDefault="000B4D6F" w:rsidP="002F536D">
            <w:pPr>
              <w:widowControl/>
              <w:spacing w:line="400" w:lineRule="exact"/>
              <w:ind w:firstLineChars="200" w:firstLine="420"/>
              <w:jc w:val="left"/>
              <w:rPr>
                <w:rFonts w:ascii="宋体" w:hAnsi="宋体" w:cs="宋体"/>
                <w:szCs w:val="21"/>
              </w:rPr>
            </w:pPr>
            <w:r>
              <w:rPr>
                <w:rFonts w:ascii="宋体" w:hAnsi="宋体" w:cs="宋体" w:hint="eastAsia"/>
                <w:color w:val="000000"/>
                <w:szCs w:val="21"/>
              </w:rPr>
              <w:t>标识基本符合要求。</w:t>
            </w:r>
          </w:p>
        </w:tc>
        <w:tc>
          <w:tcPr>
            <w:tcW w:w="1585" w:type="dxa"/>
          </w:tcPr>
          <w:p w:rsidR="000B4D6F" w:rsidRDefault="000B4D6F" w:rsidP="002F536D">
            <w:pPr>
              <w:rPr>
                <w:highlight w:val="magenta"/>
              </w:rPr>
            </w:pPr>
            <w:r>
              <w:rPr>
                <w:rFonts w:ascii="宋体" w:hAnsi="宋体" w:hint="eastAsia"/>
                <w:szCs w:val="21"/>
              </w:rPr>
              <w:t>符合</w:t>
            </w:r>
          </w:p>
        </w:tc>
      </w:tr>
      <w:tr w:rsidR="000B4D6F" w:rsidTr="002F536D">
        <w:trPr>
          <w:trHeight w:val="1255"/>
        </w:trPr>
        <w:tc>
          <w:tcPr>
            <w:tcW w:w="2160" w:type="dxa"/>
          </w:tcPr>
          <w:p w:rsidR="000B4D6F" w:rsidRDefault="000B4D6F" w:rsidP="002F536D">
            <w:pPr>
              <w:rPr>
                <w:rFonts w:ascii="宋体" w:hAnsi="宋体" w:cs="新宋体"/>
                <w:szCs w:val="21"/>
              </w:rPr>
            </w:pPr>
            <w:r>
              <w:rPr>
                <w:rFonts w:ascii="宋体" w:hAnsi="宋体" w:cs="宋体" w:hint="eastAsia"/>
                <w:szCs w:val="21"/>
              </w:rPr>
              <w:t>顾客或外部供方的财产</w:t>
            </w:r>
          </w:p>
        </w:tc>
        <w:tc>
          <w:tcPr>
            <w:tcW w:w="960" w:type="dxa"/>
          </w:tcPr>
          <w:p w:rsidR="000B4D6F" w:rsidRDefault="000B4D6F" w:rsidP="002F536D">
            <w:pPr>
              <w:spacing w:line="400" w:lineRule="atLeast"/>
              <w:ind w:rightChars="-75" w:right="-158"/>
              <w:rPr>
                <w:rFonts w:ascii="宋体" w:hAnsi="宋体" w:cs="宋体"/>
                <w:szCs w:val="21"/>
              </w:rPr>
            </w:pPr>
            <w:r>
              <w:rPr>
                <w:rFonts w:ascii="宋体" w:hAnsi="宋体" w:cs="宋体" w:hint="eastAsia"/>
                <w:szCs w:val="21"/>
              </w:rPr>
              <w:t>Q8.5.3</w:t>
            </w:r>
          </w:p>
          <w:p w:rsidR="000B4D6F" w:rsidRDefault="000B4D6F" w:rsidP="002F536D">
            <w:pPr>
              <w:adjustRightInd w:val="0"/>
              <w:snapToGrid w:val="0"/>
              <w:jc w:val="center"/>
              <w:rPr>
                <w:rFonts w:ascii="宋体" w:hAnsi="宋体" w:cs="新宋体"/>
                <w:szCs w:val="21"/>
              </w:rPr>
            </w:pPr>
          </w:p>
        </w:tc>
        <w:tc>
          <w:tcPr>
            <w:tcW w:w="10004" w:type="dxa"/>
          </w:tcPr>
          <w:p w:rsidR="000B4D6F" w:rsidRDefault="000B4D6F" w:rsidP="002F536D">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0B4D6F" w:rsidRDefault="000B4D6F" w:rsidP="002F536D">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询问部门负责人，公司的顾客财产主要为顾客信息，样品，公司对顾客财产进行了登记管理。</w:t>
            </w:r>
          </w:p>
          <w:p w:rsidR="000B4D6F" w:rsidRDefault="000B4D6F" w:rsidP="002F536D">
            <w:pPr>
              <w:spacing w:line="400" w:lineRule="exact"/>
              <w:ind w:firstLineChars="200" w:firstLine="420"/>
              <w:rPr>
                <w:rFonts w:ascii="宋体" w:hAnsi="宋体" w:cs="宋体"/>
                <w:szCs w:val="21"/>
                <w:highlight w:val="magenta"/>
              </w:rPr>
            </w:pPr>
            <w:r>
              <w:rPr>
                <w:rFonts w:ascii="宋体" w:hAnsi="宋体" w:cs="宋体" w:hint="eastAsia"/>
                <w:szCs w:val="21"/>
              </w:rPr>
              <w:t>现场查看，顾客财产管理基本受控。</w:t>
            </w:r>
          </w:p>
        </w:tc>
        <w:tc>
          <w:tcPr>
            <w:tcW w:w="1585" w:type="dxa"/>
          </w:tcPr>
          <w:p w:rsidR="000B4D6F" w:rsidRDefault="000B4D6F" w:rsidP="002F536D">
            <w:pPr>
              <w:rPr>
                <w:highlight w:val="magenta"/>
              </w:rPr>
            </w:pPr>
            <w:r>
              <w:rPr>
                <w:rFonts w:ascii="宋体" w:hAnsi="宋体" w:hint="eastAsia"/>
                <w:szCs w:val="21"/>
              </w:rPr>
              <w:t>符合</w:t>
            </w:r>
          </w:p>
        </w:tc>
      </w:tr>
      <w:tr w:rsidR="000B4D6F" w:rsidTr="002F536D">
        <w:trPr>
          <w:trHeight w:val="242"/>
        </w:trPr>
        <w:tc>
          <w:tcPr>
            <w:tcW w:w="2160" w:type="dxa"/>
          </w:tcPr>
          <w:p w:rsidR="000B4D6F" w:rsidRDefault="000B4D6F" w:rsidP="002F536D">
            <w:pPr>
              <w:spacing w:line="400" w:lineRule="exact"/>
              <w:rPr>
                <w:rFonts w:ascii="宋体" w:hAnsi="宋体" w:cs="新宋体"/>
                <w:szCs w:val="21"/>
              </w:rPr>
            </w:pPr>
            <w:r>
              <w:rPr>
                <w:rFonts w:ascii="宋体" w:hAnsi="宋体" w:cs="宋体" w:hint="eastAsia"/>
                <w:szCs w:val="21"/>
              </w:rPr>
              <w:t>防护</w:t>
            </w:r>
          </w:p>
        </w:tc>
        <w:tc>
          <w:tcPr>
            <w:tcW w:w="960" w:type="dxa"/>
          </w:tcPr>
          <w:p w:rsidR="000B4D6F" w:rsidRDefault="000B4D6F" w:rsidP="002F536D">
            <w:pPr>
              <w:adjustRightInd w:val="0"/>
              <w:snapToGrid w:val="0"/>
              <w:jc w:val="center"/>
              <w:rPr>
                <w:rFonts w:ascii="宋体" w:hAnsi="宋体" w:cs="新宋体"/>
                <w:szCs w:val="21"/>
              </w:rPr>
            </w:pPr>
            <w:r>
              <w:rPr>
                <w:rFonts w:ascii="宋体" w:hAnsi="宋体" w:cs="宋体" w:hint="eastAsia"/>
                <w:szCs w:val="21"/>
              </w:rPr>
              <w:t>Q8.5.4</w:t>
            </w:r>
          </w:p>
        </w:tc>
        <w:tc>
          <w:tcPr>
            <w:tcW w:w="10004" w:type="dxa"/>
          </w:tcPr>
          <w:p w:rsidR="000B4D6F" w:rsidRDefault="000B4D6F" w:rsidP="002F536D">
            <w:pPr>
              <w:spacing w:line="400" w:lineRule="atLeast"/>
              <w:ind w:firstLineChars="200" w:firstLine="420"/>
              <w:rPr>
                <w:rFonts w:ascii="宋体" w:hAnsi="宋体" w:cs="宋体"/>
                <w:szCs w:val="21"/>
              </w:rPr>
            </w:pPr>
            <w:r>
              <w:rPr>
                <w:rFonts w:ascii="宋体" w:hAnsi="宋体" w:cs="宋体" w:hint="eastAsia"/>
                <w:szCs w:val="21"/>
              </w:rPr>
              <w:t>防护：</w:t>
            </w:r>
          </w:p>
          <w:p w:rsidR="000B4D6F" w:rsidRDefault="000B4D6F" w:rsidP="002F536D">
            <w:pPr>
              <w:spacing w:line="400" w:lineRule="atLeast"/>
              <w:ind w:firstLineChars="200" w:firstLine="420"/>
              <w:rPr>
                <w:rFonts w:ascii="宋体" w:hAnsi="宋体" w:cs="宋体"/>
                <w:szCs w:val="21"/>
              </w:rPr>
            </w:pPr>
            <w:r>
              <w:rPr>
                <w:rFonts w:ascii="宋体" w:hAnsi="宋体" w:cs="宋体" w:hint="eastAsia"/>
                <w:szCs w:val="21"/>
              </w:rPr>
              <w:t>查见，公司对运行环境提出要求，过程中安装必要的杀毒软件，避免操作软件使用过程中被破坏。同时，</w:t>
            </w:r>
            <w:r>
              <w:rPr>
                <w:rFonts w:ascii="宋体" w:hAnsi="宋体" w:cs="宋体" w:hint="eastAsia"/>
                <w:szCs w:val="21"/>
              </w:rPr>
              <w:lastRenderedPageBreak/>
              <w:t>对于输出均采取备份，均采取加密保存，防止外泄。</w:t>
            </w:r>
          </w:p>
          <w:p w:rsidR="000B4D6F" w:rsidRDefault="000B4D6F" w:rsidP="002F536D">
            <w:pPr>
              <w:spacing w:line="400" w:lineRule="exact"/>
              <w:ind w:firstLineChars="200" w:firstLine="420"/>
              <w:rPr>
                <w:rFonts w:ascii="宋体" w:hAnsi="宋体" w:cs="宋体"/>
                <w:szCs w:val="21"/>
              </w:rPr>
            </w:pPr>
            <w:r>
              <w:rPr>
                <w:rFonts w:ascii="宋体" w:hAnsi="宋体" w:cs="宋体" w:hint="eastAsia"/>
                <w:color w:val="000000"/>
                <w:szCs w:val="21"/>
              </w:rPr>
              <w:t>防护基本符合要求。</w:t>
            </w:r>
          </w:p>
        </w:tc>
        <w:tc>
          <w:tcPr>
            <w:tcW w:w="1585" w:type="dxa"/>
          </w:tcPr>
          <w:p w:rsidR="000B4D6F" w:rsidRDefault="000B4D6F" w:rsidP="002F536D">
            <w:pPr>
              <w:rPr>
                <w:highlight w:val="magenta"/>
              </w:rPr>
            </w:pPr>
            <w:r>
              <w:rPr>
                <w:rFonts w:ascii="宋体" w:hAnsi="宋体" w:hint="eastAsia"/>
                <w:szCs w:val="21"/>
              </w:rPr>
              <w:lastRenderedPageBreak/>
              <w:t>符合</w:t>
            </w:r>
          </w:p>
        </w:tc>
      </w:tr>
      <w:tr w:rsidR="000B4D6F" w:rsidTr="002F536D">
        <w:trPr>
          <w:trHeight w:val="242"/>
        </w:trPr>
        <w:tc>
          <w:tcPr>
            <w:tcW w:w="2160" w:type="dxa"/>
          </w:tcPr>
          <w:p w:rsidR="000B4D6F" w:rsidRDefault="000B4D6F" w:rsidP="002F536D">
            <w:pPr>
              <w:spacing w:line="400" w:lineRule="exact"/>
              <w:rPr>
                <w:rFonts w:ascii="宋体" w:hAnsi="宋体" w:cs="宋体"/>
                <w:szCs w:val="21"/>
              </w:rPr>
            </w:pPr>
            <w:r>
              <w:rPr>
                <w:rFonts w:ascii="宋体" w:hAnsi="宋体" w:cs="宋体" w:hint="eastAsia"/>
                <w:szCs w:val="21"/>
              </w:rPr>
              <w:lastRenderedPageBreak/>
              <w:t>交付后活动</w:t>
            </w:r>
          </w:p>
        </w:tc>
        <w:tc>
          <w:tcPr>
            <w:tcW w:w="960" w:type="dxa"/>
          </w:tcPr>
          <w:p w:rsidR="000B4D6F" w:rsidRDefault="000B4D6F" w:rsidP="002F536D">
            <w:pPr>
              <w:spacing w:line="400" w:lineRule="exact"/>
              <w:ind w:rightChars="-75" w:right="-158"/>
              <w:rPr>
                <w:rFonts w:ascii="宋体" w:hAnsi="宋体" w:cs="宋体"/>
                <w:szCs w:val="21"/>
              </w:rPr>
            </w:pPr>
            <w:r>
              <w:rPr>
                <w:rFonts w:ascii="宋体" w:hAnsi="宋体" w:cs="宋体" w:hint="eastAsia"/>
                <w:szCs w:val="21"/>
              </w:rPr>
              <w:t>Q8.5.5</w:t>
            </w:r>
          </w:p>
          <w:p w:rsidR="000B4D6F" w:rsidRDefault="000B4D6F" w:rsidP="002F536D">
            <w:pPr>
              <w:adjustRightInd w:val="0"/>
              <w:snapToGrid w:val="0"/>
              <w:jc w:val="center"/>
              <w:rPr>
                <w:rFonts w:ascii="宋体" w:hAnsi="宋体" w:cs="宋体"/>
                <w:szCs w:val="21"/>
              </w:rPr>
            </w:pPr>
          </w:p>
        </w:tc>
        <w:tc>
          <w:tcPr>
            <w:tcW w:w="10004" w:type="dxa"/>
          </w:tcPr>
          <w:p w:rsidR="000B4D6F" w:rsidRDefault="000B4D6F" w:rsidP="002F536D">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查问，对于已经交付的产品，公司承诺：报告交付后随时跟踪质量状况，发现问题，及时上门进行解决。</w:t>
            </w:r>
          </w:p>
          <w:p w:rsidR="000B4D6F" w:rsidRDefault="000B4D6F" w:rsidP="002F536D">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tc>
        <w:tc>
          <w:tcPr>
            <w:tcW w:w="1585" w:type="dxa"/>
          </w:tcPr>
          <w:p w:rsidR="000B4D6F" w:rsidRDefault="000B4D6F" w:rsidP="002F536D">
            <w:pPr>
              <w:rPr>
                <w:highlight w:val="magenta"/>
              </w:rPr>
            </w:pPr>
            <w:r>
              <w:rPr>
                <w:rFonts w:ascii="宋体" w:hAnsi="宋体" w:hint="eastAsia"/>
                <w:szCs w:val="21"/>
              </w:rPr>
              <w:t>符合</w:t>
            </w:r>
          </w:p>
        </w:tc>
      </w:tr>
      <w:tr w:rsidR="000B4D6F" w:rsidTr="002F536D">
        <w:trPr>
          <w:trHeight w:val="242"/>
        </w:trPr>
        <w:tc>
          <w:tcPr>
            <w:tcW w:w="2160" w:type="dxa"/>
          </w:tcPr>
          <w:p w:rsidR="000B4D6F" w:rsidRDefault="000B4D6F" w:rsidP="002F536D">
            <w:pPr>
              <w:spacing w:line="400" w:lineRule="exact"/>
              <w:rPr>
                <w:rFonts w:ascii="宋体" w:hAnsi="宋体"/>
                <w:szCs w:val="21"/>
              </w:rPr>
            </w:pPr>
            <w:r>
              <w:rPr>
                <w:rFonts w:ascii="宋体" w:hAnsi="宋体" w:hint="eastAsia"/>
                <w:szCs w:val="21"/>
              </w:rPr>
              <w:t>更改控制</w:t>
            </w:r>
          </w:p>
        </w:tc>
        <w:tc>
          <w:tcPr>
            <w:tcW w:w="960" w:type="dxa"/>
          </w:tcPr>
          <w:p w:rsidR="000B4D6F" w:rsidRDefault="000B4D6F" w:rsidP="002F536D">
            <w:pPr>
              <w:adjustRightInd w:val="0"/>
              <w:snapToGrid w:val="0"/>
              <w:jc w:val="center"/>
              <w:rPr>
                <w:rFonts w:ascii="宋体" w:hAnsi="宋体" w:cs="新宋体"/>
                <w:szCs w:val="21"/>
              </w:rPr>
            </w:pPr>
            <w:r>
              <w:rPr>
                <w:rFonts w:ascii="宋体" w:hAnsi="宋体" w:hint="eastAsia"/>
                <w:szCs w:val="21"/>
              </w:rPr>
              <w:t>Q8.5.6</w:t>
            </w:r>
          </w:p>
        </w:tc>
        <w:tc>
          <w:tcPr>
            <w:tcW w:w="10004" w:type="dxa"/>
          </w:tcPr>
          <w:p w:rsidR="000B4D6F" w:rsidRDefault="000B4D6F" w:rsidP="002F536D">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查，公司对产品实现过程的更改策划了管理要求。主要包括：操作规范更改等。</w:t>
            </w:r>
          </w:p>
          <w:p w:rsidR="000B4D6F" w:rsidRDefault="000B4D6F" w:rsidP="002F536D">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0B4D6F" w:rsidRDefault="000B4D6F" w:rsidP="002F536D">
            <w:pPr>
              <w:spacing w:line="400" w:lineRule="exact"/>
              <w:ind w:firstLineChars="200" w:firstLine="420"/>
              <w:rPr>
                <w:rFonts w:ascii="宋体" w:hAnsi="宋体"/>
                <w:szCs w:val="21"/>
              </w:rPr>
            </w:pPr>
            <w:r>
              <w:rPr>
                <w:rFonts w:ascii="宋体" w:hAnsi="宋体" w:hint="eastAsia"/>
                <w:szCs w:val="21"/>
              </w:rPr>
              <w:t>查，对于参数信息等更改，必须经过评审，确认能满足要求后方能进行，具体按文件管理要求。</w:t>
            </w:r>
          </w:p>
          <w:p w:rsidR="000B4D6F" w:rsidRDefault="000B4D6F" w:rsidP="002F536D">
            <w:pPr>
              <w:spacing w:line="400" w:lineRule="exact"/>
              <w:ind w:firstLineChars="200" w:firstLine="420"/>
              <w:rPr>
                <w:rFonts w:ascii="宋体" w:hAnsi="宋体"/>
                <w:szCs w:val="21"/>
              </w:rPr>
            </w:pPr>
            <w:r>
              <w:rPr>
                <w:rFonts w:ascii="宋体" w:hAnsi="宋体" w:hint="eastAsia"/>
                <w:szCs w:val="21"/>
              </w:rPr>
              <w:t>查，变更的情况。暂无</w:t>
            </w:r>
          </w:p>
        </w:tc>
        <w:tc>
          <w:tcPr>
            <w:tcW w:w="1585" w:type="dxa"/>
          </w:tcPr>
          <w:p w:rsidR="000B4D6F" w:rsidRDefault="000B4D6F" w:rsidP="002F536D">
            <w:pPr>
              <w:rPr>
                <w:highlight w:val="magenta"/>
              </w:rPr>
            </w:pPr>
            <w:r>
              <w:rPr>
                <w:rFonts w:ascii="宋体" w:hAnsi="宋体" w:hint="eastAsia"/>
                <w:szCs w:val="21"/>
              </w:rPr>
              <w:t>符合</w:t>
            </w:r>
          </w:p>
        </w:tc>
      </w:tr>
      <w:tr w:rsidR="000B4D6F" w:rsidTr="002F536D">
        <w:trPr>
          <w:trHeight w:val="242"/>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t>产品和服务放行；</w:t>
            </w:r>
          </w:p>
        </w:tc>
        <w:tc>
          <w:tcPr>
            <w:tcW w:w="960" w:type="dxa"/>
          </w:tcPr>
          <w:p w:rsidR="000B4D6F" w:rsidRDefault="000B4D6F" w:rsidP="002F536D">
            <w:pPr>
              <w:rPr>
                <w:rFonts w:ascii="宋体" w:hAnsi="宋体" w:cs="新宋体"/>
                <w:szCs w:val="21"/>
              </w:rPr>
            </w:pPr>
            <w:r>
              <w:rPr>
                <w:rFonts w:ascii="宋体" w:hAnsi="宋体" w:cs="新宋体" w:hint="eastAsia"/>
                <w:szCs w:val="21"/>
              </w:rPr>
              <w:t xml:space="preserve">Q8.6 </w:t>
            </w:r>
          </w:p>
        </w:tc>
        <w:tc>
          <w:tcPr>
            <w:tcW w:w="10004" w:type="dxa"/>
          </w:tcPr>
          <w:p w:rsidR="000B4D6F" w:rsidRDefault="000B4D6F" w:rsidP="002F536D">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◆公司为验证产品和服务的要求是否得到满足对需实施监视和检验的阶段、过程、项目及记录等予以规定，查见公司检验规范规定了进货、过程、成品的检验方法、标准。</w:t>
            </w:r>
          </w:p>
          <w:p w:rsidR="000B4D6F" w:rsidRDefault="000B4D6F" w:rsidP="002F536D">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检测部长许可、公司总经理批准，适用时得到顾客的批准后方可实施。体系运行至今尚未发生特殊放行或紧急放行的情况。</w:t>
            </w:r>
          </w:p>
          <w:p w:rsidR="000B4D6F" w:rsidRDefault="000B4D6F" w:rsidP="002F536D">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0B4D6F" w:rsidRDefault="000B4D6F" w:rsidP="002F536D">
            <w:pPr>
              <w:rPr>
                <w:rFonts w:ascii="宋体" w:hAnsi="宋体"/>
                <w:szCs w:val="21"/>
              </w:rPr>
            </w:pPr>
          </w:p>
          <w:p w:rsidR="000B4D6F" w:rsidRDefault="000B4D6F" w:rsidP="002F536D">
            <w:pPr>
              <w:rPr>
                <w:rFonts w:ascii="宋体" w:hAnsi="宋体"/>
                <w:szCs w:val="21"/>
              </w:rPr>
            </w:pPr>
            <w:r>
              <w:rPr>
                <w:rFonts w:ascii="宋体" w:hAnsi="宋体" w:hint="eastAsia"/>
                <w:szCs w:val="21"/>
              </w:rPr>
              <w:t>进货检验，主要为办公产品（主要对外观、规格型号等进行验证），采取收货单形式确认。查见收货单有签字确认，符合管理要求。</w:t>
            </w:r>
          </w:p>
          <w:p w:rsidR="000B4D6F" w:rsidRDefault="000B4D6F" w:rsidP="002F536D">
            <w:pPr>
              <w:rPr>
                <w:rFonts w:ascii="宋体" w:hAnsi="宋体"/>
                <w:szCs w:val="21"/>
              </w:rPr>
            </w:pPr>
          </w:p>
          <w:p w:rsidR="000B4D6F" w:rsidRDefault="000B4D6F" w:rsidP="002F536D">
            <w:pPr>
              <w:rPr>
                <w:rFonts w:ascii="宋体" w:hAnsi="宋体"/>
                <w:szCs w:val="21"/>
              </w:rPr>
            </w:pPr>
            <w:r>
              <w:rPr>
                <w:rFonts w:ascii="宋体" w:hAnsi="宋体" w:hint="eastAsia"/>
                <w:szCs w:val="21"/>
              </w:rPr>
              <w:t>过程检验，主要对检测过程进行监控和评审，主要监控检测环境，操作规范等，在检测原始记录中有体现，见下报告。</w:t>
            </w:r>
          </w:p>
          <w:p w:rsidR="000B4D6F" w:rsidRDefault="000B4D6F" w:rsidP="002F536D">
            <w:pPr>
              <w:rPr>
                <w:rFonts w:ascii="宋体" w:hAnsi="宋体"/>
                <w:szCs w:val="21"/>
              </w:rPr>
            </w:pPr>
          </w:p>
          <w:p w:rsidR="000B4D6F" w:rsidRDefault="000B4D6F" w:rsidP="002F536D">
            <w:pPr>
              <w:rPr>
                <w:rFonts w:ascii="宋体" w:hAnsi="宋体"/>
                <w:szCs w:val="21"/>
              </w:rPr>
            </w:pPr>
            <w:r>
              <w:rPr>
                <w:rFonts w:ascii="宋体" w:hAnsi="宋体" w:hint="eastAsia"/>
                <w:szCs w:val="21"/>
              </w:rPr>
              <w:t>成品检验，体现为检验、检测报告，抽检测、试验记录。</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抽工程施工质量检测：</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报告名称《第三方检测（质量检测报告）》</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lastRenderedPageBreak/>
              <w:t>工程名称：营山县骆市营山河防洪治理工程</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时间：2019年11月9日</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报告内容：工程概况（新建堤防护岸和河道疏浚），检测依据，检测工作内容（堤防护岸和河道疏浚设施的工程质量以及原材料与中间产品质量抽检），检测工作成果，检测结论。</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结论：堤防护岸和河道疏浚工程建设内容与批复建设内容一致，主体结构尺寸满足设计要求，堤身填筑部份满足设计要求，各结构抽检混凝土强度满足设计要求，抽检原材料质量满足产品质量要求，抽检中间产品质量满足质量设计要求，工程施工质量抽检合格。</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检测：陈强、谯俊鹏</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审查:冯春梅</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批准：杨泽铭</w:t>
            </w:r>
          </w:p>
          <w:p w:rsidR="000B4D6F" w:rsidRDefault="000B4D6F" w:rsidP="002F536D">
            <w:pPr>
              <w:adjustRightInd w:val="0"/>
              <w:snapToGrid w:val="0"/>
              <w:spacing w:line="400" w:lineRule="exact"/>
              <w:ind w:left="1995" w:hangingChars="950" w:hanging="1995"/>
              <w:rPr>
                <w:rFonts w:ascii="宋体" w:hAnsi="宋体"/>
                <w:szCs w:val="21"/>
              </w:rPr>
            </w:pP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抽中间产品检测：</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报告名称《混凝土结构检验报告》</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项目名称：南充市嘉陵区龙泉镇西河防洪治理工程</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时间：2020年4月25日</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检测项目：混凝土回弹强度</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检验结论：混凝土回弹强度符合标准要求</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检测：陈强、谯俊鹏</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审查:冯春梅</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批准：杨泽铭</w:t>
            </w:r>
          </w:p>
          <w:p w:rsidR="000B4D6F" w:rsidRDefault="000B4D6F" w:rsidP="002F536D">
            <w:pPr>
              <w:adjustRightInd w:val="0"/>
              <w:snapToGrid w:val="0"/>
              <w:spacing w:line="400" w:lineRule="exact"/>
              <w:ind w:left="1995" w:hangingChars="950" w:hanging="1995"/>
              <w:rPr>
                <w:rFonts w:ascii="宋体" w:hAnsi="宋体"/>
                <w:szCs w:val="21"/>
              </w:rPr>
            </w:pP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lastRenderedPageBreak/>
              <w:t>抽金属结构检测：</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报告名称《工作门底槛1#焊缝》</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项目名称：宜宾市南溪区龙滚滩水库枢纽工程</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时间：2019年3月25日</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检验项目：裂纹、表面夹渣、咬边（深度≤0.5）、未焊满、表面气孔、焊瘤、飞溅等</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检验结果：无，无、0.4、无、无、无、无。</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检测：陈强、费小艳</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审核:冯春梅</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批准：杨泽铭</w:t>
            </w:r>
          </w:p>
          <w:p w:rsidR="000B4D6F" w:rsidRDefault="000B4D6F" w:rsidP="002F536D">
            <w:pPr>
              <w:adjustRightInd w:val="0"/>
              <w:snapToGrid w:val="0"/>
              <w:spacing w:line="400" w:lineRule="exact"/>
              <w:ind w:left="1995" w:hangingChars="950" w:hanging="1995"/>
              <w:rPr>
                <w:rFonts w:ascii="宋体" w:hAnsi="宋体"/>
                <w:szCs w:val="21"/>
              </w:rPr>
            </w:pP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抽材料检测：</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报告名称《检验报告》</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工程名称：四川省南江县红鱼洞水库及灌区工程恩巴支渠标段</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样品名称：锚杆</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时间：2020年4月24日</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检查项目：锚杆抗拨力。</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检验依据：SL377-2007</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结论：经检验，该组锚杆抗拨力满足抗拨力要求</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检测：王烔、王星雯</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审核:陈强</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批准：杨泽铭</w:t>
            </w:r>
          </w:p>
          <w:p w:rsidR="000B4D6F" w:rsidRDefault="000B4D6F" w:rsidP="002F536D">
            <w:pPr>
              <w:adjustRightInd w:val="0"/>
              <w:snapToGrid w:val="0"/>
              <w:spacing w:line="400" w:lineRule="exact"/>
              <w:ind w:left="1995" w:hangingChars="950" w:hanging="1995"/>
              <w:rPr>
                <w:rFonts w:ascii="宋体" w:hAnsi="宋体"/>
                <w:szCs w:val="21"/>
              </w:rPr>
            </w:pP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报告名称《检验报告》</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工程名称：四川省南江县红鱼洞水库及灌区工程恩巴支渠标段</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样品名称：砂浆抗压试块</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时间：2020年4月17日</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检查项目：砂浆抗压强度。</w:t>
            </w:r>
          </w:p>
          <w:p w:rsidR="000B4D6F" w:rsidRDefault="000B4D6F" w:rsidP="002F536D">
            <w:pPr>
              <w:adjustRightInd w:val="0"/>
              <w:snapToGrid w:val="0"/>
              <w:spacing w:line="400" w:lineRule="exact"/>
              <w:ind w:left="1995" w:hangingChars="950" w:hanging="1995"/>
            </w:pPr>
            <w:r>
              <w:rPr>
                <w:rFonts w:ascii="宋体" w:hAnsi="宋体" w:hint="eastAsia"/>
                <w:szCs w:val="21"/>
              </w:rPr>
              <w:t>检验依据：SL352-2006</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结论：所检砂浆强度满足设计强度要求。</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检测：王烔、王星雯</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审核:陈强</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批准：杨泽铭</w:t>
            </w:r>
          </w:p>
          <w:p w:rsidR="000B4D6F" w:rsidRDefault="000B4D6F" w:rsidP="002F536D">
            <w:pPr>
              <w:adjustRightInd w:val="0"/>
              <w:snapToGrid w:val="0"/>
              <w:spacing w:line="400" w:lineRule="exact"/>
              <w:ind w:left="1995" w:hangingChars="950" w:hanging="1995"/>
              <w:rPr>
                <w:rFonts w:ascii="宋体" w:hAnsi="宋体"/>
                <w:szCs w:val="21"/>
              </w:rPr>
            </w:pP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报告名称《检验报告》</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工程名称：四川省南江县红鱼洞水库及灌区工程恩巴支渠标段</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样品名称：碎石</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时间：2020年4月14日</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检查项目：颗粒级配、含泥量、表面密度、泥块含量等。</w:t>
            </w:r>
          </w:p>
          <w:p w:rsidR="000B4D6F" w:rsidRDefault="000B4D6F" w:rsidP="002F536D">
            <w:pPr>
              <w:adjustRightInd w:val="0"/>
              <w:snapToGrid w:val="0"/>
              <w:spacing w:line="400" w:lineRule="exact"/>
              <w:ind w:left="1995" w:hangingChars="950" w:hanging="1995"/>
            </w:pPr>
            <w:r>
              <w:rPr>
                <w:rFonts w:ascii="宋体" w:hAnsi="宋体" w:hint="eastAsia"/>
                <w:szCs w:val="21"/>
              </w:rPr>
              <w:t>检验依据：SL352-2006、判定依据：SL677-2014</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结论：所检5-10mm碎石满足SL677-2014规定的品质要求</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检测：王烔、王星雯</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t>审核:陈强</w:t>
            </w:r>
          </w:p>
          <w:p w:rsidR="000B4D6F" w:rsidRDefault="000B4D6F" w:rsidP="002F536D">
            <w:pPr>
              <w:adjustRightInd w:val="0"/>
              <w:snapToGrid w:val="0"/>
              <w:spacing w:line="400" w:lineRule="exact"/>
              <w:ind w:left="1995" w:hangingChars="950" w:hanging="1995"/>
              <w:rPr>
                <w:rFonts w:ascii="宋体" w:hAnsi="宋体"/>
                <w:szCs w:val="21"/>
              </w:rPr>
            </w:pPr>
            <w:r>
              <w:rPr>
                <w:rFonts w:ascii="宋体" w:hAnsi="宋体" w:hint="eastAsia"/>
                <w:szCs w:val="21"/>
              </w:rPr>
              <w:lastRenderedPageBreak/>
              <w:t>批准：杨泽铭</w:t>
            </w:r>
          </w:p>
          <w:p w:rsidR="000B4D6F" w:rsidRDefault="000B4D6F" w:rsidP="002F536D">
            <w:pPr>
              <w:pStyle w:val="a4"/>
            </w:pPr>
          </w:p>
          <w:p w:rsidR="000B4D6F" w:rsidRDefault="000B4D6F" w:rsidP="002F536D">
            <w:pPr>
              <w:adjustRightInd w:val="0"/>
              <w:snapToGrid w:val="0"/>
              <w:spacing w:line="400" w:lineRule="exact"/>
              <w:rPr>
                <w:rFonts w:ascii="宋体" w:hAnsi="宋体"/>
                <w:szCs w:val="21"/>
              </w:rPr>
            </w:pPr>
            <w:r>
              <w:rPr>
                <w:rFonts w:ascii="宋体" w:hAnsi="宋体" w:hint="eastAsia"/>
                <w:szCs w:val="21"/>
              </w:rPr>
              <w:t>报告名称《检验报告》</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工程名称：四川省南江县红鱼洞水库及灌区工程恩巴支渠标段</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样品名称：钢筋原材料</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时间：2020年4月18日</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检查项目：抗拉强度、屈服强度、反向弯曲、最大力总延伸率等。</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检验依据：GB/T 28900-2012、YB/T 081-2013、GB/T 1499.2-2018、GB/T 228.1-2010</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标准要求：≥540Mpa、≥400Mpa、 受弯部位表面无裂纹、≥9.0%；</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判定依据：GB/T 1499.2-2018</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检测结果：595Mpa、430Mpa、无裂纹、15.8%</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结论：所检钢筋指标满足GB/T 1499.2-2018规定的品质要求。</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检测：王烔、王星雯</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审核:陈强</w:t>
            </w:r>
          </w:p>
          <w:p w:rsidR="000B4D6F" w:rsidRDefault="000B4D6F" w:rsidP="002F536D">
            <w:pPr>
              <w:adjustRightInd w:val="0"/>
              <w:snapToGrid w:val="0"/>
              <w:spacing w:line="400" w:lineRule="exact"/>
              <w:ind w:left="1995" w:hangingChars="950" w:hanging="1995"/>
            </w:pPr>
            <w:r>
              <w:rPr>
                <w:rFonts w:ascii="宋体" w:hAnsi="宋体" w:hint="eastAsia"/>
                <w:szCs w:val="21"/>
              </w:rPr>
              <w:t>批准：杨泽铭</w:t>
            </w:r>
          </w:p>
          <w:p w:rsidR="000B4D6F" w:rsidRDefault="000B4D6F" w:rsidP="002F536D">
            <w:pPr>
              <w:adjustRightInd w:val="0"/>
              <w:snapToGrid w:val="0"/>
              <w:spacing w:line="400" w:lineRule="exact"/>
              <w:rPr>
                <w:rFonts w:ascii="宋体" w:hAnsi="宋体"/>
                <w:szCs w:val="21"/>
              </w:rPr>
            </w:pPr>
            <w:r>
              <w:rPr>
                <w:rFonts w:ascii="宋体" w:hAnsi="宋体" w:hint="eastAsia"/>
                <w:szCs w:val="21"/>
              </w:rPr>
              <w:t>以上试验和检验报告都能提供原始记录，查看记录一致。</w:t>
            </w:r>
          </w:p>
          <w:p w:rsidR="000B4D6F" w:rsidRDefault="000B4D6F" w:rsidP="002F536D">
            <w:pPr>
              <w:spacing w:line="400" w:lineRule="atLeast"/>
              <w:ind w:firstLine="408"/>
              <w:jc w:val="left"/>
              <w:rPr>
                <w:rFonts w:ascii="宋体" w:hAnsi="宋体"/>
                <w:szCs w:val="21"/>
              </w:rPr>
            </w:pPr>
            <w:r>
              <w:rPr>
                <w:rFonts w:ascii="宋体" w:hAnsi="宋体" w:hint="eastAsia"/>
                <w:szCs w:val="21"/>
              </w:rPr>
              <w:t>产品监视过程基本受控。</w:t>
            </w:r>
          </w:p>
        </w:tc>
        <w:tc>
          <w:tcPr>
            <w:tcW w:w="1585" w:type="dxa"/>
          </w:tcPr>
          <w:p w:rsidR="000B4D6F" w:rsidRDefault="000B4D6F" w:rsidP="002F536D">
            <w:pPr>
              <w:rPr>
                <w:highlight w:val="magenta"/>
              </w:rPr>
            </w:pPr>
            <w:r>
              <w:rPr>
                <w:rFonts w:ascii="宋体" w:hAnsi="宋体" w:hint="eastAsia"/>
                <w:szCs w:val="21"/>
              </w:rPr>
              <w:lastRenderedPageBreak/>
              <w:t>符合</w:t>
            </w:r>
          </w:p>
        </w:tc>
      </w:tr>
      <w:tr w:rsidR="000B4D6F" w:rsidTr="002F536D">
        <w:trPr>
          <w:trHeight w:val="242"/>
        </w:trPr>
        <w:tc>
          <w:tcPr>
            <w:tcW w:w="2160" w:type="dxa"/>
          </w:tcPr>
          <w:p w:rsidR="000B4D6F" w:rsidRDefault="000B4D6F" w:rsidP="002F536D">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Pr>
          <w:p w:rsidR="000B4D6F" w:rsidRDefault="000B4D6F" w:rsidP="002F536D">
            <w:pPr>
              <w:rPr>
                <w:rFonts w:ascii="宋体" w:hAnsi="宋体" w:cs="新宋体"/>
                <w:szCs w:val="21"/>
              </w:rPr>
            </w:pPr>
            <w:r>
              <w:rPr>
                <w:rFonts w:ascii="宋体" w:hAnsi="宋体" w:cs="新宋体" w:hint="eastAsia"/>
                <w:szCs w:val="21"/>
              </w:rPr>
              <w:t xml:space="preserve">Q8.7 </w:t>
            </w:r>
          </w:p>
        </w:tc>
        <w:tc>
          <w:tcPr>
            <w:tcW w:w="10004" w:type="dxa"/>
          </w:tcPr>
          <w:p w:rsidR="000B4D6F" w:rsidRDefault="000B4D6F" w:rsidP="002F536D">
            <w:pPr>
              <w:pStyle w:val="ac"/>
              <w:spacing w:line="400" w:lineRule="exact"/>
              <w:rPr>
                <w:rFonts w:ascii="宋体" w:hAnsi="宋体"/>
                <w:szCs w:val="21"/>
              </w:rPr>
            </w:pPr>
            <w:r>
              <w:rPr>
                <w:rFonts w:ascii="宋体" w:hAnsi="宋体"/>
                <w:szCs w:val="21"/>
              </w:rPr>
              <w:t>.</w:t>
            </w:r>
            <w:r>
              <w:rPr>
                <w:rFonts w:ascii="宋体" w:hAnsi="宋体" w:hint="eastAsia"/>
                <w:szCs w:val="21"/>
              </w:rPr>
              <w:t xml:space="preserve">   查，公司编制了《不合格控制程序》对不合格的控制及其职责、权限及要求进行了规定。</w:t>
            </w:r>
          </w:p>
          <w:p w:rsidR="000B4D6F" w:rsidRDefault="000B4D6F" w:rsidP="000B4D6F">
            <w:pPr>
              <w:pStyle w:val="ac"/>
              <w:spacing w:line="400" w:lineRule="exact"/>
              <w:ind w:firstLineChars="200" w:firstLine="420"/>
              <w:rPr>
                <w:rFonts w:ascii="宋体" w:hAnsi="宋体"/>
                <w:szCs w:val="21"/>
              </w:rPr>
            </w:pPr>
            <w:r>
              <w:rPr>
                <w:rFonts w:ascii="宋体" w:hAnsi="宋体" w:hint="eastAsia"/>
                <w:szCs w:val="21"/>
              </w:rPr>
              <w:t>经查，针对发生的不合格检测部对不合格进行了评审，确定了结论、措施和对纠正后的不合格进行了验证。</w:t>
            </w:r>
          </w:p>
          <w:p w:rsidR="000B4D6F" w:rsidRDefault="000B4D6F" w:rsidP="002F536D">
            <w:pPr>
              <w:outlineLvl w:val="0"/>
              <w:rPr>
                <w:rFonts w:ascii="宋体" w:hAnsi="宋体"/>
                <w:szCs w:val="21"/>
              </w:rPr>
            </w:pPr>
            <w:r>
              <w:rPr>
                <w:rFonts w:ascii="宋体" w:hAnsi="宋体" w:hint="eastAsia"/>
                <w:szCs w:val="21"/>
              </w:rPr>
              <w:t>抽查：《纠正措施报告》</w:t>
            </w:r>
          </w:p>
          <w:p w:rsidR="000B4D6F" w:rsidRDefault="000B4D6F" w:rsidP="002F536D">
            <w:pPr>
              <w:outlineLvl w:val="0"/>
              <w:rPr>
                <w:rFonts w:ascii="宋体" w:hAnsi="宋体"/>
                <w:szCs w:val="21"/>
              </w:rPr>
            </w:pPr>
            <w:r>
              <w:rPr>
                <w:rFonts w:ascii="宋体" w:hAnsi="宋体"/>
                <w:szCs w:val="21"/>
              </w:rPr>
              <w:lastRenderedPageBreak/>
              <w:t>20</w:t>
            </w:r>
            <w:r>
              <w:rPr>
                <w:rFonts w:ascii="宋体" w:hAnsi="宋体" w:hint="eastAsia"/>
                <w:szCs w:val="21"/>
              </w:rPr>
              <w:t>20年4月20日</w:t>
            </w:r>
          </w:p>
          <w:p w:rsidR="000B4D6F" w:rsidRDefault="000B4D6F" w:rsidP="002F536D">
            <w:pPr>
              <w:outlineLvl w:val="0"/>
              <w:rPr>
                <w:rFonts w:ascii="宋体" w:hAnsi="宋体"/>
                <w:szCs w:val="21"/>
              </w:rPr>
            </w:pPr>
            <w:r>
              <w:rPr>
                <w:rFonts w:ascii="宋体" w:hAnsi="宋体" w:hint="eastAsia"/>
                <w:szCs w:val="21"/>
              </w:rPr>
              <w:t>不合格描述：在检测部发现人工砂样品未及时标识。</w:t>
            </w:r>
          </w:p>
          <w:p w:rsidR="000B4D6F" w:rsidRDefault="000B4D6F" w:rsidP="002F536D">
            <w:pPr>
              <w:outlineLvl w:val="0"/>
              <w:rPr>
                <w:rFonts w:ascii="宋体" w:hAnsi="宋体"/>
                <w:szCs w:val="21"/>
              </w:rPr>
            </w:pPr>
            <w:r>
              <w:rPr>
                <w:rFonts w:ascii="宋体" w:hAnsi="宋体" w:hint="eastAsia"/>
                <w:szCs w:val="21"/>
              </w:rPr>
              <w:t>评审意见：将来样品需及时标识</w:t>
            </w:r>
          </w:p>
          <w:p w:rsidR="000B4D6F" w:rsidRDefault="000B4D6F" w:rsidP="002F536D">
            <w:pPr>
              <w:outlineLvl w:val="0"/>
              <w:rPr>
                <w:rFonts w:ascii="宋体" w:hAnsi="宋体"/>
                <w:szCs w:val="21"/>
              </w:rPr>
            </w:pPr>
            <w:r>
              <w:rPr>
                <w:rFonts w:ascii="宋体" w:hAnsi="宋体" w:hint="eastAsia"/>
                <w:szCs w:val="21"/>
              </w:rPr>
              <w:t>评审人：陈强</w:t>
            </w:r>
          </w:p>
          <w:p w:rsidR="000B4D6F" w:rsidRDefault="000B4D6F" w:rsidP="002F536D">
            <w:pPr>
              <w:outlineLvl w:val="0"/>
              <w:rPr>
                <w:rFonts w:ascii="宋体" w:hAnsi="宋体"/>
                <w:szCs w:val="21"/>
              </w:rPr>
            </w:pPr>
            <w:r>
              <w:rPr>
                <w:rFonts w:ascii="宋体" w:hAnsi="宋体" w:hint="eastAsia"/>
                <w:szCs w:val="21"/>
              </w:rPr>
              <w:t>处理情况及结果：及时标识，后续未出现同样问题</w:t>
            </w:r>
          </w:p>
          <w:p w:rsidR="000B4D6F" w:rsidRDefault="000B4D6F" w:rsidP="002F536D">
            <w:pPr>
              <w:spacing w:line="360" w:lineRule="auto"/>
              <w:rPr>
                <w:rFonts w:ascii="宋体" w:hAnsi="宋体"/>
                <w:szCs w:val="21"/>
              </w:rPr>
            </w:pPr>
            <w:r>
              <w:rPr>
                <w:rFonts w:ascii="宋体" w:hAnsi="宋体" w:hint="eastAsia"/>
                <w:szCs w:val="21"/>
              </w:rPr>
              <w:t>验证人：冯春梅</w:t>
            </w:r>
          </w:p>
          <w:p w:rsidR="000B4D6F" w:rsidRDefault="000B4D6F" w:rsidP="002F536D">
            <w:pPr>
              <w:spacing w:line="360" w:lineRule="auto"/>
              <w:rPr>
                <w:rFonts w:ascii="宋体" w:hAnsi="宋体"/>
                <w:szCs w:val="21"/>
              </w:rPr>
            </w:pPr>
            <w:r>
              <w:rPr>
                <w:rFonts w:ascii="宋体" w:hAnsi="宋体" w:hint="eastAsia"/>
                <w:szCs w:val="21"/>
              </w:rPr>
              <w:t>2020年4月20日</w:t>
            </w:r>
          </w:p>
          <w:p w:rsidR="000B4D6F" w:rsidRDefault="000B4D6F" w:rsidP="002F536D">
            <w:pPr>
              <w:spacing w:line="400" w:lineRule="atLeast"/>
              <w:ind w:firstLine="465"/>
              <w:rPr>
                <w:rFonts w:ascii="宋体" w:hAnsi="宋体"/>
                <w:szCs w:val="21"/>
              </w:rPr>
            </w:pPr>
            <w:r>
              <w:rPr>
                <w:rFonts w:ascii="宋体" w:hAnsi="宋体" w:hint="eastAsia"/>
                <w:szCs w:val="21"/>
              </w:rPr>
              <w:t>经查，该公司体系运行以来未发生对不合格进行让步放行的情况，部门对不合格品的性质、处理的措施及结论的结果进行了记录及保持</w:t>
            </w:r>
          </w:p>
        </w:tc>
        <w:tc>
          <w:tcPr>
            <w:tcW w:w="1585" w:type="dxa"/>
          </w:tcPr>
          <w:p w:rsidR="000B4D6F" w:rsidRDefault="000B4D6F" w:rsidP="002F536D">
            <w:pPr>
              <w:rPr>
                <w:highlight w:val="magenta"/>
              </w:rPr>
            </w:pPr>
            <w:r>
              <w:rPr>
                <w:rFonts w:ascii="宋体" w:hAnsi="宋体" w:hint="eastAsia"/>
                <w:szCs w:val="21"/>
              </w:rPr>
              <w:lastRenderedPageBreak/>
              <w:t>符合</w:t>
            </w:r>
          </w:p>
        </w:tc>
      </w:tr>
    </w:tbl>
    <w:p w:rsidR="000B4D6F" w:rsidRDefault="000B4D6F">
      <w:pPr>
        <w:pStyle w:val="a8"/>
      </w:pPr>
      <w:r>
        <w:rPr>
          <w:rFonts w:hint="eastAsia"/>
        </w:rPr>
        <w:lastRenderedPageBreak/>
        <w:t>说明：不符合标注</w:t>
      </w:r>
      <w:r>
        <w:rPr>
          <w:rFonts w:hint="eastAsia"/>
        </w:rPr>
        <w:t>N</w:t>
      </w:r>
    </w:p>
    <w:sectPr w:rsidR="000B4D6F" w:rsidSect="009B61A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C8D" w:rsidRDefault="00E31C8D" w:rsidP="009B61AC">
      <w:r>
        <w:separator/>
      </w:r>
    </w:p>
  </w:endnote>
  <w:endnote w:type="continuationSeparator" w:id="1">
    <w:p w:rsidR="00E31C8D" w:rsidRDefault="00E31C8D" w:rsidP="009B6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B61AC" w:rsidRDefault="009B61AC">
            <w:pPr>
              <w:pStyle w:val="a8"/>
              <w:jc w:val="center"/>
            </w:pPr>
            <w:r>
              <w:rPr>
                <w:b/>
                <w:sz w:val="24"/>
                <w:szCs w:val="24"/>
              </w:rPr>
              <w:fldChar w:fldCharType="begin"/>
            </w:r>
            <w:r w:rsidR="00E31C8D">
              <w:rPr>
                <w:b/>
              </w:rPr>
              <w:instrText>PAGE</w:instrText>
            </w:r>
            <w:r>
              <w:rPr>
                <w:b/>
                <w:sz w:val="24"/>
                <w:szCs w:val="24"/>
              </w:rPr>
              <w:fldChar w:fldCharType="separate"/>
            </w:r>
            <w:r w:rsidR="000B4D6F">
              <w:rPr>
                <w:b/>
                <w:noProof/>
              </w:rPr>
              <w:t>50</w:t>
            </w:r>
            <w:r>
              <w:rPr>
                <w:b/>
                <w:sz w:val="24"/>
                <w:szCs w:val="24"/>
              </w:rPr>
              <w:fldChar w:fldCharType="end"/>
            </w:r>
            <w:r w:rsidR="00E31C8D">
              <w:rPr>
                <w:lang w:val="zh-CN"/>
              </w:rPr>
              <w:t xml:space="preserve"> / </w:t>
            </w:r>
            <w:r>
              <w:rPr>
                <w:b/>
                <w:sz w:val="24"/>
                <w:szCs w:val="24"/>
              </w:rPr>
              <w:fldChar w:fldCharType="begin"/>
            </w:r>
            <w:r w:rsidR="00E31C8D">
              <w:rPr>
                <w:b/>
              </w:rPr>
              <w:instrText>NUMPAGES</w:instrText>
            </w:r>
            <w:r>
              <w:rPr>
                <w:b/>
                <w:sz w:val="24"/>
                <w:szCs w:val="24"/>
              </w:rPr>
              <w:fldChar w:fldCharType="separate"/>
            </w:r>
            <w:r w:rsidR="000B4D6F">
              <w:rPr>
                <w:b/>
                <w:noProof/>
              </w:rPr>
              <w:t>50</w:t>
            </w:r>
            <w:r>
              <w:rPr>
                <w:b/>
                <w:sz w:val="24"/>
                <w:szCs w:val="24"/>
              </w:rPr>
              <w:fldChar w:fldCharType="end"/>
            </w:r>
          </w:p>
        </w:sdtContent>
      </w:sdt>
    </w:sdtContent>
  </w:sdt>
  <w:p w:rsidR="009B61AC" w:rsidRDefault="009B61A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C8D" w:rsidRDefault="00E31C8D" w:rsidP="009B61AC">
      <w:r>
        <w:separator/>
      </w:r>
    </w:p>
  </w:footnote>
  <w:footnote w:type="continuationSeparator" w:id="1">
    <w:p w:rsidR="00E31C8D" w:rsidRDefault="00E31C8D" w:rsidP="009B61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AC" w:rsidRDefault="00E31C8D">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B61AC" w:rsidRDefault="009B61AC">
    <w:pPr>
      <w:pStyle w:val="a9"/>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9B61AC" w:rsidRDefault="00E31C8D">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31C8D">
      <w:rPr>
        <w:rStyle w:val="CharChar1"/>
        <w:rFonts w:hint="default"/>
        <w:w w:val="90"/>
      </w:rPr>
      <w:t>Beijing International Standard united Certification Co.,Ltd.</w:t>
    </w:r>
  </w:p>
  <w:p w:rsidR="009B61AC" w:rsidRDefault="009B61A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D3DB3F"/>
    <w:multiLevelType w:val="singleLevel"/>
    <w:tmpl w:val="D4D3DB3F"/>
    <w:lvl w:ilvl="0">
      <w:start w:val="5"/>
      <w:numFmt w:val="decimal"/>
      <w:suff w:val="nothing"/>
      <w:lvlText w:val="%1）"/>
      <w:lvlJc w:val="left"/>
    </w:lvl>
  </w:abstractNum>
  <w:abstractNum w:abstractNumId="1">
    <w:nsid w:val="DBDE9D46"/>
    <w:multiLevelType w:val="singleLevel"/>
    <w:tmpl w:val="DBDE9D46"/>
    <w:lvl w:ilvl="0">
      <w:start w:val="2"/>
      <w:numFmt w:val="decimal"/>
      <w:suff w:val="nothing"/>
      <w:lvlText w:val="%1）"/>
      <w:lvlJc w:val="left"/>
    </w:lvl>
  </w:abstractNum>
  <w:abstractNum w:abstractNumId="2">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664499E"/>
    <w:multiLevelType w:val="singleLevel"/>
    <w:tmpl w:val="5664499E"/>
    <w:lvl w:ilvl="0">
      <w:start w:val="1"/>
      <w:numFmt w:val="decimal"/>
      <w:suff w:val="nothing"/>
      <w:lvlText w:val="%1）"/>
      <w:lvlJc w:val="left"/>
    </w:lvl>
  </w:abstractNum>
  <w:abstractNum w:abstractNumId="4">
    <w:nsid w:val="59BF21E7"/>
    <w:multiLevelType w:val="singleLevel"/>
    <w:tmpl w:val="59BF21E7"/>
    <w:lvl w:ilvl="0">
      <w:start w:val="1"/>
      <w:numFmt w:val="decimal"/>
      <w:suff w:val="nothing"/>
      <w:lvlText w:val="%1、"/>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420"/>
  <w:drawingGridHorizontalSpacing w:val="105"/>
  <w:drawingGridVerticalSpacing w:val="156"/>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B61AC"/>
    <w:rsid w:val="000B4D6F"/>
    <w:rsid w:val="009B61AC"/>
    <w:rsid w:val="00E31C8D"/>
    <w:rsid w:val="00F83188"/>
    <w:rsid w:val="03091B8A"/>
    <w:rsid w:val="03A900CB"/>
    <w:rsid w:val="03F47244"/>
    <w:rsid w:val="04C67A7A"/>
    <w:rsid w:val="0B9B6E57"/>
    <w:rsid w:val="0C8F6A30"/>
    <w:rsid w:val="0CBE3578"/>
    <w:rsid w:val="0DF51E8D"/>
    <w:rsid w:val="0EE634C8"/>
    <w:rsid w:val="11534356"/>
    <w:rsid w:val="1167249F"/>
    <w:rsid w:val="118F0FCE"/>
    <w:rsid w:val="11F72FBE"/>
    <w:rsid w:val="123222D6"/>
    <w:rsid w:val="12DA6026"/>
    <w:rsid w:val="132168B7"/>
    <w:rsid w:val="1599637B"/>
    <w:rsid w:val="181421F5"/>
    <w:rsid w:val="185868B0"/>
    <w:rsid w:val="18BC0A1C"/>
    <w:rsid w:val="1BA6535B"/>
    <w:rsid w:val="1E603562"/>
    <w:rsid w:val="1F873E89"/>
    <w:rsid w:val="1FC5794F"/>
    <w:rsid w:val="204036C2"/>
    <w:rsid w:val="206159AF"/>
    <w:rsid w:val="23B81F1E"/>
    <w:rsid w:val="24195C87"/>
    <w:rsid w:val="244C79FF"/>
    <w:rsid w:val="24FF6C44"/>
    <w:rsid w:val="257A1505"/>
    <w:rsid w:val="25B712DC"/>
    <w:rsid w:val="277C5DEF"/>
    <w:rsid w:val="27CA615D"/>
    <w:rsid w:val="2AFD1B9F"/>
    <w:rsid w:val="2C3554F2"/>
    <w:rsid w:val="2C537BEF"/>
    <w:rsid w:val="2CB23402"/>
    <w:rsid w:val="2CB73FF8"/>
    <w:rsid w:val="2CE90DE4"/>
    <w:rsid w:val="2D5D57C0"/>
    <w:rsid w:val="2D7A7A37"/>
    <w:rsid w:val="2E545E48"/>
    <w:rsid w:val="30592F73"/>
    <w:rsid w:val="3157715B"/>
    <w:rsid w:val="317A53B3"/>
    <w:rsid w:val="31D47CF2"/>
    <w:rsid w:val="31ED66F4"/>
    <w:rsid w:val="32893D7D"/>
    <w:rsid w:val="34250513"/>
    <w:rsid w:val="352C0CA5"/>
    <w:rsid w:val="367912F6"/>
    <w:rsid w:val="3795514D"/>
    <w:rsid w:val="38047F88"/>
    <w:rsid w:val="38702B21"/>
    <w:rsid w:val="3A985A2B"/>
    <w:rsid w:val="3B187602"/>
    <w:rsid w:val="3B2911DF"/>
    <w:rsid w:val="3B6D5187"/>
    <w:rsid w:val="3B837DAA"/>
    <w:rsid w:val="3DEF5262"/>
    <w:rsid w:val="3F9151A2"/>
    <w:rsid w:val="400B03E6"/>
    <w:rsid w:val="40F2511B"/>
    <w:rsid w:val="41B51FB8"/>
    <w:rsid w:val="423A23F3"/>
    <w:rsid w:val="42584FF0"/>
    <w:rsid w:val="42D51C24"/>
    <w:rsid w:val="434F49EC"/>
    <w:rsid w:val="43D01530"/>
    <w:rsid w:val="44402DB0"/>
    <w:rsid w:val="45150818"/>
    <w:rsid w:val="45802269"/>
    <w:rsid w:val="46CD6580"/>
    <w:rsid w:val="46D95777"/>
    <w:rsid w:val="47AF2888"/>
    <w:rsid w:val="48435695"/>
    <w:rsid w:val="4A354648"/>
    <w:rsid w:val="4A8259CA"/>
    <w:rsid w:val="4AAA1104"/>
    <w:rsid w:val="4BB657D6"/>
    <w:rsid w:val="4BE84608"/>
    <w:rsid w:val="4C277438"/>
    <w:rsid w:val="4C357C2B"/>
    <w:rsid w:val="4DDC60FB"/>
    <w:rsid w:val="4F456C2A"/>
    <w:rsid w:val="4FFB1ACE"/>
    <w:rsid w:val="51652903"/>
    <w:rsid w:val="5285625C"/>
    <w:rsid w:val="52F26621"/>
    <w:rsid w:val="54952F76"/>
    <w:rsid w:val="55AA4C63"/>
    <w:rsid w:val="55F24737"/>
    <w:rsid w:val="574402C1"/>
    <w:rsid w:val="5C3A3750"/>
    <w:rsid w:val="5D0A3E9F"/>
    <w:rsid w:val="5EE72E38"/>
    <w:rsid w:val="5EE80DEC"/>
    <w:rsid w:val="5F5015E8"/>
    <w:rsid w:val="5FF90740"/>
    <w:rsid w:val="600160ED"/>
    <w:rsid w:val="60355D96"/>
    <w:rsid w:val="609227DF"/>
    <w:rsid w:val="60B1290F"/>
    <w:rsid w:val="60F03E9F"/>
    <w:rsid w:val="620418EC"/>
    <w:rsid w:val="6215303F"/>
    <w:rsid w:val="64924362"/>
    <w:rsid w:val="64D87A02"/>
    <w:rsid w:val="64E749AB"/>
    <w:rsid w:val="671A6B28"/>
    <w:rsid w:val="69C07D21"/>
    <w:rsid w:val="69E776D4"/>
    <w:rsid w:val="6B7618D1"/>
    <w:rsid w:val="6B8821DC"/>
    <w:rsid w:val="6B911827"/>
    <w:rsid w:val="6BBF21C2"/>
    <w:rsid w:val="6CAE2527"/>
    <w:rsid w:val="6CE265B7"/>
    <w:rsid w:val="6CEF284E"/>
    <w:rsid w:val="6D2711B5"/>
    <w:rsid w:val="6ECE5B83"/>
    <w:rsid w:val="701A70E2"/>
    <w:rsid w:val="7172399C"/>
    <w:rsid w:val="71CC4AC9"/>
    <w:rsid w:val="73514F87"/>
    <w:rsid w:val="74AA3525"/>
    <w:rsid w:val="74D836FA"/>
    <w:rsid w:val="74FF264A"/>
    <w:rsid w:val="7547651A"/>
    <w:rsid w:val="784B2390"/>
    <w:rsid w:val="78D278DD"/>
    <w:rsid w:val="795B45F2"/>
    <w:rsid w:val="7A6A650E"/>
    <w:rsid w:val="7A8F23A5"/>
    <w:rsid w:val="7C0D4913"/>
    <w:rsid w:val="7CCA0531"/>
    <w:rsid w:val="7DB365CF"/>
    <w:rsid w:val="7DED436C"/>
    <w:rsid w:val="7F2A7E93"/>
    <w:rsid w:val="7FAD65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uiPriority="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B61AC"/>
    <w:pPr>
      <w:widowControl w:val="0"/>
      <w:jc w:val="both"/>
    </w:pPr>
    <w:rPr>
      <w:kern w:val="2"/>
      <w:sz w:val="21"/>
    </w:rPr>
  </w:style>
  <w:style w:type="paragraph" w:styleId="3">
    <w:name w:val="heading 3"/>
    <w:basedOn w:val="a"/>
    <w:next w:val="a"/>
    <w:qFormat/>
    <w:rsid w:val="009B61AC"/>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9B61AC"/>
    <w:pPr>
      <w:spacing w:before="25" w:after="25"/>
    </w:pPr>
    <w:rPr>
      <w:bCs/>
      <w:spacing w:val="10"/>
    </w:rPr>
  </w:style>
  <w:style w:type="paragraph" w:styleId="a4">
    <w:name w:val="Body Text"/>
    <w:basedOn w:val="a"/>
    <w:unhideWhenUsed/>
    <w:qFormat/>
    <w:rsid w:val="009B61AC"/>
    <w:pPr>
      <w:spacing w:after="120"/>
    </w:pPr>
  </w:style>
  <w:style w:type="paragraph" w:styleId="a5">
    <w:name w:val="Block Text"/>
    <w:basedOn w:val="a"/>
    <w:uiPriority w:val="99"/>
    <w:qFormat/>
    <w:rsid w:val="009B61AC"/>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9B61AC"/>
    <w:rPr>
      <w:rFonts w:ascii="宋体" w:hAnsi="Courier New" w:hint="eastAsia"/>
    </w:rPr>
  </w:style>
  <w:style w:type="paragraph" w:styleId="a7">
    <w:name w:val="Balloon Text"/>
    <w:basedOn w:val="a"/>
    <w:link w:val="Char"/>
    <w:uiPriority w:val="99"/>
    <w:semiHidden/>
    <w:unhideWhenUsed/>
    <w:qFormat/>
    <w:rsid w:val="009B61AC"/>
    <w:rPr>
      <w:sz w:val="18"/>
      <w:szCs w:val="18"/>
    </w:rPr>
  </w:style>
  <w:style w:type="paragraph" w:styleId="a8">
    <w:name w:val="footer"/>
    <w:basedOn w:val="a"/>
    <w:link w:val="Char0"/>
    <w:uiPriority w:val="99"/>
    <w:unhideWhenUsed/>
    <w:qFormat/>
    <w:rsid w:val="009B61AC"/>
    <w:pPr>
      <w:tabs>
        <w:tab w:val="center" w:pos="4153"/>
        <w:tab w:val="right" w:pos="8306"/>
      </w:tabs>
      <w:snapToGrid w:val="0"/>
      <w:jc w:val="left"/>
    </w:pPr>
    <w:rPr>
      <w:sz w:val="18"/>
      <w:szCs w:val="18"/>
    </w:rPr>
  </w:style>
  <w:style w:type="paragraph" w:styleId="a9">
    <w:name w:val="header"/>
    <w:basedOn w:val="a"/>
    <w:link w:val="Char1"/>
    <w:unhideWhenUsed/>
    <w:qFormat/>
    <w:rsid w:val="009B61AC"/>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9B61AC"/>
    <w:rPr>
      <w:color w:val="000000"/>
      <w:kern w:val="0"/>
      <w:sz w:val="24"/>
      <w:szCs w:val="24"/>
    </w:rPr>
  </w:style>
  <w:style w:type="character" w:customStyle="1" w:styleId="Char1">
    <w:name w:val="页眉 Char"/>
    <w:basedOn w:val="a1"/>
    <w:link w:val="a9"/>
    <w:uiPriority w:val="99"/>
    <w:qFormat/>
    <w:rsid w:val="009B61AC"/>
    <w:rPr>
      <w:rFonts w:ascii="Times New Roman" w:eastAsia="宋体" w:hAnsi="Times New Roman" w:cs="Times New Roman"/>
      <w:sz w:val="18"/>
      <w:szCs w:val="18"/>
    </w:rPr>
  </w:style>
  <w:style w:type="character" w:customStyle="1" w:styleId="Char0">
    <w:name w:val="页脚 Char"/>
    <w:basedOn w:val="a1"/>
    <w:link w:val="a8"/>
    <w:uiPriority w:val="99"/>
    <w:qFormat/>
    <w:rsid w:val="009B61AC"/>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9B61AC"/>
    <w:rPr>
      <w:rFonts w:ascii="Times New Roman" w:eastAsia="宋体" w:hAnsi="Times New Roman" w:cs="Times New Roman"/>
      <w:sz w:val="18"/>
      <w:szCs w:val="18"/>
    </w:rPr>
  </w:style>
  <w:style w:type="character" w:customStyle="1" w:styleId="CharChar1">
    <w:name w:val="Char Char1"/>
    <w:qFormat/>
    <w:locked/>
    <w:rsid w:val="009B61AC"/>
    <w:rPr>
      <w:rFonts w:ascii="宋体" w:eastAsia="宋体" w:hAnsi="Courier New" w:hint="eastAsia"/>
      <w:kern w:val="2"/>
      <w:sz w:val="21"/>
      <w:lang w:val="en-US" w:eastAsia="zh-CN" w:bidi="ar-SA"/>
    </w:rPr>
  </w:style>
  <w:style w:type="paragraph" w:styleId="ab">
    <w:name w:val="List Paragraph"/>
    <w:basedOn w:val="a"/>
    <w:uiPriority w:val="99"/>
    <w:unhideWhenUsed/>
    <w:qFormat/>
    <w:rsid w:val="009B61AC"/>
    <w:pPr>
      <w:ind w:firstLineChars="200" w:firstLine="420"/>
    </w:pPr>
  </w:style>
  <w:style w:type="paragraph" w:customStyle="1" w:styleId="Char2">
    <w:name w:val="Char"/>
    <w:basedOn w:val="a"/>
    <w:qFormat/>
    <w:rsid w:val="009B61AC"/>
  </w:style>
  <w:style w:type="paragraph" w:customStyle="1" w:styleId="1">
    <w:name w:val="列出段落1"/>
    <w:basedOn w:val="a"/>
    <w:uiPriority w:val="34"/>
    <w:qFormat/>
    <w:rsid w:val="009B61AC"/>
    <w:pPr>
      <w:ind w:firstLineChars="200" w:firstLine="420"/>
    </w:pPr>
    <w:rPr>
      <w:rFonts w:ascii="Calibri" w:hAnsi="Calibri"/>
      <w:szCs w:val="22"/>
    </w:rPr>
  </w:style>
  <w:style w:type="character" w:customStyle="1" w:styleId="10">
    <w:name w:val="占位符文本1"/>
    <w:uiPriority w:val="99"/>
    <w:semiHidden/>
    <w:qFormat/>
    <w:rsid w:val="009B61AC"/>
    <w:rPr>
      <w:color w:val="808080"/>
    </w:rPr>
  </w:style>
  <w:style w:type="paragraph" w:styleId="ac">
    <w:name w:val="Body Text Indent"/>
    <w:basedOn w:val="a"/>
    <w:link w:val="Char3"/>
    <w:unhideWhenUsed/>
    <w:qFormat/>
    <w:rsid w:val="000B4D6F"/>
    <w:pPr>
      <w:spacing w:after="120"/>
      <w:ind w:leftChars="200" w:left="420"/>
    </w:pPr>
  </w:style>
  <w:style w:type="character" w:customStyle="1" w:styleId="Char3">
    <w:name w:val="正文文本缩进 Char"/>
    <w:basedOn w:val="a1"/>
    <w:link w:val="ac"/>
    <w:uiPriority w:val="99"/>
    <w:semiHidden/>
    <w:rsid w:val="000B4D6F"/>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50</Pages>
  <Words>4508</Words>
  <Characters>25702</Characters>
  <Application>Microsoft Office Word</Application>
  <DocSecurity>0</DocSecurity>
  <Lines>214</Lines>
  <Paragraphs>60</Paragraphs>
  <ScaleCrop>false</ScaleCrop>
  <Company>Microsoft</Company>
  <LinksUpToDate>false</LinksUpToDate>
  <CharactersWithSpaces>30150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18</cp:revision>
  <dcterms:created xsi:type="dcterms:W3CDTF">2015-06-17T12:51:00Z</dcterms:created>
  <dcterms:modified xsi:type="dcterms:W3CDTF">2020-05-26T13:20:00Z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