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福之鲜进出口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8 14:00:00上午至2024-05-18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北区北滨一路629号、630号、庙溪嘴141号渔人湾码头物理层第3层（名义层负一层）D16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北区北滨一路629号、630号、庙溪嘴141号渔人湾码头物理层第3层（名义层负一层）D16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0日 上午至2024年05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