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邯郸市众业机械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277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邯郸市邯山区北张庄镇北张庄村南(107国道路东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武国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邯郸市邯山区北张庄镇北张庄村南(107国道路东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唐伟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0320219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0320219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械备件（破碎锤、钎杆）的制造及销售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