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915001085761759979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中林广生科技股份有限公司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E：计算机信息系统集成、计算机应用软件开发所涉及场所的相关环境管理活动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中林广生科技股份有限公司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E：计算机信息系统集成、计算机应用软件开发所涉及场所的相关环境管理活动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