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咸阳瑞升福诺医疗器械有限公司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郭力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李宝花，高艳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2024-05-06 8:30:00上午至2024-05-06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陕西省咸阳市秦都区高新区中韩产业园A区207栋</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陕西省咸阳市秦都区高新区中韩产业园A区207栋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2024年05月07日 上午至2024年05月08日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