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10402-2024-R04</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固达电线电缆（集团）有限公司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杜森柠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苏桢妍</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杜森柠</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ISC[S]0211</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苏桢妍</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ISC-333809</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能源计量管理体系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GB17167-2006《用能单位能源计量器具配备和管理通则》; JJF 1356—2012《重点用能单位能源计量审查规范》</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2024年05月08日 上午至2024年05月08日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贵州省安顺市平坝区黎阳高新区夏云工业园二期02-04、02-06</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贵州省安顺市平坝区黎阳高新区夏云工业园二期02-04、02-06</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