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华博通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7 9:00:00上午至2024-04-2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