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江西俊洋实业有限公司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2024年05月13日 上午至2024年05月15日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江西俊洋实业有限公司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