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10242-2024-Q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北京领动国创科技有限公司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91110108MA04DR2F0Q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北京领动国创科技有限公司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北京市海淀区知春路7号致真大厦D座4层D4112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北京市海淀区知春路35号世宁大厦17D3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未认可：活塞发动机和涡轮机 (汽车、摩托车发动机除外)的研发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认可：活塞发动机和涡轮机（航空、汽车、摩托车发动机除外）的研发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北京领动国创科技有限公司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北京市海淀区知春路7号致真大厦D座4层D4112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北京市海淀区知春路35号世宁大厦17D3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未认可：活塞发动机和涡轮机 (汽车、摩托车发动机除外)的研发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认可：活塞发动机和涡轮机（航空、汽车、摩托车发动机除外）的研发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