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俊洋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8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25日 上午至2024年05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