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236A70">
        <w:rPr>
          <w:rFonts w:ascii="MS PGothic" w:hAnsi="MS PGothic" w:hint="eastAsia"/>
          <w:sz w:val="32"/>
          <w:u w:val="single"/>
        </w:rPr>
        <w:t xml:space="preserve">      </w:t>
      </w:r>
      <w:r w:rsidR="009234BD">
        <w:rPr>
          <w:rFonts w:ascii="宋体" w:hAnsi="宋体" w:hint="eastAsia"/>
          <w:sz w:val="32"/>
          <w:u w:val="single"/>
        </w:rPr>
        <w:t>江苏杰创科技</w:t>
      </w:r>
      <w:r w:rsidR="00EA367F" w:rsidRPr="00EA367F">
        <w:rPr>
          <w:rFonts w:ascii="宋体" w:hAnsi="宋体" w:hint="eastAsia"/>
          <w:sz w:val="32"/>
          <w:u w:val="single"/>
        </w:rPr>
        <w:t>有限公司</w:t>
      </w:r>
      <w:r w:rsidR="00EA367F">
        <w:rPr>
          <w:rFonts w:ascii="宋体" w:hAnsi="宋体" w:hint="eastAsia"/>
          <w:sz w:val="32"/>
          <w:u w:val="single"/>
        </w:rPr>
        <w:t xml:space="preserve"> </w:t>
      </w:r>
      <w:r w:rsidR="00236A70">
        <w:rPr>
          <w:rFonts w:ascii="宋体" w:hAnsi="宋体" w:hint="eastAsia"/>
          <w:sz w:val="32"/>
          <w:u w:val="single"/>
        </w:rPr>
        <w:t xml:space="preserve">   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9234BD">
        <w:rPr>
          <w:rFonts w:ascii="宋体" w:hAnsi="宋体" w:hint="eastAsia"/>
          <w:sz w:val="32"/>
          <w:u w:val="single"/>
        </w:rPr>
        <w:t>43</w:t>
      </w:r>
      <w:r>
        <w:rPr>
          <w:rFonts w:ascii="宋体" w:hAnsi="宋体" w:hint="eastAsia"/>
          <w:sz w:val="32"/>
          <w:u w:val="single"/>
        </w:rPr>
        <w:t>-201</w:t>
      </w:r>
      <w:r w:rsidR="009234BD">
        <w:rPr>
          <w:rFonts w:ascii="宋体" w:hAnsi="宋体" w:hint="eastAsia"/>
          <w:sz w:val="32"/>
          <w:u w:val="single"/>
        </w:rPr>
        <w:t>8</w:t>
      </w:r>
      <w:r>
        <w:rPr>
          <w:rFonts w:ascii="宋体" w:hAnsi="宋体" w:hint="eastAsia"/>
          <w:sz w:val="32"/>
          <w:u w:val="single"/>
        </w:rPr>
        <w:t>-20</w:t>
      </w:r>
      <w:r w:rsidR="00C35994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9234BD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43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9234BD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8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C35994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686"/>
        <w:gridCol w:w="1701"/>
        <w:gridCol w:w="1559"/>
      </w:tblGrid>
      <w:tr w:rsidR="00236A70" w:rsidTr="00236A70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686" w:type="dxa"/>
            <w:vAlign w:val="center"/>
          </w:tcPr>
          <w:p w:rsidR="00236A70" w:rsidRDefault="009234BD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江苏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杰创科技</w:t>
            </w:r>
            <w:r w:rsidR="00236A70">
              <w:rPr>
                <w:rFonts w:asciiTheme="minorEastAsia" w:hAnsiTheme="minorEastAsia" w:cs="宋体"/>
                <w:kern w:val="0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236A70" w:rsidRDefault="009234BD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陆文兵</w:t>
            </w:r>
          </w:p>
        </w:tc>
      </w:tr>
      <w:tr w:rsidR="00236A70" w:rsidTr="00236A70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686" w:type="dxa"/>
            <w:vAlign w:val="center"/>
          </w:tcPr>
          <w:p w:rsidR="00236A70" w:rsidRDefault="00236A70" w:rsidP="009234B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 w:rsidR="009234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9234BD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 w:rsidR="009234BD" w:rsidRPr="009234BD">
              <w:rPr>
                <w:rFonts w:asciiTheme="minorEastAsia" w:hAnsiTheme="minorEastAsia" w:cs="宋体" w:hint="eastAsia"/>
                <w:kern w:val="0"/>
                <w:szCs w:val="21"/>
              </w:rPr>
              <w:t>239</w:t>
            </w:r>
          </w:p>
        </w:tc>
        <w:tc>
          <w:tcPr>
            <w:tcW w:w="1701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236A70" w:rsidRPr="009234BD" w:rsidRDefault="00236A70" w:rsidP="009234B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9234BD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9234BD" w:rsidRPr="009234B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9234BD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9234BD" w:rsidRPr="009234BD">
              <w:rPr>
                <w:rFonts w:asciiTheme="minorEastAsia" w:hAnsiTheme="minorEastAsia" w:cs="宋体" w:hint="eastAsia"/>
                <w:kern w:val="0"/>
                <w:szCs w:val="21"/>
              </w:rPr>
              <w:t>05</w:t>
            </w:r>
            <w:r w:rsidRPr="009234BD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9234BD" w:rsidRPr="009234BD">
              <w:rPr>
                <w:rFonts w:asciiTheme="minorEastAsia" w:hAnsiTheme="minorEastAsia" w:cs="宋体" w:hint="eastAsia"/>
                <w:kern w:val="0"/>
                <w:szCs w:val="21"/>
              </w:rPr>
              <w:t>07</w:t>
            </w:r>
          </w:p>
        </w:tc>
      </w:tr>
      <w:tr w:rsidR="00236A70" w:rsidTr="00236A70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686" w:type="dxa"/>
            <w:vAlign w:val="center"/>
          </w:tcPr>
          <w:p w:rsidR="00236A70" w:rsidRDefault="00236A70" w:rsidP="00792D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792D58">
              <w:rPr>
                <w:rFonts w:asciiTheme="minorEastAsia" w:hAnsiTheme="minorEastAsia" w:cs="宋体" w:hint="eastAsia"/>
                <w:kern w:val="0"/>
                <w:szCs w:val="21"/>
              </w:rPr>
              <w:t>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236A70" w:rsidRPr="00AB0600" w:rsidRDefault="00236A70" w:rsidP="00792D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792D58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792D58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792D58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</w:tr>
      <w:tr w:rsidR="00236A70" w:rsidTr="00236A70">
        <w:tc>
          <w:tcPr>
            <w:tcW w:w="1707" w:type="dxa"/>
            <w:vMerge w:val="restart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686" w:type="dxa"/>
            <w:vAlign w:val="center"/>
          </w:tcPr>
          <w:p w:rsidR="00236A70" w:rsidRDefault="00236A7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236A70" w:rsidRDefault="00236A7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236A70" w:rsidTr="00236A70">
        <w:tc>
          <w:tcPr>
            <w:tcW w:w="1707" w:type="dxa"/>
            <w:vMerge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36A70" w:rsidRDefault="00792D58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尹彩侠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236A70" w:rsidRDefault="00236A70" w:rsidP="00B035B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 w:rsidR="00B035B9">
              <w:rPr>
                <w:rFonts w:ascii="宋体" w:eastAsia="宋体" w:hAnsi="宋体" w:cs="Times New Roman" w:hint="eastAsia"/>
                <w:szCs w:val="21"/>
              </w:rPr>
              <w:t>23</w:t>
            </w:r>
          </w:p>
        </w:tc>
      </w:tr>
      <w:tr w:rsidR="00236A70" w:rsidTr="00236A70">
        <w:trPr>
          <w:trHeight w:val="856"/>
        </w:trPr>
        <w:tc>
          <w:tcPr>
            <w:tcW w:w="1707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946" w:type="dxa"/>
            <w:gridSpan w:val="3"/>
            <w:vAlign w:val="center"/>
          </w:tcPr>
          <w:p w:rsidR="00236A70" w:rsidRPr="00FE01C5" w:rsidRDefault="009234BD" w:rsidP="009234BD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管理层、行政部、技术部、质管部、生产部、市场营销部、财务部</w:t>
            </w:r>
            <w:r w:rsidR="00B035B9">
              <w:rPr>
                <w:rFonts w:ascii="宋体" w:hAnsi="宋体" w:hint="eastAsia"/>
                <w:szCs w:val="21"/>
              </w:rPr>
              <w:t>、知识产权部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相比持平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两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9234BD">
        <w:rPr>
          <w:rFonts w:asciiTheme="minorEastAsia" w:hAnsiTheme="minorEastAsia" w:cs="宋体" w:hint="eastAsia"/>
          <w:kern w:val="0"/>
          <w:szCs w:val="21"/>
        </w:rPr>
        <w:t>江苏</w:t>
      </w:r>
      <w:r w:rsidR="009234BD">
        <w:rPr>
          <w:rFonts w:asciiTheme="minorEastAsia" w:hAnsiTheme="minorEastAsia" w:cs="宋体"/>
          <w:kern w:val="0"/>
          <w:szCs w:val="21"/>
        </w:rPr>
        <w:t>杰创科技有限公司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B035B9">
        <w:rPr>
          <w:rFonts w:ascii="宋体" w:hAnsi="宋体" w:hint="eastAsia"/>
          <w:szCs w:val="21"/>
        </w:rPr>
        <w:t>管理层、行政部、技术部、质管部、生产部、市场营销部、财务部、知识产权部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两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</w:t>
      </w:r>
      <w:r w:rsidR="009234BD">
        <w:rPr>
          <w:rFonts w:hint="eastAsia"/>
          <w:bCs/>
          <w:szCs w:val="21"/>
        </w:rPr>
        <w:t>公司产品质量、经济效益及管理水平提升、市场宣传推广、同行竞争</w:t>
      </w:r>
      <w:r>
        <w:rPr>
          <w:rFonts w:hint="eastAsia"/>
          <w:bCs/>
          <w:szCs w:val="21"/>
        </w:rPr>
        <w:t>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CD580F" w:rsidRPr="00CD580F">
        <w:rPr>
          <w:rFonts w:asciiTheme="minorEastAsia" w:hAnsiTheme="minorEastAsia" w:hint="eastAsia"/>
          <w:bCs/>
          <w:szCs w:val="21"/>
        </w:rPr>
        <w:t>企业在物料交接、能源、安全、现场管理等方面较好未见到顾客投诉、纠纷等情况。</w:t>
      </w:r>
      <w:r>
        <w:rPr>
          <w:rFonts w:asciiTheme="minorEastAsia" w:hAnsiTheme="minorEastAsia" w:cs="宋体" w:hint="eastAsia"/>
          <w:bCs/>
          <w:kern w:val="0"/>
          <w:szCs w:val="21"/>
        </w:rPr>
        <w:t>企业组织机构没有变更，产品也没有新增加，未见新增关键测量过程。公司能按照管理体系文件的要求有效的对进厂原材料、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Pr="00CC1E21">
        <w:rPr>
          <w:rFonts w:asciiTheme="minorEastAsia" w:hAnsiTheme="minorEastAsia" w:cs="宋体" w:hint="eastAsia"/>
          <w:bCs/>
          <w:kern w:val="0"/>
          <w:szCs w:val="21"/>
        </w:rPr>
        <w:t>企业主要能耗以电为主</w:t>
      </w:r>
      <w:r w:rsidRPr="00B035B9">
        <w:rPr>
          <w:rFonts w:asciiTheme="minorEastAsia" w:hAnsiTheme="minorEastAsia" w:cs="宋体" w:hint="eastAsia"/>
          <w:bCs/>
          <w:color w:val="FF0000"/>
          <w:kern w:val="0"/>
          <w:szCs w:val="21"/>
        </w:rPr>
        <w:t>，</w:t>
      </w:r>
      <w:r w:rsidR="009558A5" w:rsidRPr="001E4150">
        <w:rPr>
          <w:rFonts w:asciiTheme="minorEastAsia" w:hAnsiTheme="minorEastAsia" w:cs="宋体" w:hint="eastAsia"/>
          <w:bCs/>
          <w:kern w:val="0"/>
          <w:szCs w:val="21"/>
        </w:rPr>
        <w:t>201</w:t>
      </w:r>
      <w:r w:rsidR="00B035B9" w:rsidRPr="001E4150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="009558A5" w:rsidRPr="001E4150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Pr="001E4150">
        <w:rPr>
          <w:rFonts w:asciiTheme="minorEastAsia" w:hAnsiTheme="minorEastAsia" w:cs="宋体" w:hint="eastAsia"/>
          <w:bCs/>
          <w:kern w:val="0"/>
          <w:szCs w:val="21"/>
        </w:rPr>
        <w:t>折算总耗能为0.</w:t>
      </w:r>
      <w:r w:rsidR="00BB557D" w:rsidRPr="001E4150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="00236A70" w:rsidRPr="001E4150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="001E4150" w:rsidRPr="001E4150">
        <w:rPr>
          <w:rFonts w:asciiTheme="minorEastAsia" w:hAnsiTheme="minorEastAsia" w:cs="宋体" w:hint="eastAsia"/>
          <w:bCs/>
          <w:kern w:val="0"/>
          <w:szCs w:val="21"/>
        </w:rPr>
        <w:t>5</w:t>
      </w:r>
      <w:r w:rsidRPr="001E4150">
        <w:rPr>
          <w:rFonts w:asciiTheme="minorEastAsia" w:hAnsiTheme="minorEastAsia" w:cs="宋体" w:hint="eastAsia"/>
          <w:bCs/>
          <w:kern w:val="0"/>
          <w:szCs w:val="21"/>
        </w:rPr>
        <w:t>万吨标准煤，</w:t>
      </w:r>
      <w:r w:rsidRPr="001E4150">
        <w:rPr>
          <w:rFonts w:ascii="宋体" w:hAnsi="宋体" w:hint="eastAsia"/>
          <w:szCs w:val="21"/>
        </w:rPr>
        <w:t>不是</w:t>
      </w:r>
      <w:r>
        <w:rPr>
          <w:rFonts w:ascii="宋体" w:hAnsi="宋体" w:hint="eastAsia"/>
          <w:szCs w:val="21"/>
        </w:rPr>
        <w:t>重点耗能企业，符合GB 17167</w:t>
      </w:r>
      <w:r>
        <w:rPr>
          <w:rFonts w:asciiTheme="minorEastAsia" w:hAnsiTheme="minorEastAsia" w:cs="宋体" w:hint="eastAsia"/>
          <w:bCs/>
          <w:kern w:val="0"/>
          <w:szCs w:val="21"/>
        </w:rPr>
        <w:t>-</w:t>
      </w:r>
      <w:r>
        <w:rPr>
          <w:rFonts w:ascii="宋体" w:hAnsi="宋体" w:hint="eastAsia"/>
          <w:szCs w:val="21"/>
        </w:rPr>
        <w:t>2006标准要求。</w:t>
      </w:r>
      <w:r w:rsidR="009234BD">
        <w:rPr>
          <w:rFonts w:asciiTheme="minorEastAsia" w:hAnsiTheme="minorEastAsia" w:cs="宋体" w:hint="eastAsia"/>
          <w:kern w:val="0"/>
          <w:szCs w:val="21"/>
        </w:rPr>
        <w:t>江苏</w:t>
      </w:r>
      <w:r w:rsidR="009234BD">
        <w:rPr>
          <w:rFonts w:asciiTheme="minorEastAsia" w:hAnsiTheme="minorEastAsia" w:cs="宋体"/>
          <w:kern w:val="0"/>
          <w:szCs w:val="21"/>
        </w:rPr>
        <w:t>杰创科技有限公司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9234BD" w:rsidRDefault="009234BD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371B7" w:rsidRDefault="004A6FC8" w:rsidP="009234BD">
      <w:pPr>
        <w:spacing w:line="276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C371B7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为了充分验证公司测量管理体系运行的符合性、有效性及持续改进，公司每年进行一次内部评审，本年度于</w:t>
      </w:r>
      <w:r w:rsidR="00CD580F">
        <w:rPr>
          <w:rFonts w:ascii="宋体" w:hAnsi="宋体" w:hint="eastAsia"/>
          <w:bCs/>
          <w:szCs w:val="21"/>
        </w:rPr>
        <w:t>20</w:t>
      </w:r>
      <w:r w:rsidR="00B035B9">
        <w:rPr>
          <w:rFonts w:ascii="宋体" w:hAnsi="宋体" w:hint="eastAsia"/>
          <w:bCs/>
          <w:szCs w:val="21"/>
        </w:rPr>
        <w:t>20</w:t>
      </w:r>
      <w:r w:rsidR="00CD580F">
        <w:rPr>
          <w:rFonts w:ascii="宋体" w:hAnsi="宋体" w:hint="eastAsia"/>
          <w:bCs/>
          <w:szCs w:val="21"/>
        </w:rPr>
        <w:t>年</w:t>
      </w:r>
      <w:r w:rsidR="009234BD">
        <w:rPr>
          <w:rFonts w:ascii="宋体" w:hAnsi="宋体" w:hint="eastAsia"/>
          <w:bCs/>
          <w:szCs w:val="21"/>
        </w:rPr>
        <w:t>4</w:t>
      </w:r>
      <w:r w:rsidR="00CD580F">
        <w:rPr>
          <w:rFonts w:ascii="宋体" w:hAnsi="宋体" w:hint="eastAsia"/>
          <w:bCs/>
          <w:szCs w:val="21"/>
        </w:rPr>
        <w:t>月</w:t>
      </w:r>
      <w:r w:rsidR="00B035B9">
        <w:rPr>
          <w:rFonts w:ascii="宋体" w:hAnsi="宋体" w:hint="eastAsia"/>
          <w:bCs/>
          <w:szCs w:val="21"/>
        </w:rPr>
        <w:t>9</w:t>
      </w:r>
      <w:r w:rsidR="00CD580F">
        <w:rPr>
          <w:rFonts w:ascii="宋体" w:hAnsi="宋体" w:hint="eastAsia"/>
          <w:bCs/>
          <w:szCs w:val="21"/>
        </w:rPr>
        <w:t>日</w:t>
      </w:r>
      <w:r w:rsidRPr="00C371B7">
        <w:rPr>
          <w:rFonts w:asciiTheme="minorEastAsia" w:hAnsiTheme="minorEastAsia" w:hint="eastAsia"/>
          <w:bCs/>
          <w:szCs w:val="21"/>
        </w:rPr>
        <w:t>公司进行了测量管理体系内部审核工作。按GB/T 19022-2003标准的要素要求，</w:t>
      </w:r>
      <w:r w:rsidRPr="00C371B7">
        <w:rPr>
          <w:rFonts w:ascii="宋体" w:hAnsi="宋体" w:hint="eastAsia"/>
          <w:bCs/>
          <w:szCs w:val="21"/>
        </w:rPr>
        <w:t>对</w:t>
      </w:r>
      <w:r w:rsidR="00B035B9">
        <w:rPr>
          <w:rFonts w:ascii="宋体" w:hAnsi="宋体" w:hint="eastAsia"/>
          <w:bCs/>
          <w:szCs w:val="21"/>
        </w:rPr>
        <w:t>7</w:t>
      </w:r>
      <w:r w:rsidR="00EB297D">
        <w:rPr>
          <w:rFonts w:ascii="宋体" w:hAnsi="宋体" w:hint="eastAsia"/>
          <w:bCs/>
          <w:szCs w:val="21"/>
        </w:rPr>
        <w:t>个部门</w:t>
      </w:r>
      <w:r w:rsidR="00CD580F">
        <w:rPr>
          <w:rFonts w:ascii="宋体" w:hAnsi="宋体" w:hint="eastAsia"/>
          <w:bCs/>
          <w:szCs w:val="21"/>
        </w:rPr>
        <w:t>及</w:t>
      </w:r>
      <w:r w:rsidR="009234BD">
        <w:rPr>
          <w:rFonts w:ascii="宋体" w:hAnsi="宋体" w:hint="eastAsia"/>
          <w:bCs/>
          <w:szCs w:val="21"/>
        </w:rPr>
        <w:t>3个</w:t>
      </w:r>
      <w:r w:rsidR="00CD580F">
        <w:rPr>
          <w:rFonts w:ascii="宋体" w:hAnsi="宋体" w:hint="eastAsia"/>
          <w:bCs/>
          <w:szCs w:val="21"/>
        </w:rPr>
        <w:t>车间</w:t>
      </w:r>
      <w:r w:rsidRPr="00C371B7">
        <w:rPr>
          <w:rFonts w:ascii="宋体" w:hAnsi="宋体" w:hint="eastAsia"/>
          <w:bCs/>
          <w:szCs w:val="21"/>
        </w:rPr>
        <w:t>进行了全要素审核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="00CD580F">
        <w:rPr>
          <w:rFonts w:ascii="宋体" w:hAnsi="宋体" w:hint="eastAsia"/>
          <w:bCs/>
          <w:szCs w:val="21"/>
        </w:rPr>
        <w:t>审核中共</w:t>
      </w:r>
      <w:r w:rsidR="00CD580F" w:rsidRPr="00CD580F">
        <w:rPr>
          <w:rFonts w:asciiTheme="minorEastAsia" w:hAnsiTheme="minorEastAsia" w:hint="eastAsia"/>
          <w:bCs/>
          <w:szCs w:val="21"/>
        </w:rPr>
        <w:t>发现了</w:t>
      </w:r>
      <w:r w:rsidR="0010667E">
        <w:rPr>
          <w:rFonts w:asciiTheme="minorEastAsia" w:hAnsiTheme="minorEastAsia" w:hint="eastAsia"/>
          <w:bCs/>
          <w:szCs w:val="21"/>
        </w:rPr>
        <w:t>1</w:t>
      </w:r>
      <w:r w:rsidR="00CD580F" w:rsidRPr="00CD580F">
        <w:rPr>
          <w:rFonts w:asciiTheme="minorEastAsia" w:hAnsiTheme="minorEastAsia" w:hint="eastAsia"/>
          <w:bCs/>
          <w:szCs w:val="21"/>
        </w:rPr>
        <w:t>个次要不符合，责令对应部门立即进行整改，并针对不符合项提出了纠正措施。</w:t>
      </w:r>
      <w:r w:rsidR="000322A9" w:rsidRPr="00CD580F">
        <w:rPr>
          <w:rFonts w:asciiTheme="minorEastAsia" w:hAnsiTheme="minorEastAsia" w:hint="eastAsia"/>
          <w:bCs/>
          <w:szCs w:val="21"/>
        </w:rPr>
        <w:t>通过内审</w:t>
      </w:r>
      <w:r w:rsidRPr="00C371B7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0A649E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C371B7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="宋体" w:eastAsia="宋体" w:hAnsi="宋体" w:cs="Times New Roman" w:hint="eastAsia"/>
          <w:bCs/>
          <w:szCs w:val="21"/>
        </w:rPr>
        <w:t>企业</w:t>
      </w:r>
      <w:r w:rsidRPr="00C371B7">
        <w:rPr>
          <w:rFonts w:ascii="宋体" w:eastAsia="宋体" w:hAnsi="宋体" w:cs="Times New Roman" w:hint="eastAsia"/>
          <w:szCs w:val="21"/>
        </w:rPr>
        <w:t>于</w:t>
      </w:r>
      <w:r w:rsidRPr="00CD580F">
        <w:rPr>
          <w:rFonts w:ascii="宋体" w:hAnsi="宋体" w:hint="eastAsia"/>
          <w:szCs w:val="21"/>
        </w:rPr>
        <w:t>20</w:t>
      </w:r>
      <w:r w:rsidR="00B035B9">
        <w:rPr>
          <w:rFonts w:ascii="宋体" w:hAnsi="宋体" w:hint="eastAsia"/>
          <w:szCs w:val="21"/>
        </w:rPr>
        <w:t>20</w:t>
      </w:r>
      <w:r w:rsidRPr="00CD580F">
        <w:rPr>
          <w:rFonts w:ascii="宋体" w:hAnsi="宋体" w:hint="eastAsia"/>
          <w:szCs w:val="21"/>
        </w:rPr>
        <w:t>年</w:t>
      </w:r>
      <w:r w:rsidR="00C371B7" w:rsidRPr="00CD580F">
        <w:rPr>
          <w:rFonts w:ascii="宋体" w:hAnsi="宋体" w:hint="eastAsia"/>
          <w:szCs w:val="21"/>
        </w:rPr>
        <w:t>0</w:t>
      </w:r>
      <w:r w:rsidR="000A6108">
        <w:rPr>
          <w:rFonts w:ascii="宋体" w:hAnsi="宋体" w:hint="eastAsia"/>
          <w:szCs w:val="21"/>
        </w:rPr>
        <w:t>4</w:t>
      </w:r>
      <w:r w:rsidRPr="00CD580F">
        <w:rPr>
          <w:rFonts w:ascii="宋体" w:hAnsi="宋体" w:hint="eastAsia"/>
          <w:szCs w:val="21"/>
        </w:rPr>
        <w:t>月</w:t>
      </w:r>
      <w:r w:rsidR="00B035B9">
        <w:rPr>
          <w:rFonts w:ascii="宋体" w:hAnsi="宋体" w:hint="eastAsia"/>
          <w:szCs w:val="21"/>
        </w:rPr>
        <w:t>22</w:t>
      </w:r>
      <w:r w:rsidRPr="00CD580F">
        <w:rPr>
          <w:rFonts w:ascii="宋体" w:hAnsi="宋体" w:hint="eastAsia"/>
          <w:szCs w:val="21"/>
        </w:rPr>
        <w:t>日</w:t>
      </w:r>
      <w:r w:rsidR="000322A9" w:rsidRPr="00C371B7">
        <w:rPr>
          <w:rFonts w:ascii="宋体" w:hAnsi="宋体" w:hint="eastAsia"/>
          <w:szCs w:val="21"/>
        </w:rPr>
        <w:t>单独</w:t>
      </w:r>
      <w:r w:rsidRPr="00C371B7">
        <w:rPr>
          <w:rFonts w:ascii="宋体" w:eastAsia="宋体" w:hAnsi="宋体" w:cs="Times New Roman" w:hint="eastAsia"/>
          <w:szCs w:val="21"/>
        </w:rPr>
        <w:t>进</w:t>
      </w:r>
      <w:r w:rsidRPr="00C371B7">
        <w:rPr>
          <w:rFonts w:ascii="宋体" w:eastAsia="宋体" w:hAnsi="宋体" w:cs="Times New Roman" w:hint="eastAsia"/>
          <w:bCs/>
          <w:szCs w:val="21"/>
        </w:rPr>
        <w:t>行了测量管理</w:t>
      </w:r>
      <w:r w:rsidRPr="00C371B7">
        <w:rPr>
          <w:rFonts w:ascii="宋体" w:eastAsia="宋体" w:hAnsi="宋体" w:cs="Times New Roman" w:hint="eastAsia"/>
          <w:szCs w:val="21"/>
        </w:rPr>
        <w:t>体系管理评</w:t>
      </w:r>
      <w:r w:rsidR="00CE2187" w:rsidRPr="00C371B7">
        <w:rPr>
          <w:rFonts w:ascii="宋体" w:eastAsia="宋体" w:hAnsi="宋体" w:cs="Times New Roman" w:hint="eastAsia"/>
          <w:bCs/>
          <w:szCs w:val="21"/>
        </w:rPr>
        <w:t>审。</w:t>
      </w:r>
      <w:r w:rsidR="00B035B9">
        <w:rPr>
          <w:rFonts w:ascii="宋体" w:hAnsi="宋体" w:hint="eastAsia"/>
          <w:bCs/>
          <w:szCs w:val="21"/>
        </w:rPr>
        <w:t>会议由总经理陈红群主持，各部门负责人参加。各部门</w:t>
      </w:r>
      <w:r w:rsidR="00B035B9">
        <w:rPr>
          <w:szCs w:val="21"/>
        </w:rPr>
        <w:t>汇报了体系运行情况</w:t>
      </w:r>
      <w:r w:rsidR="00B035B9">
        <w:rPr>
          <w:rFonts w:hint="eastAsia"/>
          <w:szCs w:val="21"/>
        </w:rPr>
        <w:t>，</w:t>
      </w:r>
      <w:r w:rsidR="00B035B9">
        <w:rPr>
          <w:szCs w:val="21"/>
        </w:rPr>
        <w:t>并做相应</w:t>
      </w:r>
      <w:r w:rsidR="00B035B9">
        <w:rPr>
          <w:rFonts w:hint="eastAsia"/>
          <w:szCs w:val="21"/>
        </w:rPr>
        <w:t>的工作总结</w:t>
      </w:r>
      <w:r w:rsidR="00B035B9">
        <w:rPr>
          <w:rFonts w:ascii="宋体" w:hAnsi="宋体" w:hint="eastAsia"/>
          <w:bCs/>
          <w:szCs w:val="21"/>
        </w:rPr>
        <w:t>。会议就上年度管理评审所采取措施的实施情况、与测量管理体系有关的内外部因素的变化、计量目标的实现程度、不合格和纠正措施信息、审核结果信息及改进机会进行了讨论分析</w:t>
      </w:r>
      <w:r w:rsidRPr="00C371B7">
        <w:rPr>
          <w:rFonts w:ascii="宋体" w:hAnsi="宋体" w:hint="eastAsia"/>
          <w:bCs/>
          <w:szCs w:val="21"/>
        </w:rPr>
        <w:t>。管理评审</w:t>
      </w:r>
      <w:r w:rsidR="00067824" w:rsidRPr="00C371B7">
        <w:rPr>
          <w:rFonts w:ascii="宋体" w:hAnsi="宋体" w:hint="eastAsia"/>
          <w:bCs/>
          <w:szCs w:val="21"/>
        </w:rPr>
        <w:t>每年进行一次</w:t>
      </w:r>
      <w:r w:rsidRPr="00C371B7">
        <w:rPr>
          <w:rFonts w:ascii="宋体" w:hAnsi="宋体" w:hint="eastAsia"/>
          <w:bCs/>
          <w:szCs w:val="21"/>
        </w:rPr>
        <w:t>。</w:t>
      </w:r>
      <w:r w:rsidRPr="00C371B7">
        <w:rPr>
          <w:rFonts w:hint="eastAsia"/>
          <w:szCs w:val="21"/>
        </w:rPr>
        <w:t>会议肯定</w:t>
      </w:r>
      <w:r w:rsidRPr="00C371B7">
        <w:rPr>
          <w:szCs w:val="21"/>
        </w:rPr>
        <w:t>了公司测量管理体系</w:t>
      </w:r>
      <w:r w:rsidRPr="00C371B7">
        <w:rPr>
          <w:rFonts w:hint="eastAsia"/>
          <w:szCs w:val="21"/>
        </w:rPr>
        <w:t>基本充分、适宜，体系运行对实现目标指标、方针是有效的</w:t>
      </w:r>
      <w:r w:rsidR="00D273E0" w:rsidRPr="00C371B7">
        <w:rPr>
          <w:rFonts w:hint="eastAsia"/>
          <w:szCs w:val="21"/>
        </w:rPr>
        <w:t>，</w:t>
      </w:r>
      <w:r w:rsidRPr="00C371B7">
        <w:rPr>
          <w:rFonts w:hint="eastAsia"/>
          <w:szCs w:val="21"/>
        </w:rPr>
        <w:t>并形成</w:t>
      </w:r>
      <w:r w:rsidRPr="00C371B7">
        <w:rPr>
          <w:szCs w:val="21"/>
        </w:rPr>
        <w:t>了管理评审报告</w:t>
      </w:r>
      <w:r w:rsidRPr="00C371B7">
        <w:rPr>
          <w:rFonts w:hint="eastAsia"/>
          <w:szCs w:val="21"/>
        </w:rPr>
        <w:t>。</w:t>
      </w:r>
    </w:p>
    <w:p w:rsidR="00AC7F94" w:rsidRDefault="004A6FC8" w:rsidP="000A649E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5B5A62" w:rsidRPr="005B5A62">
        <w:rPr>
          <w:rFonts w:asciiTheme="minorEastAsia" w:hAnsiTheme="minorEastAsia" w:hint="eastAsia"/>
          <w:bCs/>
          <w:szCs w:val="21"/>
        </w:rPr>
        <w:t>电阻值</w:t>
      </w:r>
      <w:r w:rsidR="00F373E9" w:rsidRPr="005B5A62">
        <w:rPr>
          <w:rFonts w:ascii="Times New Roman" w:hAnsi="Times New Roman" w:cs="Times New Roman" w:hint="eastAsia"/>
        </w:rPr>
        <w:t>测量过程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按检验规范，进行了有效性监视，计量要求的导出、不确定度评定、监视控制图齐全，完整。未见新增关键测量过程。</w:t>
      </w:r>
    </w:p>
    <w:p w:rsidR="000A6108" w:rsidRDefault="004A6FC8" w:rsidP="000A649E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0A6108" w:rsidRPr="000A6108" w:rsidRDefault="000A6108" w:rsidP="000A649E">
      <w:pPr>
        <w:widowControl/>
        <w:spacing w:beforeLines="50" w:line="36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hAnsi="宋体" w:hint="eastAsia"/>
          <w:szCs w:val="21"/>
        </w:rPr>
        <w:t>企业上年度</w:t>
      </w:r>
      <w:r w:rsidR="00B035B9">
        <w:rPr>
          <w:rFonts w:ascii="宋体" w:hAnsi="宋体" w:hint="eastAsia"/>
          <w:szCs w:val="21"/>
        </w:rPr>
        <w:t>未</w:t>
      </w:r>
      <w:r>
        <w:rPr>
          <w:rFonts w:ascii="宋体" w:hAnsi="宋体" w:hint="eastAsia"/>
          <w:szCs w:val="21"/>
        </w:rPr>
        <w:t>开具不符合</w:t>
      </w:r>
      <w:r w:rsidR="00B035B9">
        <w:rPr>
          <w:rFonts w:ascii="宋体" w:hAnsi="宋体" w:hint="eastAsia"/>
          <w:szCs w:val="21"/>
        </w:rPr>
        <w:t>项。</w:t>
      </w:r>
    </w:p>
    <w:p w:rsidR="00AC7F94" w:rsidRPr="001E4150" w:rsidRDefault="00965E35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E4150">
        <w:rPr>
          <w:rFonts w:asciiTheme="minorEastAsia" w:hAnsiTheme="minorEastAsia" w:cs="宋体" w:hint="eastAsia"/>
          <w:kern w:val="0"/>
          <w:szCs w:val="21"/>
        </w:rPr>
        <w:t>本次监督审核未发现严重或系统性的不符合情况</w:t>
      </w:r>
      <w:r w:rsidR="00C371B7" w:rsidRPr="001E4150">
        <w:rPr>
          <w:rFonts w:ascii="宋体" w:hAnsi="宋体" w:cs="宋体" w:hint="eastAsia"/>
          <w:kern w:val="0"/>
          <w:szCs w:val="21"/>
        </w:rPr>
        <w:t>。</w:t>
      </w:r>
    </w:p>
    <w:p w:rsidR="00AC7F94" w:rsidRDefault="004A6FC8" w:rsidP="000A649E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0A6108" w:rsidRPr="000A6108" w:rsidRDefault="000A6108" w:rsidP="000A6108">
      <w:pPr>
        <w:widowControl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企业在物料交接、能源、安全、现场管理等方面较好未见到顾客投诉、纠纷等情况。</w:t>
      </w:r>
    </w:p>
    <w:p w:rsidR="00AC7F94" w:rsidRDefault="004A6FC8" w:rsidP="000A649E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B035B9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B035B9">
        <w:rPr>
          <w:rFonts w:ascii="宋体" w:hAnsi="宋体" w:hint="eastAsia"/>
          <w:bCs/>
          <w:szCs w:val="21"/>
        </w:rPr>
        <w:t>3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C371B7" w:rsidP="000A6108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  <w:r w:rsidR="004A6FC8"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</w:t>
      </w:r>
      <w:r w:rsidR="00D140E0">
        <w:rPr>
          <w:rFonts w:asciiTheme="minorEastAsia" w:hAnsiTheme="minorEastAsia" w:hint="eastAsia"/>
          <w:bCs/>
          <w:szCs w:val="21"/>
        </w:rPr>
        <w:t>组织机构无变更。</w:t>
      </w:r>
    </w:p>
    <w:p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CD580F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</w:t>
      </w:r>
      <w:r w:rsidR="000A6108">
        <w:rPr>
          <w:rFonts w:hint="eastAsia"/>
          <w:bCs/>
          <w:szCs w:val="21"/>
        </w:rPr>
        <w:t>取得的测量管理体系认证证书用于公司宣传、产品质量提升、同行竞争都起到了重要作用，另外在招投标中获得加分起到决定作用</w:t>
      </w:r>
      <w:r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B035B9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B035B9">
        <w:rPr>
          <w:rFonts w:asciiTheme="minorEastAsia" w:hAnsiTheme="minorEastAsia" w:hint="eastAsia"/>
          <w:bCs/>
          <w:szCs w:val="21"/>
        </w:rPr>
        <w:t>5</w:t>
      </w:r>
      <w:r>
        <w:rPr>
          <w:rFonts w:asciiTheme="minorEastAsia" w:hAnsiTheme="minorEastAsia"/>
          <w:bCs/>
          <w:szCs w:val="21"/>
        </w:rPr>
        <w:t>月</w:t>
      </w:r>
      <w:r w:rsidR="00B035B9">
        <w:rPr>
          <w:rFonts w:asciiTheme="minorEastAsia" w:hAnsiTheme="minorEastAsia" w:hint="eastAsia"/>
          <w:bCs/>
          <w:szCs w:val="21"/>
        </w:rPr>
        <w:t>16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0A6108">
        <w:rPr>
          <w:rFonts w:ascii="宋体" w:hAnsi="宋体" w:hint="eastAsia"/>
          <w:szCs w:val="21"/>
        </w:rPr>
        <w:t>江苏杰创科技</w:t>
      </w:r>
      <w:r w:rsidR="001B5E7E">
        <w:rPr>
          <w:rFonts w:ascii="宋体" w:hAnsi="宋体" w:hint="eastAsia"/>
          <w:szCs w:val="21"/>
        </w:rPr>
        <w:t>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B035B9">
        <w:rPr>
          <w:rFonts w:asciiTheme="minorEastAsia" w:hAnsiTheme="minorEastAsia" w:hint="eastAsia"/>
          <w:bCs/>
          <w:szCs w:val="21"/>
        </w:rPr>
        <w:t>两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0A6108">
        <w:rPr>
          <w:rFonts w:ascii="宋体" w:hAnsi="宋体" w:hint="eastAsia"/>
          <w:szCs w:val="21"/>
        </w:rPr>
        <w:t>江苏杰创科技有限公司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1BD1">
        <w:rPr>
          <w:rFonts w:asciiTheme="minorEastAsia" w:hAnsiTheme="minorEastAsia" w:hint="eastAsia"/>
          <w:bCs/>
          <w:szCs w:val="21"/>
        </w:rPr>
        <w:t>测量设备的规范化管理和</w:t>
      </w:r>
      <w:r>
        <w:rPr>
          <w:rFonts w:asciiTheme="minorEastAsia" w:hAnsiTheme="minorEastAsia" w:hint="eastAsia"/>
          <w:bCs/>
          <w:szCs w:val="21"/>
        </w:rPr>
        <w:t>测量过程的持续监控，以提高企业的内部管理水平与技术能力，为企业助力。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0A649E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94D" w:rsidRDefault="0062794D" w:rsidP="00AC7F94">
      <w:r>
        <w:separator/>
      </w:r>
    </w:p>
  </w:endnote>
  <w:endnote w:type="continuationSeparator" w:id="1">
    <w:p w:rsidR="0062794D" w:rsidRDefault="0062794D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94D" w:rsidRDefault="0062794D" w:rsidP="00AC7F94">
      <w:r>
        <w:separator/>
      </w:r>
    </w:p>
  </w:footnote>
  <w:footnote w:type="continuationSeparator" w:id="1">
    <w:p w:rsidR="0062794D" w:rsidRDefault="0062794D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2D18D7" w:rsidP="0010667E">
    <w:pPr>
      <w:pStyle w:val="a4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2D18D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 w:rsidP="0010667E">
    <w:pPr>
      <w:pStyle w:val="a4"/>
      <w:pBdr>
        <w:bottom w:val="none" w:sz="0" w:space="1" w:color="auto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2D18D7">
    <w:pPr>
      <w:rPr>
        <w:sz w:val="18"/>
        <w:szCs w:val="18"/>
      </w:rPr>
    </w:pPr>
    <w:r w:rsidRPr="002D18D7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63993"/>
    <w:rsid w:val="00065342"/>
    <w:rsid w:val="00067824"/>
    <w:rsid w:val="000A1CAA"/>
    <w:rsid w:val="000A48C5"/>
    <w:rsid w:val="000A6108"/>
    <w:rsid w:val="000A649E"/>
    <w:rsid w:val="000D737A"/>
    <w:rsid w:val="000E2705"/>
    <w:rsid w:val="000E6567"/>
    <w:rsid w:val="00100089"/>
    <w:rsid w:val="00102A01"/>
    <w:rsid w:val="0010667E"/>
    <w:rsid w:val="00112EC2"/>
    <w:rsid w:val="00120D3C"/>
    <w:rsid w:val="0012312B"/>
    <w:rsid w:val="001249A9"/>
    <w:rsid w:val="00130C1C"/>
    <w:rsid w:val="00133EB0"/>
    <w:rsid w:val="0013558A"/>
    <w:rsid w:val="00154199"/>
    <w:rsid w:val="00163581"/>
    <w:rsid w:val="001A0112"/>
    <w:rsid w:val="001B5E7E"/>
    <w:rsid w:val="001C476C"/>
    <w:rsid w:val="001C6768"/>
    <w:rsid w:val="001E4150"/>
    <w:rsid w:val="001F3892"/>
    <w:rsid w:val="001F6C58"/>
    <w:rsid w:val="00216D25"/>
    <w:rsid w:val="00221084"/>
    <w:rsid w:val="002247ED"/>
    <w:rsid w:val="00231836"/>
    <w:rsid w:val="00236A70"/>
    <w:rsid w:val="0024485F"/>
    <w:rsid w:val="00246A4B"/>
    <w:rsid w:val="002569B6"/>
    <w:rsid w:val="002701A1"/>
    <w:rsid w:val="00287108"/>
    <w:rsid w:val="002C02A0"/>
    <w:rsid w:val="002C1486"/>
    <w:rsid w:val="002C7BEC"/>
    <w:rsid w:val="002D18D7"/>
    <w:rsid w:val="002E54F9"/>
    <w:rsid w:val="002E552E"/>
    <w:rsid w:val="0030082D"/>
    <w:rsid w:val="003011D5"/>
    <w:rsid w:val="00382E34"/>
    <w:rsid w:val="003946FB"/>
    <w:rsid w:val="003A6A75"/>
    <w:rsid w:val="003B5B4E"/>
    <w:rsid w:val="003C25DA"/>
    <w:rsid w:val="003D5A8B"/>
    <w:rsid w:val="003D63E0"/>
    <w:rsid w:val="003D6E56"/>
    <w:rsid w:val="003E4596"/>
    <w:rsid w:val="003E4B19"/>
    <w:rsid w:val="003F21F1"/>
    <w:rsid w:val="003F770F"/>
    <w:rsid w:val="00400E43"/>
    <w:rsid w:val="00402BC1"/>
    <w:rsid w:val="004179A0"/>
    <w:rsid w:val="00424E0B"/>
    <w:rsid w:val="004419A3"/>
    <w:rsid w:val="00474768"/>
    <w:rsid w:val="004965DE"/>
    <w:rsid w:val="004A459E"/>
    <w:rsid w:val="004A5891"/>
    <w:rsid w:val="004A6FC8"/>
    <w:rsid w:val="004C14FA"/>
    <w:rsid w:val="004D6C34"/>
    <w:rsid w:val="004D7195"/>
    <w:rsid w:val="004E2CFE"/>
    <w:rsid w:val="00504944"/>
    <w:rsid w:val="00524180"/>
    <w:rsid w:val="00525CBE"/>
    <w:rsid w:val="005356B2"/>
    <w:rsid w:val="00552993"/>
    <w:rsid w:val="00577B4C"/>
    <w:rsid w:val="005912DB"/>
    <w:rsid w:val="005941EE"/>
    <w:rsid w:val="005B0D22"/>
    <w:rsid w:val="005B18D4"/>
    <w:rsid w:val="005B5A62"/>
    <w:rsid w:val="005C191B"/>
    <w:rsid w:val="005C3391"/>
    <w:rsid w:val="005D06D9"/>
    <w:rsid w:val="00622FCA"/>
    <w:rsid w:val="0062794D"/>
    <w:rsid w:val="00630041"/>
    <w:rsid w:val="00630D89"/>
    <w:rsid w:val="00631F9D"/>
    <w:rsid w:val="006332C6"/>
    <w:rsid w:val="006336B9"/>
    <w:rsid w:val="00645B62"/>
    <w:rsid w:val="00651707"/>
    <w:rsid w:val="006631CF"/>
    <w:rsid w:val="00690C29"/>
    <w:rsid w:val="00692275"/>
    <w:rsid w:val="00694890"/>
    <w:rsid w:val="006B2605"/>
    <w:rsid w:val="006B322C"/>
    <w:rsid w:val="006B50D3"/>
    <w:rsid w:val="006D3E92"/>
    <w:rsid w:val="006F3750"/>
    <w:rsid w:val="007426D0"/>
    <w:rsid w:val="00742DD4"/>
    <w:rsid w:val="007609C2"/>
    <w:rsid w:val="00784788"/>
    <w:rsid w:val="00792D58"/>
    <w:rsid w:val="00795D58"/>
    <w:rsid w:val="007A1EC5"/>
    <w:rsid w:val="007B16DA"/>
    <w:rsid w:val="007D0A59"/>
    <w:rsid w:val="007E2B97"/>
    <w:rsid w:val="007F1979"/>
    <w:rsid w:val="008039C6"/>
    <w:rsid w:val="00822A88"/>
    <w:rsid w:val="0082672E"/>
    <w:rsid w:val="00842859"/>
    <w:rsid w:val="00847DEA"/>
    <w:rsid w:val="00863661"/>
    <w:rsid w:val="00880CD0"/>
    <w:rsid w:val="00896249"/>
    <w:rsid w:val="008A03D9"/>
    <w:rsid w:val="008A360A"/>
    <w:rsid w:val="009234BD"/>
    <w:rsid w:val="00934709"/>
    <w:rsid w:val="00942C67"/>
    <w:rsid w:val="0094582B"/>
    <w:rsid w:val="009474CC"/>
    <w:rsid w:val="009558A5"/>
    <w:rsid w:val="00956C6A"/>
    <w:rsid w:val="009615B4"/>
    <w:rsid w:val="00965E35"/>
    <w:rsid w:val="009743D7"/>
    <w:rsid w:val="00980A44"/>
    <w:rsid w:val="009874C1"/>
    <w:rsid w:val="009954C3"/>
    <w:rsid w:val="009A0DC1"/>
    <w:rsid w:val="009B2460"/>
    <w:rsid w:val="009B2783"/>
    <w:rsid w:val="009C11F4"/>
    <w:rsid w:val="009C6468"/>
    <w:rsid w:val="009C70AF"/>
    <w:rsid w:val="009D387A"/>
    <w:rsid w:val="009D4C3A"/>
    <w:rsid w:val="009E059D"/>
    <w:rsid w:val="009E3F61"/>
    <w:rsid w:val="009F4AC4"/>
    <w:rsid w:val="00A03794"/>
    <w:rsid w:val="00A2386E"/>
    <w:rsid w:val="00A44F1D"/>
    <w:rsid w:val="00A520FA"/>
    <w:rsid w:val="00A54D9E"/>
    <w:rsid w:val="00A61BEF"/>
    <w:rsid w:val="00A67765"/>
    <w:rsid w:val="00A71D09"/>
    <w:rsid w:val="00A86CF4"/>
    <w:rsid w:val="00A931F8"/>
    <w:rsid w:val="00AA1834"/>
    <w:rsid w:val="00AA57FD"/>
    <w:rsid w:val="00AA601F"/>
    <w:rsid w:val="00AA7BAD"/>
    <w:rsid w:val="00AB29F4"/>
    <w:rsid w:val="00AC046D"/>
    <w:rsid w:val="00AC7F94"/>
    <w:rsid w:val="00AC7FD4"/>
    <w:rsid w:val="00AF6E4E"/>
    <w:rsid w:val="00AF6EBD"/>
    <w:rsid w:val="00B035B9"/>
    <w:rsid w:val="00B04F5D"/>
    <w:rsid w:val="00B063C4"/>
    <w:rsid w:val="00B34360"/>
    <w:rsid w:val="00B70A23"/>
    <w:rsid w:val="00B7743B"/>
    <w:rsid w:val="00BA042D"/>
    <w:rsid w:val="00BA53FB"/>
    <w:rsid w:val="00BB557D"/>
    <w:rsid w:val="00BD3352"/>
    <w:rsid w:val="00BE1C92"/>
    <w:rsid w:val="00BE4B5F"/>
    <w:rsid w:val="00C00B63"/>
    <w:rsid w:val="00C33C08"/>
    <w:rsid w:val="00C35994"/>
    <w:rsid w:val="00C371B7"/>
    <w:rsid w:val="00C524D7"/>
    <w:rsid w:val="00C536C5"/>
    <w:rsid w:val="00C63818"/>
    <w:rsid w:val="00C83F82"/>
    <w:rsid w:val="00C9541B"/>
    <w:rsid w:val="00CB24A1"/>
    <w:rsid w:val="00CB3AA9"/>
    <w:rsid w:val="00CB495D"/>
    <w:rsid w:val="00CB64BC"/>
    <w:rsid w:val="00CC18AF"/>
    <w:rsid w:val="00CC1E21"/>
    <w:rsid w:val="00CC2261"/>
    <w:rsid w:val="00CC3F7B"/>
    <w:rsid w:val="00CD0EA8"/>
    <w:rsid w:val="00CD4ED3"/>
    <w:rsid w:val="00CD580F"/>
    <w:rsid w:val="00CE1479"/>
    <w:rsid w:val="00CE2187"/>
    <w:rsid w:val="00CE6E1C"/>
    <w:rsid w:val="00CF6925"/>
    <w:rsid w:val="00CF7E67"/>
    <w:rsid w:val="00D06F5D"/>
    <w:rsid w:val="00D140E0"/>
    <w:rsid w:val="00D273E0"/>
    <w:rsid w:val="00D843AB"/>
    <w:rsid w:val="00D85083"/>
    <w:rsid w:val="00D87068"/>
    <w:rsid w:val="00DB504D"/>
    <w:rsid w:val="00DC4708"/>
    <w:rsid w:val="00DC4CAB"/>
    <w:rsid w:val="00DD3C9F"/>
    <w:rsid w:val="00E1650B"/>
    <w:rsid w:val="00E20D26"/>
    <w:rsid w:val="00E4052B"/>
    <w:rsid w:val="00E41F7A"/>
    <w:rsid w:val="00E51AD0"/>
    <w:rsid w:val="00E547F9"/>
    <w:rsid w:val="00E55B1B"/>
    <w:rsid w:val="00E57204"/>
    <w:rsid w:val="00E67604"/>
    <w:rsid w:val="00E80F18"/>
    <w:rsid w:val="00EA1DBB"/>
    <w:rsid w:val="00EA367F"/>
    <w:rsid w:val="00EB297D"/>
    <w:rsid w:val="00EC46DB"/>
    <w:rsid w:val="00EC5C29"/>
    <w:rsid w:val="00ED1EB6"/>
    <w:rsid w:val="00ED35C3"/>
    <w:rsid w:val="00EE403F"/>
    <w:rsid w:val="00F04F54"/>
    <w:rsid w:val="00F337FF"/>
    <w:rsid w:val="00F373E9"/>
    <w:rsid w:val="00F41823"/>
    <w:rsid w:val="00F43BE9"/>
    <w:rsid w:val="00F4451A"/>
    <w:rsid w:val="00F5108B"/>
    <w:rsid w:val="00F7151A"/>
    <w:rsid w:val="00F7372C"/>
    <w:rsid w:val="00F827E9"/>
    <w:rsid w:val="00F82A48"/>
    <w:rsid w:val="00F84917"/>
    <w:rsid w:val="00F91504"/>
    <w:rsid w:val="00F93FAD"/>
    <w:rsid w:val="00FA0ED2"/>
    <w:rsid w:val="00FA2B0D"/>
    <w:rsid w:val="00FB5DA3"/>
    <w:rsid w:val="00FC32BD"/>
    <w:rsid w:val="00FD1BD1"/>
    <w:rsid w:val="00FD399A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Windows 用户</cp:lastModifiedBy>
  <cp:revision>59</cp:revision>
  <cp:lastPrinted>2017-09-01T06:24:00Z</cp:lastPrinted>
  <dcterms:created xsi:type="dcterms:W3CDTF">2018-07-21T04:49:00Z</dcterms:created>
  <dcterms:modified xsi:type="dcterms:W3CDTF">2020-05-17T05:42:00Z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