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C15E5" w14:textId="77777777" w:rsidR="007C0B19" w:rsidRDefault="00FF27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0006-2019-2020</w:t>
      </w:r>
      <w:bookmarkEnd w:id="0"/>
    </w:p>
    <w:p w14:paraId="05A0F9BE" w14:textId="77777777" w:rsidR="007C0B19" w:rsidRDefault="00FF27E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134"/>
        <w:gridCol w:w="1662"/>
        <w:gridCol w:w="180"/>
        <w:gridCol w:w="1560"/>
        <w:gridCol w:w="567"/>
        <w:gridCol w:w="567"/>
        <w:gridCol w:w="1592"/>
      </w:tblGrid>
      <w:tr w:rsidR="00E614BE" w14:paraId="68CAFCB5" w14:textId="77777777" w:rsidTr="00E614BE">
        <w:trPr>
          <w:trHeight w:val="427"/>
        </w:trPr>
        <w:tc>
          <w:tcPr>
            <w:tcW w:w="1668" w:type="dxa"/>
            <w:gridSpan w:val="2"/>
            <w:vAlign w:val="center"/>
          </w:tcPr>
          <w:p w14:paraId="0B9991C5" w14:textId="77777777" w:rsidR="00E614BE" w:rsidRDefault="00E614BE" w:rsidP="00E614BE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14:paraId="7CB422E6" w14:textId="77777777" w:rsidR="00E614BE" w:rsidRDefault="00E614BE" w:rsidP="00E614B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机动车尾气遥测仪</w:t>
            </w:r>
          </w:p>
          <w:p w14:paraId="1D79D855" w14:textId="243E14E4" w:rsidR="00E614BE" w:rsidRDefault="00E614BE" w:rsidP="00E614BE">
            <w:pPr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透光度检验</w:t>
            </w:r>
          </w:p>
        </w:tc>
        <w:tc>
          <w:tcPr>
            <w:tcW w:w="2307" w:type="dxa"/>
            <w:gridSpan w:val="3"/>
            <w:vAlign w:val="center"/>
          </w:tcPr>
          <w:p w14:paraId="666CFD55" w14:textId="7F8CE731" w:rsidR="00E614BE" w:rsidRDefault="00E614BE" w:rsidP="00E614BE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E3F9884" w14:textId="25ABDAFA" w:rsidR="00E614BE" w:rsidRDefault="00E614BE" w:rsidP="00E614BE"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20~50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3%</w:t>
            </w:r>
          </w:p>
        </w:tc>
      </w:tr>
      <w:tr w:rsidR="00E614BE" w14:paraId="51CB7CF2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4E4D963A" w14:textId="77777777" w:rsidR="00E614BE" w:rsidRDefault="00E614BE" w:rsidP="00E614B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11890D2F" w14:textId="0931187E" w:rsidR="00E614BE" w:rsidRDefault="00E614BE" w:rsidP="00E614BE">
            <w:r>
              <w:rPr>
                <w:rFonts w:hint="eastAsia"/>
              </w:rPr>
              <w:t>BL-QES-ZJ206</w:t>
            </w:r>
          </w:p>
        </w:tc>
      </w:tr>
      <w:tr w:rsidR="00E614BE" w14:paraId="3CD94BB6" w14:textId="77777777">
        <w:trPr>
          <w:trHeight w:val="2228"/>
        </w:trPr>
        <w:tc>
          <w:tcPr>
            <w:tcW w:w="8930" w:type="dxa"/>
            <w:gridSpan w:val="9"/>
          </w:tcPr>
          <w:p w14:paraId="3EA8ADE1" w14:textId="77777777" w:rsidR="00E614BE" w:rsidRDefault="00E614BE" w:rsidP="00E614BE"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68236A80" w14:textId="7A3EAFA3" w:rsidR="00E614BE" w:rsidRDefault="00E614BE" w:rsidP="00E614BE"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．测量要求：</w:t>
            </w:r>
            <w:r>
              <w:rPr>
                <w:rFonts w:ascii="宋体" w:hAnsi="宋体" w:hint="eastAsia"/>
                <w:kern w:val="0"/>
                <w:szCs w:val="21"/>
              </w:rPr>
              <w:t>机动车尾气遥测仪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透光度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~50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3%</w:t>
            </w:r>
            <w:r>
              <w:rPr>
                <w:rFonts w:ascii="宋体" w:hAnsi="宋体" w:hint="eastAsia"/>
                <w:color w:val="000000"/>
              </w:rPr>
              <w:t>；</w:t>
            </w:r>
          </w:p>
          <w:p w14:paraId="31B9A191" w14:textId="6CE840E0" w:rsidR="00E614BE" w:rsidRDefault="00E614BE" w:rsidP="00E614BE"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．导出测量设备最大允许误差：△允</w:t>
            </w:r>
            <w:r>
              <w:rPr>
                <w:rFonts w:ascii="宋体" w:eastAsia="宋体" w:hAnsi="宋体" w:hint="eastAsia"/>
              </w:rPr>
              <w:t>≤</w:t>
            </w:r>
            <w:r>
              <w:t>T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；</w:t>
            </w:r>
          </w:p>
          <w:p w14:paraId="0F90D1E6" w14:textId="77777777" w:rsidR="00E614BE" w:rsidRDefault="00E614BE" w:rsidP="00E614BE">
            <w:pPr>
              <w:rPr>
                <w:noProof/>
              </w:rPr>
            </w:pPr>
            <w:r w:rsidRPr="00232EC5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23914A9" wp14:editId="4650EE0B">
                  <wp:simplePos x="0" y="0"/>
                  <wp:positionH relativeFrom="column">
                    <wp:posOffset>783771</wp:posOffset>
                  </wp:positionH>
                  <wp:positionV relativeFrom="paragraph">
                    <wp:posOffset>138067</wp:posOffset>
                  </wp:positionV>
                  <wp:extent cx="775970" cy="304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98" cy="308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</w:t>
            </w:r>
            <w:r>
              <w:rPr>
                <w:rFonts w:hint="eastAsia"/>
              </w:rPr>
              <w:t>．</w:t>
            </w:r>
            <w:r w:rsidRPr="00E614BE">
              <w:rPr>
                <w:rFonts w:hint="eastAsia"/>
              </w:rPr>
              <w:t>测量设备校准</w:t>
            </w:r>
            <w:r>
              <w:rPr>
                <w:rFonts w:ascii="宋体" w:hAnsi="宋体" w:hint="eastAsia"/>
              </w:rPr>
              <w:t>不确定度推导</w:t>
            </w:r>
            <w:r>
              <w:rPr>
                <w:rFonts w:ascii="宋体" w:hAnsi="宋体"/>
              </w:rPr>
              <w:t>:</w:t>
            </w:r>
            <w:r w:rsidRPr="00232EC5">
              <w:rPr>
                <w:noProof/>
              </w:rPr>
              <w:t xml:space="preserve"> </w:t>
            </w:r>
          </w:p>
          <w:p w14:paraId="39781530" w14:textId="4093BB52" w:rsidR="00E614BE" w:rsidRPr="00E614BE" w:rsidRDefault="00E614BE" w:rsidP="00E614BE">
            <w:pPr>
              <w:rPr>
                <w:rFonts w:ascii="宋体"/>
              </w:rPr>
            </w:pPr>
            <w:r>
              <w:rPr>
                <w:rFonts w:ascii="宋体" w:hAnsi="宋体"/>
                <w:i/>
                <w:iCs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</w:t>
            </w:r>
            <w:r>
              <w:rPr>
                <w:rFonts w:ascii="宋体" w:hAnsi="宋体" w:hint="eastAsia"/>
              </w:rPr>
              <w:t>=2%</w:t>
            </w:r>
            <w:r>
              <w:rPr>
                <w:rFonts w:hint="eastAsia"/>
              </w:rPr>
              <w:t>×</w:t>
            </w:r>
            <w:r>
              <w:t>1/3</w:t>
            </w:r>
            <w:r>
              <w:rPr>
                <w:rFonts w:hint="eastAsia"/>
              </w:rPr>
              <w:t>=0</w:t>
            </w:r>
            <w:r>
              <w:t>.67%</w:t>
            </w:r>
          </w:p>
          <w:p w14:paraId="4ED1A04A" w14:textId="5C1B1FB8" w:rsidR="00E614BE" w:rsidRDefault="00E614BE" w:rsidP="00E614BE">
            <w:pPr>
              <w:spacing w:line="440" w:lineRule="exact"/>
            </w:pPr>
            <w:r>
              <w:t>4</w:t>
            </w:r>
            <w:r>
              <w:rPr>
                <w:rFonts w:hint="eastAsia"/>
              </w:rPr>
              <w:t>．选择一套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片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透光度</w:t>
            </w: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%~</w:t>
            </w:r>
            <w:r w:rsidR="00D4410C"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）的滤光片，扩展不确定度为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=0.5</w:t>
            </w:r>
            <w:r>
              <w:t>%</w:t>
            </w:r>
            <w:r>
              <w:rPr>
                <w:rFonts w:hint="eastAsia"/>
              </w:rPr>
              <w:t xml:space="preserve"> k=2</w:t>
            </w:r>
            <w:r>
              <w:t xml:space="preserve">, </w:t>
            </w:r>
            <w:r>
              <w:rPr>
                <w:rFonts w:hint="eastAsia"/>
              </w:rPr>
              <w:t>满足要求。</w:t>
            </w:r>
          </w:p>
          <w:p w14:paraId="06852496" w14:textId="0AAA3465" w:rsidR="00E614BE" w:rsidRPr="00E614BE" w:rsidRDefault="00E614BE" w:rsidP="00E614BE"/>
        </w:tc>
      </w:tr>
      <w:tr w:rsidR="00E614BE" w14:paraId="28FB0F78" w14:textId="77777777" w:rsidTr="00E614B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73A47F3" w14:textId="77777777" w:rsidR="00E614BE" w:rsidRDefault="00E614BE" w:rsidP="00E614BE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11E73662" w14:textId="77777777" w:rsidR="00E614BE" w:rsidRDefault="00E614BE" w:rsidP="00D4410C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842" w:type="dxa"/>
            <w:gridSpan w:val="2"/>
            <w:vAlign w:val="center"/>
          </w:tcPr>
          <w:p w14:paraId="6E1DFFE0" w14:textId="77777777" w:rsidR="00E614BE" w:rsidRDefault="00E614BE" w:rsidP="00D4410C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0FEE3003" w14:textId="77777777" w:rsidR="00E614BE" w:rsidRDefault="00E614BE" w:rsidP="00D4410C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FB48B7A" w14:textId="77777777" w:rsidR="00E614BE" w:rsidRDefault="00E614BE" w:rsidP="00D4410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0C579D7E" w14:textId="77777777" w:rsidR="00E614BE" w:rsidRDefault="00E614BE" w:rsidP="00D4410C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184199E8" w14:textId="77777777" w:rsidR="00E614BE" w:rsidRDefault="00E614BE" w:rsidP="00D4410C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27BA166D" w14:textId="77777777" w:rsidR="00E614BE" w:rsidRDefault="00E614BE" w:rsidP="00D4410C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614BE" w14:paraId="1912466E" w14:textId="77777777" w:rsidTr="00E614BE">
        <w:trPr>
          <w:trHeight w:val="337"/>
        </w:trPr>
        <w:tc>
          <w:tcPr>
            <w:tcW w:w="1242" w:type="dxa"/>
            <w:vMerge/>
          </w:tcPr>
          <w:p w14:paraId="428D2717" w14:textId="77777777" w:rsidR="00E614BE" w:rsidRDefault="00E614BE" w:rsidP="00E614BE"/>
        </w:tc>
        <w:tc>
          <w:tcPr>
            <w:tcW w:w="1560" w:type="dxa"/>
            <w:gridSpan w:val="2"/>
            <w:vAlign w:val="center"/>
          </w:tcPr>
          <w:p w14:paraId="3C21758C" w14:textId="25B98F6B" w:rsidR="00E614BE" w:rsidRDefault="00E614BE" w:rsidP="00D4410C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滤光片</w:t>
            </w:r>
          </w:p>
        </w:tc>
        <w:tc>
          <w:tcPr>
            <w:tcW w:w="1842" w:type="dxa"/>
            <w:gridSpan w:val="2"/>
            <w:vAlign w:val="center"/>
          </w:tcPr>
          <w:p w14:paraId="6AA74DAE" w14:textId="5ABFCD8B" w:rsidR="00E614BE" w:rsidRDefault="00E614BE" w:rsidP="00D4410C">
            <w:pPr>
              <w:jc w:val="center"/>
              <w:rPr>
                <w:color w:val="FF0000"/>
              </w:rPr>
            </w:pPr>
            <w:r w:rsidRPr="00AB6385">
              <w:rPr>
                <w:color w:val="000000"/>
              </w:rPr>
              <w:t>10%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20%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30%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40%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50%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80%</w:t>
            </w:r>
          </w:p>
        </w:tc>
        <w:tc>
          <w:tcPr>
            <w:tcW w:w="1560" w:type="dxa"/>
            <w:vAlign w:val="center"/>
          </w:tcPr>
          <w:p w14:paraId="2F5BF38A" w14:textId="4373C55B" w:rsidR="00E614BE" w:rsidRDefault="00E614BE" w:rsidP="00D4410C">
            <w:pPr>
              <w:jc w:val="center"/>
              <w:rPr>
                <w:color w:val="FF0000"/>
              </w:rPr>
            </w:pPr>
            <w:r>
              <w:rPr>
                <w:i/>
              </w:rPr>
              <w:t>U</w:t>
            </w:r>
            <w:r>
              <w:t>=0.</w:t>
            </w:r>
            <w:r>
              <w:rPr>
                <w:rFonts w:hint="eastAsia"/>
              </w:rPr>
              <w:t>5</w:t>
            </w:r>
            <w:proofErr w:type="gramStart"/>
            <w:r>
              <w:rPr>
                <w:rFonts w:hint="eastAsia"/>
              </w:rPr>
              <w:t xml:space="preserve">%  </w:t>
            </w:r>
            <w:r>
              <w:rPr>
                <w:i/>
                <w:iCs/>
              </w:rPr>
              <w:t>k</w:t>
            </w:r>
            <w:proofErr w:type="gramEnd"/>
            <w:r>
              <w:t>=2</w:t>
            </w:r>
          </w:p>
        </w:tc>
        <w:tc>
          <w:tcPr>
            <w:tcW w:w="1134" w:type="dxa"/>
            <w:gridSpan w:val="2"/>
            <w:vAlign w:val="center"/>
          </w:tcPr>
          <w:p w14:paraId="759ABB1D" w14:textId="56CE09AF" w:rsidR="00E614BE" w:rsidRPr="00E614BE" w:rsidRDefault="00E614BE" w:rsidP="00D4410C">
            <w:pPr>
              <w:jc w:val="center"/>
              <w:rPr>
                <w:color w:val="FF0000"/>
                <w:szCs w:val="21"/>
              </w:rPr>
            </w:pPr>
            <w:r w:rsidRPr="00E614BE">
              <w:rPr>
                <w:rFonts w:ascii="宋体" w:hAnsi="宋体"/>
                <w:szCs w:val="21"/>
              </w:rPr>
              <w:t>YH2109-2-560725</w:t>
            </w:r>
          </w:p>
        </w:tc>
        <w:tc>
          <w:tcPr>
            <w:tcW w:w="1592" w:type="dxa"/>
            <w:vAlign w:val="center"/>
          </w:tcPr>
          <w:p w14:paraId="4C093A66" w14:textId="1E9C4729" w:rsidR="00E614BE" w:rsidRPr="009B4BC2" w:rsidRDefault="00E614BE" w:rsidP="00D4410C">
            <w:pPr>
              <w:jc w:val="center"/>
            </w:pPr>
            <w:r>
              <w:t>2019.12</w:t>
            </w:r>
            <w:r>
              <w:rPr>
                <w:rFonts w:hint="eastAsia"/>
              </w:rPr>
              <w:t>.</w:t>
            </w:r>
            <w:r>
              <w:t>13</w:t>
            </w:r>
          </w:p>
        </w:tc>
      </w:tr>
      <w:tr w:rsidR="00E614BE" w14:paraId="49362211" w14:textId="77777777" w:rsidTr="00E614BE">
        <w:trPr>
          <w:trHeight w:val="337"/>
        </w:trPr>
        <w:tc>
          <w:tcPr>
            <w:tcW w:w="1242" w:type="dxa"/>
            <w:vMerge/>
          </w:tcPr>
          <w:p w14:paraId="6D24A899" w14:textId="77777777" w:rsidR="00E614BE" w:rsidRDefault="00E614BE" w:rsidP="00E614BE"/>
        </w:tc>
        <w:tc>
          <w:tcPr>
            <w:tcW w:w="1560" w:type="dxa"/>
            <w:gridSpan w:val="2"/>
          </w:tcPr>
          <w:p w14:paraId="3264F017" w14:textId="77777777" w:rsidR="00E614BE" w:rsidRDefault="00E614BE" w:rsidP="00E614BE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655B7B98" w14:textId="77777777" w:rsidR="00E614BE" w:rsidRDefault="00E614BE" w:rsidP="00E614B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01A15CE0" w14:textId="77777777" w:rsidR="00E614BE" w:rsidRDefault="00E614BE" w:rsidP="00E614B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2674AB02" w14:textId="77777777" w:rsidR="00E614BE" w:rsidRDefault="00E614BE" w:rsidP="00E614B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64D136F4" w14:textId="77777777" w:rsidR="00E614BE" w:rsidRDefault="00E614BE" w:rsidP="00E614BE">
            <w:pPr>
              <w:rPr>
                <w:color w:val="FF0000"/>
              </w:rPr>
            </w:pPr>
          </w:p>
        </w:tc>
      </w:tr>
      <w:tr w:rsidR="00E614BE" w14:paraId="177061D1" w14:textId="77777777" w:rsidTr="00E614BE">
        <w:trPr>
          <w:trHeight w:val="337"/>
        </w:trPr>
        <w:tc>
          <w:tcPr>
            <w:tcW w:w="1242" w:type="dxa"/>
            <w:vMerge/>
          </w:tcPr>
          <w:p w14:paraId="3CC5CC3B" w14:textId="77777777" w:rsidR="00E614BE" w:rsidRDefault="00E614BE" w:rsidP="00E614BE"/>
        </w:tc>
        <w:tc>
          <w:tcPr>
            <w:tcW w:w="1560" w:type="dxa"/>
            <w:gridSpan w:val="2"/>
          </w:tcPr>
          <w:p w14:paraId="0B38B60C" w14:textId="77777777" w:rsidR="00E614BE" w:rsidRDefault="00E614BE" w:rsidP="00E614BE"/>
        </w:tc>
        <w:tc>
          <w:tcPr>
            <w:tcW w:w="1842" w:type="dxa"/>
            <w:gridSpan w:val="2"/>
          </w:tcPr>
          <w:p w14:paraId="19ACB032" w14:textId="77777777" w:rsidR="00E614BE" w:rsidRDefault="00E614BE" w:rsidP="00E614BE"/>
        </w:tc>
        <w:tc>
          <w:tcPr>
            <w:tcW w:w="1560" w:type="dxa"/>
          </w:tcPr>
          <w:p w14:paraId="10F02CBB" w14:textId="77777777" w:rsidR="00E614BE" w:rsidRDefault="00E614BE" w:rsidP="00E614BE"/>
        </w:tc>
        <w:tc>
          <w:tcPr>
            <w:tcW w:w="1134" w:type="dxa"/>
            <w:gridSpan w:val="2"/>
          </w:tcPr>
          <w:p w14:paraId="68F0CF1C" w14:textId="77777777" w:rsidR="00E614BE" w:rsidRDefault="00E614BE" w:rsidP="00E614BE"/>
        </w:tc>
        <w:tc>
          <w:tcPr>
            <w:tcW w:w="1592" w:type="dxa"/>
          </w:tcPr>
          <w:p w14:paraId="79464274" w14:textId="77777777" w:rsidR="00E614BE" w:rsidRDefault="00E614BE" w:rsidP="00E614BE"/>
        </w:tc>
      </w:tr>
      <w:tr w:rsidR="00E614BE" w14:paraId="798B7E44" w14:textId="77777777">
        <w:trPr>
          <w:trHeight w:val="3115"/>
        </w:trPr>
        <w:tc>
          <w:tcPr>
            <w:tcW w:w="8930" w:type="dxa"/>
            <w:gridSpan w:val="9"/>
          </w:tcPr>
          <w:p w14:paraId="4D654433" w14:textId="77777777" w:rsidR="00E614BE" w:rsidRDefault="00E614BE" w:rsidP="00E614BE">
            <w:r>
              <w:rPr>
                <w:rFonts w:hint="eastAsia"/>
              </w:rPr>
              <w:t>计量验证记录</w:t>
            </w:r>
          </w:p>
          <w:p w14:paraId="54CE0715" w14:textId="70BF01BC" w:rsidR="00E614BE" w:rsidRDefault="00E614BE" w:rsidP="00E614BE">
            <w:pPr>
              <w:spacing w:line="440" w:lineRule="exact"/>
              <w:ind w:firstLineChars="200" w:firstLine="42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滤光片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/>
              </w:rPr>
              <w:t>的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透光度</w:t>
            </w:r>
            <w:r>
              <w:rPr>
                <w:rFonts w:hint="eastAsia"/>
                <w:color w:val="000000"/>
              </w:rPr>
              <w:t>测量范围：</w:t>
            </w: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%~</w:t>
            </w:r>
            <w:r w:rsidR="00D4410C"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），满足</w:t>
            </w:r>
            <w:r>
              <w:rPr>
                <w:rFonts w:ascii="宋体" w:hAnsi="宋体" w:hint="eastAsia"/>
                <w:kern w:val="0"/>
                <w:szCs w:val="21"/>
              </w:rPr>
              <w:t>机动车尾气遥测仪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透光度测量范围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~50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；</w:t>
            </w:r>
          </w:p>
          <w:p w14:paraId="7EF2A5BD" w14:textId="3B305FCC" w:rsidR="00E614BE" w:rsidRDefault="00E614BE" w:rsidP="00E614BE">
            <w:pPr>
              <w:spacing w:line="440" w:lineRule="exact"/>
              <w:ind w:firstLineChars="200" w:firstLine="420"/>
              <w:rPr>
                <w:color w:val="00000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测量设备遥测仪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滤光片</w:t>
            </w:r>
            <w:r>
              <w:rPr>
                <w:rFonts w:hint="eastAsia"/>
              </w:rPr>
              <w:t>)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透光度</w:t>
            </w:r>
            <w:r>
              <w:rPr>
                <w:rFonts w:hint="eastAsia"/>
                <w:color w:val="000000"/>
              </w:rPr>
              <w:t>的测量不确定度为：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=0.5</w:t>
            </w:r>
            <w:r>
              <w:t>%</w:t>
            </w:r>
            <w:r>
              <w:rPr>
                <w:rFonts w:hint="eastAsia"/>
              </w:rPr>
              <w:t xml:space="preserve"> k=2</w:t>
            </w:r>
            <w:r>
              <w:rPr>
                <w:rFonts w:hint="eastAsia"/>
              </w:rPr>
              <w:t>；满足导出的计量要求的测量不确定度：</w:t>
            </w:r>
            <w:r>
              <w:rPr>
                <w:rFonts w:hint="eastAsia"/>
              </w:rPr>
              <w:t>U</w:t>
            </w:r>
            <w:r w:rsidRPr="00E614BE">
              <w:rPr>
                <w:vertAlign w:val="subscript"/>
              </w:rPr>
              <w:t>95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=0</w:t>
            </w:r>
            <w:r>
              <w:t>.67%</w:t>
            </w:r>
            <w:r>
              <w:rPr>
                <w:rFonts w:hint="eastAsia"/>
              </w:rPr>
              <w:t>的要求。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376581D" w14:textId="77777777" w:rsidR="00E614BE" w:rsidRDefault="00E614BE" w:rsidP="00E614BE"/>
          <w:p w14:paraId="1E1F3803" w14:textId="165403A7" w:rsidR="00E614BE" w:rsidRDefault="00E614BE" w:rsidP="00E614B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A40B99" w:rsidRPr="00A40B99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EB49F16" w14:textId="77777777" w:rsidR="00E614BE" w:rsidRDefault="00E614BE" w:rsidP="00E614BE">
            <w:pPr>
              <w:rPr>
                <w:szCs w:val="21"/>
              </w:rPr>
            </w:pPr>
          </w:p>
          <w:p w14:paraId="6247DA38" w14:textId="22B540BC" w:rsidR="00E614BE" w:rsidRDefault="00E614BE" w:rsidP="00E614BE">
            <w:r>
              <w:rPr>
                <w:rFonts w:hint="eastAsia"/>
              </w:rPr>
              <w:t>验证人员签字：</w:t>
            </w:r>
            <w:r w:rsidR="0069726A" w:rsidRPr="0069726A">
              <w:rPr>
                <w:rFonts w:hint="eastAsia"/>
              </w:rPr>
              <w:t>时昊月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B4BC2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B4BC2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4BC2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614BE" w14:paraId="2046BC5E" w14:textId="77777777">
        <w:trPr>
          <w:trHeight w:val="3400"/>
        </w:trPr>
        <w:tc>
          <w:tcPr>
            <w:tcW w:w="8930" w:type="dxa"/>
            <w:gridSpan w:val="9"/>
          </w:tcPr>
          <w:p w14:paraId="7777F46E" w14:textId="77777777" w:rsidR="00E614BE" w:rsidRDefault="00E614BE" w:rsidP="00E614BE">
            <w:r>
              <w:rPr>
                <w:rFonts w:hint="eastAsia"/>
              </w:rPr>
              <w:t>认证审核记录：</w:t>
            </w:r>
          </w:p>
          <w:p w14:paraId="090A611E" w14:textId="77777777" w:rsidR="009B4BC2" w:rsidRDefault="009B4BC2" w:rsidP="009B4BC2">
            <w:pPr>
              <w:pStyle w:val="aa"/>
              <w:ind w:firstLineChars="150" w:firstLine="315"/>
            </w:pPr>
          </w:p>
          <w:p w14:paraId="0E2C1C77" w14:textId="30CB79BF" w:rsidR="009B4BC2" w:rsidRDefault="009B4BC2" w:rsidP="009B4BC2">
            <w:pPr>
              <w:pStyle w:val="aa"/>
              <w:ind w:firstLineChars="150" w:firstLine="315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2F6F3CFD" w14:textId="521E5D63" w:rsidR="00E614BE" w:rsidRPr="009B4BC2" w:rsidRDefault="009B4BC2" w:rsidP="00E614BE">
            <w:r w:rsidRPr="009B4BC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7399E231" wp14:editId="39F3D277">
                  <wp:simplePos x="0" y="0"/>
                  <wp:positionH relativeFrom="column">
                    <wp:posOffset>903877</wp:posOffset>
                  </wp:positionH>
                  <wp:positionV relativeFrom="paragraph">
                    <wp:posOffset>144326</wp:posOffset>
                  </wp:positionV>
                  <wp:extent cx="690880" cy="377190"/>
                  <wp:effectExtent l="0" t="0" r="0" b="3810"/>
                  <wp:wrapNone/>
                  <wp:docPr id="3" name="图片 3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837F30" w14:textId="696E9386" w:rsidR="00E614BE" w:rsidRDefault="00E614BE" w:rsidP="00E614BE"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4B34701" w14:textId="77777777" w:rsidR="00E614BE" w:rsidRDefault="00E614BE" w:rsidP="00E614BE"/>
          <w:p w14:paraId="0CB7C0CA" w14:textId="77777777" w:rsidR="00E614BE" w:rsidRDefault="00E614BE" w:rsidP="00E614BE"/>
          <w:p w14:paraId="006BCD8B" w14:textId="77777777" w:rsidR="00E614BE" w:rsidRPr="00A40B99" w:rsidRDefault="00E614BE" w:rsidP="00E614BE"/>
          <w:p w14:paraId="42B8FDE6" w14:textId="0BD34FDD" w:rsidR="00E614BE" w:rsidRDefault="00E614BE" w:rsidP="00E614BE">
            <w:pPr>
              <w:rPr>
                <w:szCs w:val="21"/>
              </w:rPr>
            </w:pPr>
            <w:r w:rsidRPr="00D02B7C">
              <w:rPr>
                <w:rFonts w:hint="eastAsia"/>
                <w:color w:val="FF0000"/>
              </w:rPr>
              <w:t>企业</w:t>
            </w:r>
            <w:r w:rsidRPr="00D02B7C">
              <w:rPr>
                <w:rFonts w:hint="eastAsia"/>
                <w:color w:val="FF0000"/>
                <w:szCs w:val="21"/>
              </w:rPr>
              <w:t>代表签字</w:t>
            </w:r>
            <w:r w:rsidRPr="00A40B99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5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11  </w:t>
            </w:r>
            <w:r>
              <w:rPr>
                <w:rFonts w:hint="eastAsia"/>
                <w:szCs w:val="21"/>
              </w:rPr>
              <w:t>日</w:t>
            </w:r>
          </w:p>
          <w:p w14:paraId="3C4E3B53" w14:textId="77777777" w:rsidR="00E614BE" w:rsidRDefault="00E614BE" w:rsidP="00E614BE">
            <w:pPr>
              <w:rPr>
                <w:szCs w:val="21"/>
              </w:rPr>
            </w:pPr>
          </w:p>
        </w:tc>
      </w:tr>
    </w:tbl>
    <w:p w14:paraId="54B51420" w14:textId="77777777" w:rsidR="007C0B19" w:rsidRDefault="00853048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8F060" w14:textId="77777777" w:rsidR="00853048" w:rsidRDefault="00853048">
      <w:r>
        <w:separator/>
      </w:r>
    </w:p>
  </w:endnote>
  <w:endnote w:type="continuationSeparator" w:id="0">
    <w:p w14:paraId="717E4D6F" w14:textId="77777777" w:rsidR="00853048" w:rsidRDefault="0085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5AD62772" w14:textId="77777777" w:rsidR="007C0B19" w:rsidRDefault="00FF27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4B418E7" w14:textId="77777777" w:rsidR="007C0B19" w:rsidRDefault="008530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935D4" w14:textId="77777777" w:rsidR="00853048" w:rsidRDefault="00853048">
      <w:r>
        <w:separator/>
      </w:r>
    </w:p>
  </w:footnote>
  <w:footnote w:type="continuationSeparator" w:id="0">
    <w:p w14:paraId="67E3D0A6" w14:textId="77777777" w:rsidR="00853048" w:rsidRDefault="0085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B542E" w14:textId="77777777" w:rsidR="007C0B19" w:rsidRDefault="00FF27E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669E34B" wp14:editId="5741A01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8B9659E" w14:textId="77777777" w:rsidR="007C0B19" w:rsidRDefault="0085304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A694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6B69CC95" w14:textId="77777777" w:rsidR="007C0B19" w:rsidRDefault="00FF27E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4DA616B" w14:textId="77777777" w:rsidR="007C0B19" w:rsidRDefault="00FF27E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F27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7C3071" w14:textId="77777777" w:rsidR="007C0B19" w:rsidRDefault="00FF27E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165B5B49" w14:textId="77777777" w:rsidR="007C0B19" w:rsidRDefault="00853048">
    <w:r>
      <w:pict w14:anchorId="10A37FC8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443"/>
    <w:rsid w:val="00193435"/>
    <w:rsid w:val="0031251E"/>
    <w:rsid w:val="005C6C7B"/>
    <w:rsid w:val="0069726A"/>
    <w:rsid w:val="00823DE6"/>
    <w:rsid w:val="00853048"/>
    <w:rsid w:val="009B4BC2"/>
    <w:rsid w:val="00A40B99"/>
    <w:rsid w:val="00B53443"/>
    <w:rsid w:val="00D02B7C"/>
    <w:rsid w:val="00D4410C"/>
    <w:rsid w:val="00E614BE"/>
    <w:rsid w:val="00F14D39"/>
    <w:rsid w:val="00FF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F4CCBD"/>
  <w15:docId w15:val="{B369414E-24BE-4F3F-AC98-9CDDF9AC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9B4BC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cp:lastPrinted>2017-02-16T05:50:00Z</cp:lastPrinted>
  <dcterms:created xsi:type="dcterms:W3CDTF">2015-10-14T00:38:00Z</dcterms:created>
  <dcterms:modified xsi:type="dcterms:W3CDTF">2020-05-11T10:51:00Z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