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eastAsia="zh-CN"/>
              </w:rPr>
              <w:t>李章龙</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eastAsia="zh-CN"/>
              </w:rPr>
              <w:t>李章龙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 xml:space="preserve">审核员：张心 </w:t>
            </w:r>
            <w:r>
              <w:rPr>
                <w:rFonts w:hint="eastAsia" w:eastAsia="宋体"/>
                <w:sz w:val="24"/>
                <w:szCs w:val="24"/>
                <w:lang w:eastAsia="zh-CN"/>
              </w:rPr>
              <w:t>，</w:t>
            </w:r>
            <w:r>
              <w:rPr>
                <w:rFonts w:hint="eastAsia"/>
                <w:sz w:val="24"/>
                <w:szCs w:val="24"/>
              </w:rPr>
              <w:t xml:space="preserve"> 审核时间：2020.</w:t>
            </w:r>
            <w:r>
              <w:rPr>
                <w:rFonts w:hint="eastAsia" w:ascii="Times New Roman"/>
                <w:sz w:val="24"/>
                <w:szCs w:val="24"/>
                <w:lang w:val="en-US" w:eastAsia="zh-CN"/>
              </w:rPr>
              <w:t>5</w:t>
            </w:r>
            <w:r>
              <w:rPr>
                <w:rFonts w:hint="eastAsia"/>
                <w:sz w:val="24"/>
                <w:szCs w:val="24"/>
              </w:rPr>
              <w:t>.</w:t>
            </w:r>
            <w:r>
              <w:rPr>
                <w:rFonts w:hint="eastAsia" w:ascii="Times New Roman"/>
                <w:sz w:val="24"/>
                <w:szCs w:val="24"/>
                <w:lang w:val="en-US" w:eastAsia="zh-CN"/>
              </w:rPr>
              <w:t>14</w:t>
            </w:r>
            <w:r>
              <w:rPr>
                <w:rFonts w:hint="eastAsia" w:ascii="Times New Roman" w:eastAsia="宋体"/>
                <w:sz w:val="24"/>
                <w:szCs w:val="24"/>
                <w:lang w:val="en-US"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公司全体员工的质量、安全意识比较强。公司的办公设备比较先进。对公司不利的内、外部因素有：市场竞争非常激烈，</w:t>
            </w:r>
            <w:r>
              <w:rPr>
                <w:rFonts w:hint="eastAsia" w:ascii="宋体" w:hAnsi="宋体" w:cs="宋体"/>
                <w:color w:val="000000"/>
                <w:szCs w:val="21"/>
                <w:lang w:eastAsia="zh-CN"/>
              </w:rPr>
              <w:t>销售产品</w:t>
            </w:r>
            <w:r>
              <w:rPr>
                <w:rFonts w:hint="eastAsia" w:ascii="宋体" w:hAnsi="宋体" w:cs="宋体"/>
                <w:color w:val="000000"/>
                <w:szCs w:val="21"/>
              </w:rPr>
              <w:t>利润不断降低、用工成本增加。</w:t>
            </w:r>
          </w:p>
          <w:p>
            <w:pPr>
              <w:spacing w:line="360" w:lineRule="auto"/>
              <w:ind w:firstLine="420" w:firstLineChars="2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spacing w:line="360" w:lineRule="auto"/>
              <w:ind w:firstLine="420" w:firstLineChars="200"/>
              <w:jc w:val="left"/>
              <w:rPr>
                <w:rFonts w:hint="eastAsia" w:ascii="宋体" w:hAnsi="宋体" w:cs="宋体"/>
                <w:szCs w:val="21"/>
              </w:rPr>
            </w:pPr>
            <w:r>
              <w:rPr>
                <w:rFonts w:hint="eastAsia" w:ascii="宋体" w:hAnsi="宋体" w:cs="宋体"/>
                <w:szCs w:val="21"/>
              </w:rPr>
              <w:t>公司确定的相关方有员工、顾客、政府机构、审核机构、供方等。</w:t>
            </w:r>
          </w:p>
          <w:p>
            <w:pPr>
              <w:spacing w:line="360" w:lineRule="auto"/>
              <w:ind w:firstLine="420" w:firstLineChars="2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420" w:firstLineChars="200"/>
              <w:jc w:val="left"/>
              <w:rPr>
                <w:rFonts w:hint="eastAsia" w:ascii="宋体" w:hAnsi="宋体" w:cs="宋体"/>
                <w:szCs w:val="21"/>
              </w:rPr>
            </w:pPr>
            <w:r>
              <w:rPr>
                <w:rFonts w:hint="eastAsia" w:ascii="宋体" w:hAnsi="宋体" w:cs="宋体"/>
                <w:szCs w:val="21"/>
              </w:rPr>
              <w:t>员工关注的主要问题有工资、待遇、晋升机制、福利等，</w:t>
            </w:r>
            <w:r>
              <w:rPr>
                <w:rFonts w:hint="eastAsia" w:ascii="宋体" w:hAnsi="宋体" w:cs="宋体"/>
                <w:szCs w:val="21"/>
                <w:lang w:eastAsia="zh-CN"/>
              </w:rPr>
              <w:t>供应商</w:t>
            </w:r>
            <w:r>
              <w:rPr>
                <w:rFonts w:hint="eastAsia" w:ascii="宋体" w:hAnsi="宋体" w:cs="宋体"/>
                <w:szCs w:val="21"/>
              </w:rPr>
              <w:t>关注的主要问题是长期合作、互利共赢以及付款时间等。</w:t>
            </w:r>
          </w:p>
          <w:p>
            <w:pPr>
              <w:spacing w:line="360" w:lineRule="auto"/>
              <w:ind w:firstLine="420" w:firstLineChars="2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抽查</w:t>
            </w:r>
            <w:r>
              <w:rPr>
                <w:rFonts w:hint="eastAsia" w:ascii="宋体" w:hAnsi="宋体" w:cs="宋体"/>
                <w:szCs w:val="21"/>
              </w:rPr>
              <w:t>顾客需求和期望：</w:t>
            </w:r>
            <w:r>
              <w:rPr>
                <w:rFonts w:hint="eastAsia" w:ascii="宋体" w:hAnsi="宋体" w:cs="宋体"/>
                <w:szCs w:val="21"/>
                <w:lang w:eastAsia="zh-CN"/>
              </w:rPr>
              <w:t>销售的产品</w:t>
            </w:r>
            <w:r>
              <w:rPr>
                <w:rFonts w:hint="eastAsia" w:ascii="宋体" w:hAnsi="宋体" w:cs="宋体"/>
                <w:szCs w:val="21"/>
              </w:rPr>
              <w:t>质量符合</w:t>
            </w:r>
            <w:r>
              <w:rPr>
                <w:rFonts w:hint="eastAsia" w:ascii="宋体" w:hAnsi="宋体" w:cs="宋体"/>
                <w:szCs w:val="21"/>
                <w:lang w:eastAsia="zh-CN"/>
              </w:rPr>
              <w:t>顾客</w:t>
            </w:r>
            <w:r>
              <w:rPr>
                <w:rFonts w:hint="eastAsia" w:ascii="宋体" w:hAnsi="宋体" w:cs="宋体"/>
                <w:szCs w:val="21"/>
              </w:rPr>
              <w:t>要求；</w:t>
            </w:r>
            <w:r>
              <w:rPr>
                <w:rFonts w:hint="eastAsia" w:ascii="宋体" w:hAnsi="宋体" w:cs="宋体"/>
                <w:szCs w:val="21"/>
                <w:lang w:eastAsia="zh-CN"/>
              </w:rPr>
              <w:t>产品交付</w:t>
            </w:r>
            <w:r>
              <w:rPr>
                <w:rFonts w:hint="eastAsia" w:ascii="宋体" w:hAnsi="宋体" w:cs="宋体"/>
                <w:szCs w:val="21"/>
              </w:rPr>
              <w:t>时性；价格合理</w:t>
            </w:r>
            <w:r>
              <w:rPr>
                <w:rFonts w:hint="eastAsia" w:ascii="宋体" w:hAnsi="宋体" w:cs="宋体"/>
                <w:szCs w:val="21"/>
                <w:lang w:eastAsia="zh-CN"/>
              </w:rPr>
              <w:t>，售后服务周道</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公司</w:t>
            </w:r>
            <w:r>
              <w:rPr>
                <w:rFonts w:hint="eastAsia" w:ascii="宋体" w:hAnsi="宋体" w:cs="宋体"/>
                <w:szCs w:val="21"/>
                <w:lang w:eastAsia="zh-CN"/>
              </w:rPr>
              <w:t>质量</w:t>
            </w:r>
            <w:r>
              <w:rPr>
                <w:rFonts w:hint="eastAsia" w:ascii="宋体" w:hAnsi="宋体" w:cs="宋体"/>
                <w:szCs w:val="21"/>
              </w:rPr>
              <w:t>管理体系的认证范围为：经营地，</w:t>
            </w:r>
            <w:bookmarkStart w:id="0" w:name="生产地址"/>
            <w:r>
              <w:rPr>
                <w:rFonts w:asciiTheme="minorEastAsia" w:hAnsiTheme="minorEastAsia" w:eastAsiaTheme="minorEastAsia"/>
                <w:sz w:val="20"/>
              </w:rPr>
              <w:t>筠连县筠连镇商业街52号</w:t>
            </w:r>
            <w:bookmarkEnd w:id="0"/>
            <w:r>
              <w:rPr>
                <w:rFonts w:hint="eastAsia" w:ascii="宋体" w:hAnsi="宋体" w:cs="宋体"/>
                <w:szCs w:val="21"/>
                <w:lang w:eastAsia="zh-CN"/>
              </w:rPr>
              <w:t>。</w:t>
            </w:r>
          </w:p>
          <w:p>
            <w:pPr>
              <w:spacing w:line="360" w:lineRule="auto"/>
              <w:ind w:firstLine="420" w:firstLineChars="200"/>
              <w:jc w:val="left"/>
              <w:rPr>
                <w:rFonts w:hint="eastAsia" w:ascii="宋体" w:hAnsi="宋体" w:cs="宋体"/>
                <w:szCs w:val="21"/>
                <w:lang w:val="de-DE" w:eastAsia="zh-CN"/>
              </w:rPr>
            </w:pPr>
            <w:r>
              <w:rPr>
                <w:rFonts w:hint="eastAsia" w:ascii="宋体" w:hAnsi="宋体" w:cs="宋体"/>
                <w:szCs w:val="21"/>
                <w:lang w:val="de-DE"/>
              </w:rPr>
              <w:t>QMS:煤炭的销售</w:t>
            </w:r>
            <w:r>
              <w:rPr>
                <w:rFonts w:hint="eastAsia" w:ascii="宋体" w:hAnsi="宋体" w:cs="宋体"/>
                <w:szCs w:val="21"/>
                <w:lang w:val="de-DE" w:eastAsia="zh-CN"/>
              </w:rPr>
              <w:t>。</w:t>
            </w:r>
          </w:p>
          <w:p>
            <w:pPr>
              <w:tabs>
                <w:tab w:val="center" w:pos="3169"/>
              </w:tabs>
              <w:spacing w:line="400" w:lineRule="exact"/>
              <w:ind w:firstLine="210" w:firstLineChars="100"/>
              <w:jc w:val="left"/>
              <w:rPr>
                <w:rFonts w:hint="eastAsia" w:ascii="宋体" w:hAnsi="宋体" w:cs="宋体"/>
                <w:sz w:val="21"/>
                <w:szCs w:val="21"/>
                <w:highlight w:val="none"/>
                <w:lang w:bidi="ar"/>
              </w:rPr>
            </w:pPr>
            <w:r>
              <w:rPr>
                <w:rFonts w:hint="eastAsia" w:ascii="宋体" w:hAnsi="宋体" w:cs="宋体"/>
                <w:sz w:val="21"/>
                <w:szCs w:val="21"/>
                <w:highlight w:val="none"/>
                <w:lang w:bidi="ar"/>
              </w:rPr>
              <w:t>经识别，组织依据标准的要求建立、实施、维护管理体系，符合标准要求。</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公司QMS不适用条款：8.3；理由：</w:t>
            </w:r>
            <w:r>
              <w:rPr>
                <w:rFonts w:hint="eastAsia" w:ascii="宋体" w:hAnsi="宋体" w:cs="宋体"/>
                <w:bCs/>
                <w:sz w:val="21"/>
                <w:szCs w:val="21"/>
                <w:highlight w:val="none"/>
                <w:lang w:eastAsia="zh-CN"/>
              </w:rPr>
              <w:t>公司</w:t>
            </w:r>
            <w:r>
              <w:rPr>
                <w:rFonts w:hint="eastAsia" w:ascii="宋体" w:hAnsi="宋体"/>
                <w:sz w:val="21"/>
                <w:szCs w:val="21"/>
                <w:highlight w:val="none"/>
                <w:lang w:eastAsia="zh-CN"/>
              </w:rPr>
              <w:t>的煤炭销售</w:t>
            </w:r>
            <w:r>
              <w:rPr>
                <w:rFonts w:hint="eastAsia" w:ascii="宋体" w:hAnsi="宋体"/>
                <w:sz w:val="21"/>
                <w:szCs w:val="21"/>
                <w:highlight w:val="none"/>
              </w:rPr>
              <w:t>，依据合同、客户要求、国家规范进行销售服务，销售模式采取传统的购、销模式，不涉及产品和服务的“设计和开发”，近期或将来也不会有设计和开发活动，故GB/T19001-2016标准8.3条不适用</w:t>
            </w:r>
            <w:r>
              <w:rPr>
                <w:rFonts w:hint="eastAsia" w:ascii="宋体" w:hAnsi="宋体" w:cs="宋体"/>
                <w:sz w:val="21"/>
                <w:szCs w:val="21"/>
                <w:highlight w:val="none"/>
                <w:lang w:bidi="ar"/>
              </w:rPr>
              <w:t>，基本合理。</w:t>
            </w:r>
          </w:p>
          <w:p>
            <w:pPr>
              <w:spacing w:line="360" w:lineRule="auto"/>
              <w:ind w:firstLine="210" w:firstLineChars="100"/>
              <w:jc w:val="left"/>
              <w:rPr>
                <w:rFonts w:ascii="宋体" w:hAnsi="宋体" w:cs="宋体"/>
                <w:color w:val="000000"/>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李章龙</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eastAsia="zh-CN"/>
              </w:rPr>
              <w:t>陈渝</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p>
          <w:p>
            <w:pPr>
              <w:spacing w:line="360" w:lineRule="auto"/>
              <w:jc w:val="both"/>
              <w:rPr>
                <w:rFonts w:hint="eastAsia" w:eastAsia="宋体"/>
                <w:sz w:val="21"/>
                <w:szCs w:val="21"/>
                <w:lang w:eastAsia="zh-CN"/>
              </w:rPr>
            </w:pPr>
            <w:r>
              <w:rPr>
                <w:rFonts w:hint="eastAsia" w:ascii="宋体" w:hAnsi="宋体" w:cs="宋体"/>
                <w:color w:val="000000"/>
                <w:sz w:val="21"/>
                <w:szCs w:val="21"/>
                <w:lang w:eastAsia="zh-CN"/>
              </w:rPr>
              <w:t>“</w:t>
            </w:r>
            <w:r>
              <w:rPr>
                <w:rFonts w:ascii="宋体" w:hAnsi="宋体" w:cs="宋体"/>
                <w:color w:val="000000"/>
                <w:sz w:val="21"/>
                <w:szCs w:val="21"/>
              </w:rPr>
              <w:t>质量第一、</w:t>
            </w:r>
            <w:r>
              <w:rPr>
                <w:rFonts w:hint="eastAsia" w:ascii="宋体" w:hAnsi="宋体" w:cs="宋体"/>
                <w:color w:val="000000"/>
                <w:sz w:val="21"/>
                <w:szCs w:val="21"/>
              </w:rPr>
              <w:t>客户满意</w:t>
            </w:r>
            <w:r>
              <w:rPr>
                <w:rFonts w:hint="eastAsia" w:ascii="宋体" w:hAnsi="宋体" w:cs="宋体"/>
                <w:color w:val="000000"/>
                <w:sz w:val="21"/>
                <w:szCs w:val="21"/>
                <w:lang w:eastAsia="zh-CN"/>
              </w:rPr>
              <w:t>；</w:t>
            </w:r>
            <w:r>
              <w:rPr>
                <w:rFonts w:ascii="宋体" w:hAnsi="宋体" w:cs="宋体"/>
                <w:color w:val="000000"/>
                <w:sz w:val="21"/>
                <w:szCs w:val="21"/>
              </w:rPr>
              <w:t>保护环境、</w:t>
            </w:r>
            <w:r>
              <w:rPr>
                <w:rFonts w:hint="eastAsia" w:ascii="宋体" w:hAnsi="宋体" w:cs="宋体"/>
                <w:color w:val="000000"/>
                <w:sz w:val="21"/>
                <w:szCs w:val="21"/>
              </w:rPr>
              <w:t>控制污染</w:t>
            </w:r>
            <w:r>
              <w:rPr>
                <w:rFonts w:hint="eastAsia" w:ascii="宋体" w:hAnsi="宋体" w:cs="宋体"/>
                <w:color w:val="000000"/>
                <w:sz w:val="21"/>
                <w:szCs w:val="21"/>
                <w:lang w:eastAsia="zh-CN"/>
              </w:rPr>
              <w:t>；</w:t>
            </w:r>
            <w:r>
              <w:rPr>
                <w:rFonts w:hint="eastAsia" w:ascii="宋体" w:hAnsi="宋体" w:cs="宋体"/>
                <w:color w:val="000000"/>
                <w:sz w:val="21"/>
                <w:szCs w:val="21"/>
              </w:rPr>
              <w:t>以人为本</w:t>
            </w:r>
            <w:r>
              <w:rPr>
                <w:rFonts w:ascii="宋体" w:hAnsi="宋体" w:cs="宋体"/>
                <w:color w:val="000000"/>
                <w:sz w:val="21"/>
                <w:szCs w:val="21"/>
              </w:rPr>
              <w:t>、</w:t>
            </w:r>
            <w:r>
              <w:rPr>
                <w:rFonts w:hint="eastAsia" w:ascii="宋体" w:hAnsi="宋体" w:cs="宋体"/>
                <w:color w:val="000000"/>
                <w:sz w:val="21"/>
                <w:szCs w:val="21"/>
              </w:rPr>
              <w:t>健康安全</w:t>
            </w:r>
            <w:r>
              <w:rPr>
                <w:rFonts w:hint="eastAsia" w:ascii="宋体" w:hAnsi="宋体" w:cs="宋体"/>
                <w:color w:val="000000"/>
                <w:sz w:val="21"/>
                <w:szCs w:val="21"/>
                <w:lang w:eastAsia="zh-CN"/>
              </w:rPr>
              <w:t>；</w:t>
            </w:r>
            <w:r>
              <w:rPr>
                <w:rFonts w:ascii="宋体" w:hAnsi="宋体" w:cs="宋体"/>
                <w:color w:val="000000"/>
                <w:sz w:val="21"/>
                <w:szCs w:val="21"/>
              </w:rPr>
              <w:t>持续改进、更优更强</w:t>
            </w:r>
            <w:r>
              <w:rPr>
                <w:rFonts w:hint="eastAsia" w:ascii="宋体" w:hAnsi="宋体" w:cs="宋体"/>
                <w:color w:val="000000"/>
                <w:sz w:val="21"/>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w:t>
            </w:r>
            <w:r>
              <w:rPr>
                <w:rFonts w:hint="eastAsia" w:ascii="宋体" w:hAnsi="宋体" w:cs="宋体"/>
                <w:szCs w:val="21"/>
                <w:lang w:eastAsia="zh-CN"/>
              </w:rPr>
              <w:t>服务</w:t>
            </w:r>
            <w:r>
              <w:rPr>
                <w:rFonts w:hint="eastAsia" w:ascii="宋体" w:hAnsi="宋体" w:cs="宋体"/>
                <w:szCs w:val="21"/>
              </w:rPr>
              <w:t>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以顾客为关注焦点，关注顾客的需求，不断向客户提供满意的服务，使公司持续发展壮大，持续改进、追求创新、持续改进、不断提高</w:t>
            </w:r>
            <w:r>
              <w:rPr>
                <w:rFonts w:hint="eastAsia" w:ascii="宋体" w:hAnsi="宋体" w:cs="宋体"/>
                <w:szCs w:val="21"/>
                <w:lang w:eastAsia="zh-CN"/>
              </w:rPr>
              <w:t>服务</w:t>
            </w:r>
            <w:r>
              <w:rPr>
                <w:rFonts w:hint="eastAsia" w:ascii="宋体" w:hAnsi="宋体" w:cs="宋体"/>
                <w:szCs w:val="21"/>
              </w:rPr>
              <w:t>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客户对产品质量标准提高，以及对供应周期和售后服务的期望值提升，给公司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w:t>
            </w:r>
            <w:r>
              <w:rPr>
                <w:rFonts w:hint="default" w:ascii="宋体" w:hAnsi="宋体" w:cs="宋体"/>
                <w:color w:val="000000"/>
                <w:szCs w:val="24"/>
                <w:lang w:eastAsia="zh-CN"/>
              </w:rPr>
              <w:t>行政部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w:t>
            </w:r>
            <w:r>
              <w:rPr>
                <w:rFonts w:hint="eastAsia" w:ascii="宋体" w:hAnsi="宋体" w:cs="宋体"/>
                <w:color w:val="000000"/>
                <w:szCs w:val="24"/>
                <w:lang w:eastAsia="zh-CN"/>
              </w:rPr>
              <w:t>市场部</w:t>
            </w:r>
            <w:r>
              <w:rPr>
                <w:rFonts w:hint="eastAsia" w:ascii="宋体" w:hAnsi="宋体" w:cs="宋体"/>
                <w:color w:val="000000"/>
                <w:szCs w:val="24"/>
              </w:rPr>
              <w:t>门做好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rPr>
                <w:rFonts w:ascii="宋体" w:hAnsi="宋体" w:cs="宋体"/>
                <w:szCs w:val="21"/>
              </w:rPr>
            </w:pPr>
            <w:r>
              <w:rPr>
                <w:rFonts w:hint="eastAsia" w:ascii="宋体" w:hAnsi="宋体" w:cs="宋体"/>
                <w:szCs w:val="21"/>
              </w:rPr>
              <w:t>质量目标：</w:t>
            </w:r>
          </w:p>
          <w:p>
            <w:pPr>
              <w:snapToGrid w:val="0"/>
              <w:spacing w:line="360" w:lineRule="auto"/>
              <w:ind w:left="283" w:leftChars="135"/>
              <w:rPr>
                <w:rFonts w:hint="eastAsia" w:ascii="宋体" w:hAnsi="宋体" w:eastAsia="宋体"/>
                <w:bCs/>
                <w:color w:val="000000"/>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宋体" w:hAnsi="宋体"/>
                <w:bCs/>
                <w:color w:val="000000"/>
                <w:sz w:val="21"/>
                <w:szCs w:val="21"/>
              </w:rPr>
              <w:t>客户满意度达</w:t>
            </w:r>
            <w:r>
              <w:rPr>
                <w:rFonts w:hint="eastAsia" w:hAnsi="宋体"/>
                <w:color w:val="000000"/>
                <w:kern w:val="0"/>
                <w:sz w:val="21"/>
                <w:szCs w:val="21"/>
              </w:rPr>
              <w:t>≥</w:t>
            </w:r>
            <w:r>
              <w:rPr>
                <w:rFonts w:hint="eastAsia" w:ascii="宋体" w:hAnsi="宋体"/>
                <w:bCs/>
                <w:color w:val="000000"/>
                <w:sz w:val="21"/>
                <w:szCs w:val="21"/>
              </w:rPr>
              <w:t>90分</w:t>
            </w:r>
            <w:r>
              <w:rPr>
                <w:rFonts w:hint="eastAsia" w:ascii="宋体" w:hAnsi="宋体"/>
                <w:bCs/>
                <w:color w:val="000000"/>
                <w:sz w:val="21"/>
                <w:szCs w:val="21"/>
                <w:lang w:eastAsia="zh-CN"/>
              </w:rPr>
              <w:t>；</w:t>
            </w:r>
          </w:p>
          <w:p>
            <w:pPr>
              <w:snapToGrid w:val="0"/>
              <w:spacing w:line="360" w:lineRule="auto"/>
              <w:ind w:left="283" w:leftChars="135"/>
              <w:rPr>
                <w:rFonts w:hint="eastAsia" w:ascii="宋体" w:hAnsi="宋体" w:eastAsia="宋体"/>
                <w:color w:val="000000"/>
                <w:kern w:val="0"/>
                <w:sz w:val="21"/>
                <w:szCs w:val="21"/>
                <w:lang w:eastAsia="zh-CN"/>
              </w:rPr>
            </w:pPr>
            <w:r>
              <w:rPr>
                <w:rFonts w:hint="eastAsia" w:ascii="宋体" w:hAnsi="宋体"/>
                <w:bCs/>
                <w:color w:val="000000"/>
                <w:sz w:val="21"/>
                <w:szCs w:val="21"/>
                <w:lang w:val="en-US" w:eastAsia="zh-CN"/>
              </w:rPr>
              <w:t>2）</w:t>
            </w:r>
            <w:r>
              <w:rPr>
                <w:rFonts w:hint="eastAsia" w:ascii="宋体" w:hAnsi="宋体"/>
                <w:bCs/>
                <w:color w:val="000000"/>
                <w:sz w:val="21"/>
                <w:szCs w:val="21"/>
              </w:rPr>
              <w:t>合同履约率</w:t>
            </w:r>
            <w:r>
              <w:rPr>
                <w:rFonts w:ascii="宋体" w:hAnsi="宋体"/>
                <w:color w:val="000000"/>
                <w:kern w:val="0"/>
                <w:sz w:val="21"/>
                <w:szCs w:val="21"/>
              </w:rPr>
              <w:t>100%</w:t>
            </w:r>
            <w:r>
              <w:rPr>
                <w:rFonts w:hint="eastAsia" w:ascii="宋体" w:hAnsi="宋体"/>
                <w:color w:val="000000"/>
                <w:kern w:val="0"/>
                <w:sz w:val="21"/>
                <w:szCs w:val="21"/>
                <w:lang w:eastAsia="zh-CN"/>
              </w:rPr>
              <w:t>；</w:t>
            </w:r>
          </w:p>
          <w:p>
            <w:pPr>
              <w:snapToGrid w:val="0"/>
              <w:spacing w:line="360" w:lineRule="auto"/>
              <w:ind w:left="283" w:leftChars="135"/>
              <w:rPr>
                <w:rFonts w:hint="eastAsia" w:ascii="宋体" w:hAnsi="宋体" w:eastAsia="宋体"/>
                <w:bCs/>
                <w:color w:val="000000"/>
                <w:sz w:val="21"/>
                <w:szCs w:val="21"/>
                <w:lang w:eastAsia="zh-CN"/>
              </w:rPr>
            </w:pPr>
            <w:r>
              <w:rPr>
                <w:rFonts w:hint="eastAsia" w:ascii="宋体" w:hAnsi="宋体"/>
                <w:bCs/>
                <w:color w:val="000000"/>
                <w:sz w:val="21"/>
                <w:szCs w:val="21"/>
                <w:lang w:val="en-US" w:eastAsia="zh-CN"/>
              </w:rPr>
              <w:t>3）</w:t>
            </w:r>
            <w:r>
              <w:rPr>
                <w:rFonts w:hint="eastAsia" w:ascii="宋体" w:hAnsi="宋体"/>
                <w:bCs/>
                <w:color w:val="000000"/>
                <w:sz w:val="21"/>
                <w:szCs w:val="21"/>
              </w:rPr>
              <w:t>产品交付合格率</w:t>
            </w:r>
            <w:r>
              <w:rPr>
                <w:rFonts w:hint="eastAsia" w:hAnsi="宋体"/>
                <w:color w:val="000000"/>
                <w:kern w:val="0"/>
                <w:sz w:val="21"/>
                <w:szCs w:val="21"/>
              </w:rPr>
              <w:t>≥99%</w:t>
            </w:r>
            <w:r>
              <w:rPr>
                <w:rFonts w:hint="eastAsia" w:hAnsi="宋体"/>
                <w:color w:val="000000"/>
                <w:kern w:val="0"/>
                <w:sz w:val="21"/>
                <w:szCs w:val="21"/>
                <w:lang w:eastAsia="zh-CN"/>
              </w:rPr>
              <w:t>；</w:t>
            </w:r>
          </w:p>
          <w:p>
            <w:pPr>
              <w:numPr>
                <w:ilvl w:val="0"/>
                <w:numId w:val="0"/>
              </w:numPr>
              <w:snapToGrid w:val="0"/>
              <w:spacing w:line="420" w:lineRule="exact"/>
              <w:rPr>
                <w:rFonts w:hint="eastAsia"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月对目标进行考核，考核情况为：</w:t>
            </w:r>
          </w:p>
          <w:p>
            <w:pPr>
              <w:numPr>
                <w:ilvl w:val="0"/>
                <w:numId w:val="0"/>
              </w:num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bCs/>
                <w:color w:val="000000"/>
                <w:sz w:val="21"/>
                <w:szCs w:val="21"/>
              </w:rPr>
              <w:t>客户满意度</w:t>
            </w:r>
            <w:r>
              <w:rPr>
                <w:rFonts w:hint="eastAsia" w:ascii="宋体" w:hAnsi="宋体"/>
                <w:bCs/>
                <w:color w:val="000000"/>
                <w:sz w:val="21"/>
                <w:szCs w:val="21"/>
                <w:lang w:val="en-US" w:eastAsia="zh-CN"/>
              </w:rPr>
              <w:t>94分</w:t>
            </w:r>
            <w:r>
              <w:rPr>
                <w:rFonts w:hint="eastAsia" w:ascii="宋体" w:hAnsi="宋体" w:cs="宋体"/>
                <w:color w:val="000000"/>
                <w:szCs w:val="21"/>
              </w:rPr>
              <w:t>；</w:t>
            </w:r>
          </w:p>
          <w:p>
            <w:pPr>
              <w:numPr>
                <w:ilvl w:val="0"/>
                <w:numId w:val="0"/>
              </w:numPr>
              <w:snapToGrid w:val="0"/>
              <w:spacing w:line="420" w:lineRule="exact"/>
              <w:ind w:firstLine="420" w:firstLineChars="200"/>
              <w:rPr>
                <w:rFonts w:hint="eastAsia" w:ascii="宋体" w:hAnsi="宋体" w:cs="宋体"/>
                <w:color w:val="000000"/>
                <w:szCs w:val="21"/>
                <w:lang w:eastAsia="zh-CN"/>
              </w:rPr>
            </w:pPr>
            <w:r>
              <w:rPr>
                <w:rFonts w:hint="eastAsia" w:ascii="宋体" w:hAnsi="宋体"/>
                <w:color w:val="000000"/>
                <w:szCs w:val="21"/>
                <w:lang w:val="en-US" w:eastAsia="zh-CN"/>
              </w:rPr>
              <w:t>2）</w:t>
            </w:r>
            <w:r>
              <w:rPr>
                <w:rFonts w:hint="eastAsia" w:ascii="宋体" w:hAnsi="宋体"/>
                <w:bCs/>
                <w:color w:val="000000"/>
                <w:sz w:val="21"/>
                <w:szCs w:val="21"/>
              </w:rPr>
              <w:t>合同履约率</w:t>
            </w:r>
            <w:r>
              <w:rPr>
                <w:rFonts w:ascii="宋体" w:hAnsi="宋体"/>
                <w:color w:val="000000"/>
                <w:kern w:val="0"/>
                <w:sz w:val="21"/>
                <w:szCs w:val="21"/>
              </w:rPr>
              <w:t>100%</w:t>
            </w:r>
            <w:r>
              <w:rPr>
                <w:rFonts w:hint="eastAsia" w:ascii="宋体" w:hAnsi="宋体" w:cs="宋体"/>
                <w:color w:val="000000"/>
                <w:szCs w:val="21"/>
                <w:lang w:eastAsia="zh-CN"/>
              </w:rPr>
              <w:t>；</w:t>
            </w:r>
          </w:p>
          <w:p>
            <w:pPr>
              <w:pStyle w:val="4"/>
              <w:ind w:firstLine="420" w:firstLineChars="200"/>
              <w:rPr>
                <w:rFonts w:hint="default" w:eastAsia="宋体"/>
                <w:lang w:val="en-US" w:eastAsia="zh-CN"/>
              </w:rPr>
            </w:pPr>
            <w:r>
              <w:rPr>
                <w:rFonts w:hint="eastAsia" w:ascii="宋体" w:hAnsi="宋体" w:cs="宋体"/>
                <w:color w:val="000000"/>
                <w:szCs w:val="21"/>
                <w:lang w:val="en-US" w:eastAsia="zh-CN"/>
              </w:rPr>
              <w:t>3）</w:t>
            </w:r>
            <w:r>
              <w:rPr>
                <w:rFonts w:hint="default" w:ascii="宋体" w:hAnsi="宋体" w:eastAsia="宋体" w:cs="宋体"/>
                <w:sz w:val="21"/>
                <w:szCs w:val="21"/>
              </w:rPr>
              <w:t>产品交付合格率</w:t>
            </w:r>
            <w:r>
              <w:rPr>
                <w:rFonts w:hint="eastAsia" w:ascii="宋体" w:hAnsi="宋体" w:eastAsia="宋体" w:cs="宋体"/>
                <w:sz w:val="21"/>
                <w:szCs w:val="21"/>
                <w:lang w:val="en-US" w:eastAsia="zh-CN"/>
              </w:rPr>
              <w:t>100%。</w:t>
            </w:r>
          </w:p>
          <w:p>
            <w:pPr>
              <w:rPr>
                <w:rFonts w:ascii="宋体" w:hAnsi="宋体" w:cs="宋体"/>
                <w:szCs w:val="21"/>
              </w:rPr>
            </w:pPr>
            <w:r>
              <w:rPr>
                <w:rFonts w:hint="eastAsia" w:ascii="宋体" w:hAnsi="宋体" w:cs="宋体"/>
                <w:szCs w:val="21"/>
              </w:rPr>
              <w:t>均达到目标，并将指标进行了分解。</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eastAsia="宋体"/>
                <w:lang w:eastAsia="zh-CN"/>
              </w:rPr>
              <w:t>符合符合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w:t>
            </w:r>
            <w:r>
              <w:rPr>
                <w:rFonts w:hint="eastAsia" w:ascii="宋体" w:hAnsi="宋体" w:cs="宋体"/>
                <w:szCs w:val="21"/>
                <w:lang w:eastAsia="zh-CN"/>
              </w:rPr>
              <w:t>日前</w:t>
            </w:r>
            <w:r>
              <w:rPr>
                <w:rFonts w:hint="eastAsia" w:ascii="宋体" w:hAnsi="宋体" w:cs="宋体"/>
                <w:szCs w:val="21"/>
              </w:rPr>
              <w:t>人力资源、设备和工作环境</w:t>
            </w:r>
            <w:r>
              <w:rPr>
                <w:rFonts w:hint="eastAsia" w:ascii="宋体" w:hAnsi="宋体" w:cs="宋体"/>
                <w:szCs w:val="21"/>
                <w:lang w:eastAsia="zh-CN"/>
              </w:rPr>
              <w:t>与公司业务相适应，</w:t>
            </w:r>
            <w:r>
              <w:rPr>
                <w:rFonts w:hint="eastAsia" w:ascii="宋体" w:hAnsi="宋体"/>
                <w:sz w:val="21"/>
                <w:szCs w:val="21"/>
              </w:rPr>
              <w:t>公司采取开票销售的方式进行，货物直接交付到客户，未设置库房等周转环节</w:t>
            </w:r>
            <w:r>
              <w:rPr>
                <w:rFonts w:hint="eastAsia" w:ascii="宋体" w:hAnsi="宋体"/>
                <w:sz w:val="21"/>
                <w:szCs w:val="21"/>
                <w:highlight w:val="none"/>
              </w:rPr>
              <w:t>，</w:t>
            </w:r>
            <w:r>
              <w:rPr>
                <w:rFonts w:hint="eastAsia" w:ascii="宋体" w:hAnsi="宋体" w:cs="宋体"/>
                <w:szCs w:val="21"/>
              </w:rPr>
              <w:t>可满足煤炭的销售的需要。</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w:t>
            </w:r>
            <w:r>
              <w:rPr>
                <w:rFonts w:hint="eastAsia" w:ascii="宋体" w:hAnsi="宋体" w:eastAsia="宋体" w:cs="宋体"/>
                <w:color w:val="000000" w:themeColor="text1"/>
                <w:sz w:val="21"/>
                <w:szCs w:val="21"/>
                <w:lang w:eastAsia="zh-CN"/>
              </w:rPr>
              <w:t>产品质量和</w:t>
            </w:r>
            <w:r>
              <w:rPr>
                <w:rFonts w:hint="eastAsia" w:ascii="宋体" w:hAnsi="宋体" w:eastAsia="宋体" w:cs="宋体"/>
                <w:color w:val="000000" w:themeColor="text1"/>
                <w:sz w:val="21"/>
                <w:szCs w:val="21"/>
              </w:rPr>
              <w:t>服务质量前提下、发展客户，增加效益等。</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如：（1）《</w:t>
            </w:r>
            <w:r>
              <w:rPr>
                <w:rFonts w:hint="eastAsia" w:ascii="宋体" w:hAnsi="宋体" w:cs="宋体"/>
                <w:color w:val="000000"/>
                <w:szCs w:val="21"/>
                <w:lang w:eastAsia="zh-CN"/>
              </w:rPr>
              <w:t>销售服务过程控制程序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color w:val="000000"/>
                <w:spacing w:val="-6"/>
                <w:szCs w:val="21"/>
                <w:lang w:eastAsia="zh-CN"/>
              </w:rPr>
              <w:t>客户满意度调查</w:t>
            </w:r>
            <w:r>
              <w:rPr>
                <w:rFonts w:hint="eastAsia" w:ascii="宋体" w:hAnsi="宋体" w:cs="宋体"/>
                <w:color w:val="000000"/>
                <w:spacing w:val="-6"/>
                <w:szCs w:val="21"/>
              </w:rPr>
              <w:t>控制程序</w:t>
            </w:r>
            <w:r>
              <w:rPr>
                <w:rFonts w:hint="eastAsia" w:ascii="宋体" w:hAnsi="宋体" w:cs="宋体"/>
                <w:szCs w:val="21"/>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w:t>
            </w:r>
            <w:r>
              <w:rPr>
                <w:rFonts w:hint="eastAsia" w:ascii="宋体" w:hAnsi="宋体" w:cs="Times New Roman"/>
                <w:szCs w:val="21"/>
                <w:lang w:eastAsia="zh-CN"/>
              </w:rPr>
              <w:t>20</w:t>
            </w:r>
            <w:r>
              <w:rPr>
                <w:rFonts w:hint="eastAsia" w:ascii="宋体" w:hAnsi="宋体" w:cs="Times New Roman"/>
                <w:szCs w:val="21"/>
                <w:lang w:val="en-US" w:eastAsia="zh-CN"/>
              </w:rPr>
              <w:t>20</w:t>
            </w:r>
            <w:r>
              <w:rPr>
                <w:rFonts w:hint="eastAsia" w:ascii="宋体" w:hAnsi="宋体" w:cs="Times New Roman"/>
                <w:szCs w:val="21"/>
                <w:lang w:eastAsia="zh-CN"/>
              </w:rPr>
              <w:t>年</w:t>
            </w:r>
            <w:r>
              <w:rPr>
                <w:rFonts w:hint="eastAsia" w:ascii="宋体" w:hAnsi="宋体" w:cs="Times New Roman"/>
                <w:szCs w:val="21"/>
                <w:lang w:val="en-US" w:eastAsia="zh-CN"/>
              </w:rPr>
              <w:t>4</w:t>
            </w:r>
            <w:r>
              <w:rPr>
                <w:rFonts w:hint="eastAsia" w:ascii="宋体" w:hAnsi="宋体" w:cs="Times New Roman"/>
                <w:szCs w:val="21"/>
                <w:lang w:eastAsia="zh-CN"/>
              </w:rPr>
              <w:t>月</w:t>
            </w:r>
            <w:r>
              <w:rPr>
                <w:rFonts w:hint="eastAsia" w:ascii="宋体" w:hAnsi="宋体" w:cs="Times New Roman"/>
                <w:szCs w:val="21"/>
                <w:lang w:val="en-US" w:eastAsia="zh-CN"/>
              </w:rPr>
              <w:t>7</w:t>
            </w:r>
            <w:r>
              <w:rPr>
                <w:rFonts w:hint="eastAsia" w:ascii="宋体" w:hAnsi="宋体" w:cs="Times New Roman"/>
                <w:szCs w:val="21"/>
                <w:lang w:eastAsia="zh-CN"/>
              </w:rPr>
              <w:t>日</w:t>
            </w:r>
            <w:r>
              <w:rPr>
                <w:rFonts w:hint="eastAsia" w:ascii="宋体" w:hAnsi="宋体" w:cs="Times New Roman"/>
                <w:szCs w:val="21"/>
                <w:lang w:val="en-US" w:eastAsia="zh-CN"/>
              </w:rPr>
              <w:t>-8日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w:t>
            </w:r>
            <w:r>
              <w:rPr>
                <w:rFonts w:hint="eastAsia" w:ascii="宋体" w:hAnsi="宋体" w:cs="宋体"/>
                <w:szCs w:val="21"/>
                <w:lang w:eastAsia="zh-CN"/>
              </w:rPr>
              <w:t>陈渝</w:t>
            </w:r>
            <w:r>
              <w:rPr>
                <w:rFonts w:hint="eastAsia" w:ascii="宋体" w:hAnsi="宋体" w:cs="宋体"/>
                <w:szCs w:val="21"/>
              </w:rPr>
              <w:t>（组长）、</w:t>
            </w:r>
            <w:r>
              <w:rPr>
                <w:rFonts w:hint="eastAsia" w:cs="Times New Roman"/>
                <w:sz w:val="21"/>
                <w:szCs w:val="21"/>
                <w:lang w:val="en-US" w:eastAsia="zh-CN"/>
              </w:rPr>
              <w:t>代玉宏</w:t>
            </w:r>
            <w:r>
              <w:rPr>
                <w:rFonts w:hint="eastAsia" w:ascii="宋体" w:hAnsi="宋体" w:cs="宋体"/>
                <w:szCs w:val="21"/>
              </w:rPr>
              <w:t>（组员）。</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2</w:t>
            </w:r>
            <w:r>
              <w:rPr>
                <w:rFonts w:hint="eastAsia" w:ascii="宋体" w:hAnsi="宋体" w:cs="宋体"/>
                <w:szCs w:val="21"/>
              </w:rPr>
              <w:t>个，属一般不符合。</w:t>
            </w:r>
            <w:r>
              <w:rPr>
                <w:rFonts w:hint="eastAsia" w:ascii="宋体" w:hAnsi="宋体" w:cs="Times New Roman"/>
                <w:szCs w:val="21"/>
              </w:rPr>
              <w:t>涉及</w:t>
            </w:r>
            <w:r>
              <w:rPr>
                <w:rFonts w:hint="eastAsia" w:ascii="宋体" w:hAnsi="宋体" w:cs="Times New Roman"/>
                <w:szCs w:val="21"/>
                <w:lang w:eastAsia="zh-CN"/>
              </w:rPr>
              <w:t>行政部</w:t>
            </w:r>
            <w:r>
              <w:rPr>
                <w:rFonts w:hint="eastAsia" w:ascii="宋体" w:hAnsi="宋体" w:cs="Times New Roman"/>
                <w:szCs w:val="21"/>
                <w:lang w:val="en-US" w:eastAsia="zh-CN"/>
              </w:rPr>
              <w:t>E/S8.2</w:t>
            </w:r>
            <w:r>
              <w:rPr>
                <w:rFonts w:hint="eastAsia" w:ascii="宋体" w:hAnsi="宋体" w:cs="Times New Roman"/>
                <w:szCs w:val="21"/>
              </w:rPr>
              <w:t>条款没有“事故应急预案”</w:t>
            </w:r>
            <w:r>
              <w:rPr>
                <w:rFonts w:hint="eastAsia" w:ascii="宋体" w:hAnsi="宋体" w:cs="Times New Roman"/>
                <w:szCs w:val="21"/>
                <w:lang w:eastAsia="zh-CN"/>
              </w:rPr>
              <w:t>和市场部</w:t>
            </w:r>
            <w:r>
              <w:rPr>
                <w:rFonts w:hint="eastAsia" w:ascii="宋体" w:hAnsi="宋体" w:cs="Times New Roman"/>
                <w:szCs w:val="21"/>
                <w:lang w:val="en-US" w:eastAsia="zh-CN"/>
              </w:rPr>
              <w:t>Q9.1.2未</w:t>
            </w:r>
            <w:r>
              <w:rPr>
                <w:rFonts w:hint="eastAsia" w:ascii="宋体" w:hAnsi="宋体" w:cs="Times New Roman"/>
                <w:szCs w:val="21"/>
              </w:rPr>
              <w:t>对顾客满意度进行分析</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hint="eastAsia"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2020年4月</w:t>
            </w:r>
            <w:r>
              <w:rPr>
                <w:rFonts w:hint="eastAsia" w:ascii="宋体" w:hAnsi="宋体"/>
                <w:szCs w:val="21"/>
                <w:lang w:val="en-US" w:eastAsia="zh-CN"/>
              </w:rPr>
              <w:t>29</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李章龙</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公司全体人员加强对ISO9001:2015《质量管理体系 要求》，ISO14001:2015《环境管理体系 要求及使用指南》，</w:t>
            </w:r>
            <w:r>
              <w:rPr>
                <w:rFonts w:hint="eastAsia" w:ascii="宋体" w:hAnsi="宋体" w:cs="宋体"/>
                <w:szCs w:val="21"/>
                <w:lang w:val="en-US" w:eastAsia="zh-CN"/>
              </w:rPr>
              <w:t>ISO45001-</w:t>
            </w:r>
            <w:r>
              <w:rPr>
                <w:rFonts w:hint="eastAsia" w:ascii="宋体" w:hAnsi="宋体" w:cs="宋体"/>
                <w:szCs w:val="21"/>
              </w:rPr>
              <w:t>20</w:t>
            </w:r>
            <w:r>
              <w:rPr>
                <w:rFonts w:hint="eastAsia" w:ascii="宋体" w:hAnsi="宋体" w:cs="宋体"/>
                <w:szCs w:val="21"/>
                <w:lang w:val="en-US" w:eastAsia="zh-CN"/>
              </w:rPr>
              <w:t>18</w:t>
            </w:r>
            <w:r>
              <w:rPr>
                <w:rFonts w:hint="eastAsia" w:ascii="宋体" w:hAnsi="宋体" w:cs="宋体"/>
                <w:szCs w:val="21"/>
              </w:rPr>
              <w:t xml:space="preserve">《职业健康安全管理体系 </w:t>
            </w:r>
            <w:r>
              <w:rPr>
                <w:rFonts w:hint="eastAsia" w:ascii="宋体" w:hAnsi="宋体" w:cs="宋体"/>
                <w:szCs w:val="21"/>
                <w:lang w:eastAsia="zh-CN"/>
              </w:rPr>
              <w:t>要求及使用指南</w:t>
            </w:r>
            <w:r>
              <w:rPr>
                <w:rFonts w:hint="eastAsia" w:ascii="宋体" w:hAnsi="宋体" w:cs="宋体"/>
                <w:szCs w:val="21"/>
              </w:rPr>
              <w:t>》 的培训</w:t>
            </w:r>
            <w:r>
              <w:rPr>
                <w:rFonts w:hint="eastAsia" w:ascii="宋体" w:hAnsi="宋体" w:cs="宋体"/>
                <w:szCs w:val="21"/>
                <w:lang w:eastAsia="zh-CN"/>
              </w:rPr>
              <w:t>。</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负责，由20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szCs w:val="21"/>
              </w:rPr>
              <w:t>月底</w:t>
            </w:r>
            <w:r>
              <w:rPr>
                <w:rFonts w:hint="eastAsia" w:ascii="宋体" w:hAnsi="宋体" w:cs="宋体"/>
                <w:szCs w:val="21"/>
              </w:rPr>
              <w:t>前完成。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11</w:t>
            </w:r>
            <w:r>
              <w:rPr>
                <w:rFonts w:hint="eastAsia" w:ascii="宋体" w:hAnsi="宋体" w:cs="宋体"/>
                <w:szCs w:val="21"/>
              </w:rPr>
              <w:t>月至今未收到顾客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管理评审结论：质量方针、目标适宜，体系符合企业现状，公司建立的管理体系适宜、充分、有效</w:t>
            </w:r>
            <w:r>
              <w:rPr>
                <w:rFonts w:hint="eastAsia" w:ascii="宋体" w:hAnsi="宋体" w:cs="宋体"/>
                <w:szCs w:val="21"/>
                <w:lang w:eastAsia="zh-CN"/>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eastAsia="zh-CN"/>
              </w:rPr>
              <w:t>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销售服务过程控制程序</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eastAsia="zh-CN"/>
              </w:rPr>
              <w:t>预防</w:t>
            </w:r>
            <w:r>
              <w:rPr>
                <w:rFonts w:hint="eastAsia" w:ascii="宋体" w:hAnsi="宋体" w:cs="宋体"/>
                <w:b w:val="0"/>
                <w:bCs w:val="0"/>
                <w:color w:val="000000" w:themeColor="text1"/>
                <w:sz w:val="21"/>
                <w:szCs w:val="21"/>
              </w:rPr>
              <w:t>措施</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程序》及《内部审核管理程序》，对持续改进的过程予以规定，以实现质量管理体系及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eastAsia="宋体"/>
                <w:lang w:eastAsia="zh-CN"/>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李章龙</w:t>
            </w:r>
            <w:r>
              <w:rPr>
                <w:rFonts w:hint="eastAsia"/>
                <w:sz w:val="24"/>
                <w:szCs w:val="24"/>
              </w:rPr>
              <w:t xml:space="preserve"> </w:t>
            </w:r>
            <w:r>
              <w:rPr>
                <w:rFonts w:hint="eastAsia" w:eastAsia="宋体"/>
                <w:sz w:val="24"/>
                <w:szCs w:val="24"/>
                <w:lang w:eastAsia="zh-CN"/>
              </w:rPr>
              <w:t>，</w:t>
            </w:r>
            <w:r>
              <w:rPr>
                <w:rFonts w:hint="eastAsia"/>
                <w:sz w:val="24"/>
                <w:szCs w:val="24"/>
              </w:rPr>
              <w:t xml:space="preserve"> 陪同人员：</w:t>
            </w:r>
            <w:r>
              <w:rPr>
                <w:rFonts w:hint="eastAsia"/>
                <w:sz w:val="24"/>
                <w:szCs w:val="24"/>
                <w:lang w:eastAsia="zh-CN"/>
              </w:rPr>
              <w:t>李章龙</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eastAsia="宋体"/>
                <w:sz w:val="24"/>
                <w:szCs w:val="24"/>
                <w:lang w:eastAsia="zh-CN"/>
              </w:rPr>
              <w:t>文平</w:t>
            </w:r>
            <w:r>
              <w:rPr>
                <w:rFonts w:hint="eastAsia"/>
                <w:sz w:val="24"/>
                <w:szCs w:val="24"/>
              </w:rPr>
              <w:t>，   审核时间：2020.</w:t>
            </w:r>
            <w:r>
              <w:rPr>
                <w:rFonts w:hint="eastAsia" w:ascii="Times New Roman"/>
                <w:sz w:val="24"/>
                <w:szCs w:val="24"/>
                <w:lang w:val="en-US" w:eastAsia="zh-CN"/>
              </w:rPr>
              <w:t>5</w:t>
            </w:r>
            <w:r>
              <w:rPr>
                <w:rFonts w:hint="eastAsia"/>
                <w:sz w:val="24"/>
                <w:szCs w:val="24"/>
              </w:rPr>
              <w:t>.</w:t>
            </w:r>
            <w:r>
              <w:rPr>
                <w:rFonts w:hint="eastAsia" w:ascii="Times New Roman"/>
                <w:sz w:val="24"/>
                <w:szCs w:val="24"/>
                <w:lang w:val="en-US" w:eastAsia="zh-CN"/>
              </w:rPr>
              <w:t>14</w:t>
            </w:r>
            <w:r>
              <w:rPr>
                <w:rFonts w:hint="eastAsia" w:ascii="Times New Roman" w:eastAsia="宋体"/>
                <w:sz w:val="24"/>
                <w:szCs w:val="24"/>
                <w:lang w:val="en-US"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公司全体员工的质量、安全意识比较强。公司的办公设备比较先进。对公司不利的内、外部因素有：市场竞争非常激烈，</w:t>
            </w:r>
            <w:r>
              <w:rPr>
                <w:rFonts w:hint="eastAsia" w:ascii="宋体" w:hAnsi="宋体" w:cs="宋体"/>
                <w:color w:val="000000"/>
                <w:szCs w:val="21"/>
                <w:lang w:eastAsia="zh-CN"/>
              </w:rPr>
              <w:t>销售产品</w:t>
            </w:r>
            <w:r>
              <w:rPr>
                <w:rFonts w:hint="eastAsia" w:ascii="宋体" w:hAnsi="宋体" w:cs="宋体"/>
                <w:color w:val="000000"/>
                <w:szCs w:val="21"/>
              </w:rPr>
              <w:t>利润不断降低、用工成本增加。</w:t>
            </w:r>
          </w:p>
          <w:p>
            <w:pPr>
              <w:spacing w:line="360" w:lineRule="auto"/>
              <w:ind w:firstLine="420" w:firstLineChars="2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spacing w:line="360" w:lineRule="auto"/>
              <w:ind w:firstLine="420" w:firstLineChars="200"/>
              <w:jc w:val="left"/>
              <w:rPr>
                <w:rFonts w:hint="eastAsia" w:ascii="宋体" w:hAnsi="宋体" w:cs="宋体"/>
                <w:szCs w:val="21"/>
              </w:rPr>
            </w:pPr>
            <w:r>
              <w:rPr>
                <w:rFonts w:hint="eastAsia" w:ascii="宋体" w:hAnsi="宋体" w:cs="宋体"/>
                <w:szCs w:val="21"/>
              </w:rPr>
              <w:t>公司确定的相关方有员工、顾客、政府机构、审核机构、供方等。</w:t>
            </w:r>
          </w:p>
          <w:p>
            <w:pPr>
              <w:spacing w:line="360" w:lineRule="auto"/>
              <w:ind w:firstLine="420" w:firstLineChars="2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420" w:firstLineChars="200"/>
              <w:jc w:val="left"/>
              <w:rPr>
                <w:rFonts w:hint="eastAsia" w:ascii="宋体" w:hAnsi="宋体" w:cs="宋体"/>
                <w:szCs w:val="21"/>
              </w:rPr>
            </w:pPr>
            <w:r>
              <w:rPr>
                <w:rFonts w:hint="eastAsia" w:ascii="宋体" w:hAnsi="宋体" w:cs="宋体"/>
                <w:szCs w:val="21"/>
              </w:rPr>
              <w:t>员工关注的主要问题有工资、待遇、晋升机制、福利等，</w:t>
            </w:r>
            <w:r>
              <w:rPr>
                <w:rFonts w:hint="eastAsia" w:ascii="宋体" w:hAnsi="宋体" w:cs="宋体"/>
                <w:szCs w:val="21"/>
                <w:lang w:eastAsia="zh-CN"/>
              </w:rPr>
              <w:t>供应商</w:t>
            </w:r>
            <w:r>
              <w:rPr>
                <w:rFonts w:hint="eastAsia" w:ascii="宋体" w:hAnsi="宋体" w:cs="宋体"/>
                <w:szCs w:val="21"/>
              </w:rPr>
              <w:t>关注的主要问题是长期合作、互利共赢以及付款时间等。</w:t>
            </w:r>
          </w:p>
          <w:p>
            <w:pPr>
              <w:spacing w:line="360" w:lineRule="auto"/>
              <w:ind w:firstLine="420" w:firstLineChars="2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抽查</w:t>
            </w:r>
            <w:r>
              <w:rPr>
                <w:rFonts w:hint="eastAsia" w:ascii="宋体" w:hAnsi="宋体" w:cs="宋体"/>
                <w:szCs w:val="21"/>
              </w:rPr>
              <w:t>顾客需求和期望：</w:t>
            </w:r>
            <w:r>
              <w:rPr>
                <w:rFonts w:hint="eastAsia" w:ascii="宋体" w:hAnsi="宋体" w:cs="宋体"/>
                <w:szCs w:val="21"/>
                <w:lang w:eastAsia="zh-CN"/>
              </w:rPr>
              <w:t>销售的产品</w:t>
            </w:r>
            <w:r>
              <w:rPr>
                <w:rFonts w:hint="eastAsia" w:ascii="宋体" w:hAnsi="宋体" w:cs="宋体"/>
                <w:szCs w:val="21"/>
              </w:rPr>
              <w:t>质量符合</w:t>
            </w:r>
            <w:r>
              <w:rPr>
                <w:rFonts w:hint="eastAsia" w:ascii="宋体" w:hAnsi="宋体" w:cs="宋体"/>
                <w:szCs w:val="21"/>
                <w:lang w:eastAsia="zh-CN"/>
              </w:rPr>
              <w:t>顾客</w:t>
            </w:r>
            <w:r>
              <w:rPr>
                <w:rFonts w:hint="eastAsia" w:ascii="宋体" w:hAnsi="宋体" w:cs="宋体"/>
                <w:szCs w:val="21"/>
              </w:rPr>
              <w:t>要求；</w:t>
            </w:r>
            <w:r>
              <w:rPr>
                <w:rFonts w:hint="eastAsia" w:ascii="宋体" w:hAnsi="宋体" w:cs="宋体"/>
                <w:szCs w:val="21"/>
                <w:lang w:eastAsia="zh-CN"/>
              </w:rPr>
              <w:t>产品交付</w:t>
            </w:r>
            <w:r>
              <w:rPr>
                <w:rFonts w:hint="eastAsia" w:ascii="宋体" w:hAnsi="宋体" w:cs="宋体"/>
                <w:szCs w:val="21"/>
              </w:rPr>
              <w:t>时性；价格合理</w:t>
            </w:r>
            <w:r>
              <w:rPr>
                <w:rFonts w:hint="eastAsia" w:ascii="宋体" w:hAnsi="宋体" w:cs="宋体"/>
                <w:szCs w:val="21"/>
                <w:lang w:eastAsia="zh-CN"/>
              </w:rPr>
              <w:t>，售后服务周道</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公司</w:t>
            </w:r>
            <w:r>
              <w:rPr>
                <w:rFonts w:hint="eastAsia" w:ascii="宋体" w:hAnsi="宋体" w:cs="宋体"/>
                <w:szCs w:val="21"/>
                <w:lang w:eastAsia="zh-CN"/>
              </w:rPr>
              <w:t>环境、职业健康安全</w:t>
            </w:r>
            <w:r>
              <w:rPr>
                <w:rFonts w:hint="eastAsia" w:ascii="宋体" w:hAnsi="宋体" w:cs="宋体"/>
                <w:szCs w:val="21"/>
              </w:rPr>
              <w:t>管理体系的认证范围为：经营地，</w:t>
            </w:r>
            <w:r>
              <w:rPr>
                <w:rFonts w:asciiTheme="minorEastAsia" w:hAnsiTheme="minorEastAsia" w:eastAsiaTheme="minorEastAsia"/>
                <w:sz w:val="20"/>
              </w:rPr>
              <w:t>筠连县筠连镇商业街52号</w:t>
            </w:r>
            <w:r>
              <w:rPr>
                <w:rFonts w:hint="eastAsia" w:ascii="宋体" w:hAnsi="宋体" w:cs="宋体"/>
                <w:szCs w:val="21"/>
                <w:lang w:eastAsia="zh-CN"/>
              </w:rPr>
              <w:t>。</w:t>
            </w:r>
          </w:p>
          <w:p>
            <w:pPr>
              <w:spacing w:line="360" w:lineRule="auto"/>
              <w:ind w:firstLine="420" w:firstLineChars="200"/>
              <w:jc w:val="left"/>
              <w:rPr>
                <w:rFonts w:hint="eastAsia" w:ascii="宋体" w:hAnsi="宋体" w:cs="宋体"/>
                <w:szCs w:val="21"/>
                <w:lang w:val="de-DE"/>
              </w:rPr>
            </w:pPr>
            <w:r>
              <w:rPr>
                <w:rFonts w:hint="eastAsia" w:ascii="宋体" w:hAnsi="宋体" w:cs="宋体"/>
                <w:szCs w:val="21"/>
                <w:lang w:val="de-DE"/>
              </w:rPr>
              <w:t>EMS</w:t>
            </w:r>
            <w:r>
              <w:rPr>
                <w:rFonts w:hint="eastAsia" w:ascii="宋体" w:hAnsi="宋体" w:cs="宋体"/>
                <w:szCs w:val="21"/>
                <w:lang w:val="en-GB"/>
              </w:rPr>
              <w:t>:</w:t>
            </w:r>
            <w:r>
              <w:rPr>
                <w:rFonts w:hint="eastAsia" w:ascii="宋体" w:hAnsi="宋体" w:cs="宋体"/>
                <w:szCs w:val="21"/>
                <w:lang w:val="de-DE"/>
              </w:rPr>
              <w:t xml:space="preserve"> 煤炭的销售所涉及的相关环境管理活动</w:t>
            </w:r>
            <w:r>
              <w:rPr>
                <w:rFonts w:hint="eastAsia" w:ascii="宋体" w:hAnsi="宋体" w:cs="宋体"/>
                <w:szCs w:val="21"/>
                <w:lang w:val="de-DE" w:eastAsia="zh-CN"/>
              </w:rPr>
              <w:t>。</w:t>
            </w:r>
          </w:p>
          <w:p>
            <w:pPr>
              <w:spacing w:line="360" w:lineRule="auto"/>
              <w:ind w:firstLine="420" w:firstLineChars="200"/>
              <w:jc w:val="left"/>
              <w:rPr>
                <w:rFonts w:hint="eastAsia" w:ascii="宋体" w:hAnsi="宋体" w:cs="宋体"/>
                <w:szCs w:val="21"/>
                <w:lang w:val="de-DE" w:eastAsia="zh-CN"/>
              </w:rPr>
            </w:pPr>
            <w:r>
              <w:rPr>
                <w:rFonts w:hint="eastAsia" w:ascii="宋体" w:hAnsi="宋体" w:cs="宋体"/>
                <w:szCs w:val="21"/>
                <w:lang w:val="de-DE"/>
              </w:rPr>
              <w:t>OHSMS</w:t>
            </w:r>
            <w:r>
              <w:rPr>
                <w:rFonts w:hint="eastAsia" w:ascii="宋体" w:hAnsi="宋体" w:cs="宋体"/>
                <w:szCs w:val="21"/>
                <w:lang w:val="en-GB"/>
              </w:rPr>
              <w:t>:</w:t>
            </w:r>
            <w:r>
              <w:rPr>
                <w:rFonts w:hint="eastAsia" w:ascii="宋体" w:hAnsi="宋体" w:cs="宋体"/>
                <w:szCs w:val="21"/>
                <w:lang w:val="de-DE"/>
              </w:rPr>
              <w:t>煤炭的销售所涉及的相关职业健康安全管理活动</w:t>
            </w:r>
            <w:r>
              <w:rPr>
                <w:rFonts w:hint="eastAsia" w:ascii="宋体" w:hAnsi="宋体" w:cs="宋体"/>
                <w:szCs w:val="21"/>
                <w:lang w:val="de-DE" w:eastAsia="zh-CN"/>
              </w:rPr>
              <w:t>。</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经识别，组织依据标准的要求建立、实施、维护管理体系，符合标准要求。</w:t>
            </w:r>
          </w:p>
          <w:p>
            <w:pPr>
              <w:pStyle w:val="4"/>
              <w:rPr>
                <w:rFonts w:hint="eastAsia"/>
                <w:lang w:eastAsia="zh-CN"/>
              </w:rPr>
            </w:pPr>
          </w:p>
          <w:p>
            <w:pPr>
              <w:spacing w:line="360" w:lineRule="auto"/>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cs="宋体"/>
                <w:szCs w:val="21"/>
                <w:lang w:eastAsia="zh-CN"/>
              </w:rPr>
              <w:t>李章龙</w:t>
            </w:r>
            <w:r>
              <w:rPr>
                <w:rFonts w:hint="eastAsia" w:ascii="宋体" w:hAnsi="宋体" w:eastAsia="宋体" w:cs="宋体"/>
                <w:szCs w:val="21"/>
              </w:rPr>
              <w:t>；</w:t>
            </w:r>
            <w:r>
              <w:rPr>
                <w:rFonts w:hint="eastAsia" w:ascii="宋体" w:hAnsi="宋体" w:cs="宋体"/>
                <w:szCs w:val="21"/>
                <w:lang w:val="en-US" w:eastAsia="zh-CN"/>
              </w:rPr>
              <w:t xml:space="preserve">          </w:t>
            </w:r>
            <w:r>
              <w:rPr>
                <w:rFonts w:hint="eastAsia" w:ascii="宋体" w:hAnsi="宋体" w:eastAsia="宋体" w:cs="宋体"/>
                <w:szCs w:val="21"/>
              </w:rPr>
              <w:t>管代：</w:t>
            </w:r>
            <w:r>
              <w:rPr>
                <w:rFonts w:hint="eastAsia" w:ascii="宋体" w:hAnsi="宋体" w:cs="宋体"/>
                <w:szCs w:val="21"/>
                <w:lang w:eastAsia="zh-CN"/>
              </w:rPr>
              <w:t>陈渝</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p>
          <w:p>
            <w:pPr>
              <w:spacing w:line="360" w:lineRule="auto"/>
              <w:jc w:val="both"/>
              <w:rPr>
                <w:rFonts w:hint="eastAsia" w:eastAsia="宋体"/>
                <w:sz w:val="21"/>
                <w:szCs w:val="21"/>
                <w:lang w:eastAsia="zh-CN"/>
              </w:rPr>
            </w:pPr>
            <w:r>
              <w:rPr>
                <w:rFonts w:hint="eastAsia" w:ascii="宋体" w:hAnsi="宋体" w:cs="宋体"/>
                <w:color w:val="000000"/>
                <w:sz w:val="21"/>
                <w:szCs w:val="21"/>
                <w:lang w:eastAsia="zh-CN"/>
              </w:rPr>
              <w:t>“</w:t>
            </w:r>
            <w:r>
              <w:rPr>
                <w:rFonts w:ascii="宋体" w:hAnsi="宋体" w:cs="宋体"/>
                <w:color w:val="000000"/>
                <w:sz w:val="21"/>
                <w:szCs w:val="21"/>
              </w:rPr>
              <w:t>质量第一、</w:t>
            </w:r>
            <w:r>
              <w:rPr>
                <w:rFonts w:hint="eastAsia" w:ascii="宋体" w:hAnsi="宋体" w:cs="宋体"/>
                <w:color w:val="000000"/>
                <w:sz w:val="21"/>
                <w:szCs w:val="21"/>
              </w:rPr>
              <w:t>客户满意</w:t>
            </w:r>
            <w:r>
              <w:rPr>
                <w:rFonts w:hint="eastAsia" w:ascii="宋体" w:hAnsi="宋体" w:cs="宋体"/>
                <w:color w:val="000000"/>
                <w:sz w:val="21"/>
                <w:szCs w:val="21"/>
                <w:lang w:eastAsia="zh-CN"/>
              </w:rPr>
              <w:t>；</w:t>
            </w:r>
            <w:r>
              <w:rPr>
                <w:rFonts w:ascii="宋体" w:hAnsi="宋体" w:cs="宋体"/>
                <w:color w:val="000000"/>
                <w:sz w:val="21"/>
                <w:szCs w:val="21"/>
              </w:rPr>
              <w:t>保护环境、</w:t>
            </w:r>
            <w:r>
              <w:rPr>
                <w:rFonts w:hint="eastAsia" w:ascii="宋体" w:hAnsi="宋体" w:cs="宋体"/>
                <w:color w:val="000000"/>
                <w:sz w:val="21"/>
                <w:szCs w:val="21"/>
              </w:rPr>
              <w:t>控制污染</w:t>
            </w:r>
            <w:r>
              <w:rPr>
                <w:rFonts w:hint="eastAsia" w:ascii="宋体" w:hAnsi="宋体" w:cs="宋体"/>
                <w:color w:val="000000"/>
                <w:sz w:val="21"/>
                <w:szCs w:val="21"/>
                <w:lang w:eastAsia="zh-CN"/>
              </w:rPr>
              <w:t>；</w:t>
            </w:r>
            <w:r>
              <w:rPr>
                <w:rFonts w:hint="eastAsia" w:ascii="宋体" w:hAnsi="宋体" w:cs="宋体"/>
                <w:color w:val="000000"/>
                <w:sz w:val="21"/>
                <w:szCs w:val="21"/>
              </w:rPr>
              <w:t>以人为本</w:t>
            </w:r>
            <w:r>
              <w:rPr>
                <w:rFonts w:ascii="宋体" w:hAnsi="宋体" w:cs="宋体"/>
                <w:color w:val="000000"/>
                <w:sz w:val="21"/>
                <w:szCs w:val="21"/>
              </w:rPr>
              <w:t>、</w:t>
            </w:r>
            <w:r>
              <w:rPr>
                <w:rFonts w:hint="eastAsia" w:ascii="宋体" w:hAnsi="宋体" w:cs="宋体"/>
                <w:color w:val="000000"/>
                <w:sz w:val="21"/>
                <w:szCs w:val="21"/>
              </w:rPr>
              <w:t>健康安全</w:t>
            </w:r>
            <w:r>
              <w:rPr>
                <w:rFonts w:hint="eastAsia" w:ascii="宋体" w:hAnsi="宋体" w:cs="宋体"/>
                <w:color w:val="000000"/>
                <w:sz w:val="21"/>
                <w:szCs w:val="21"/>
                <w:lang w:eastAsia="zh-CN"/>
              </w:rPr>
              <w:t>；</w:t>
            </w:r>
            <w:r>
              <w:rPr>
                <w:rFonts w:ascii="宋体" w:hAnsi="宋体" w:cs="宋体"/>
                <w:color w:val="000000"/>
                <w:sz w:val="21"/>
                <w:szCs w:val="21"/>
              </w:rPr>
              <w:t>持续改进、更优更强</w:t>
            </w:r>
            <w:r>
              <w:rPr>
                <w:rFonts w:hint="eastAsia" w:ascii="宋体" w:hAnsi="宋体" w:cs="宋体"/>
                <w:color w:val="000000"/>
                <w:sz w:val="21"/>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《协商</w:t>
            </w:r>
            <w:r>
              <w:rPr>
                <w:rFonts w:hint="eastAsia" w:ascii="宋体" w:hAnsi="宋体" w:cs="宋体"/>
                <w:szCs w:val="21"/>
                <w:lang w:eastAsia="zh-CN"/>
              </w:rPr>
              <w:t>、</w:t>
            </w:r>
            <w:r>
              <w:rPr>
                <w:rFonts w:hint="eastAsia" w:ascii="宋体" w:hAnsi="宋体" w:cs="宋体"/>
                <w:szCs w:val="21"/>
              </w:rPr>
              <w:t>沟通</w:t>
            </w:r>
            <w:r>
              <w:rPr>
                <w:rFonts w:hint="eastAsia" w:ascii="宋体" w:hAnsi="宋体" w:cs="宋体"/>
                <w:szCs w:val="21"/>
                <w:lang w:eastAsia="zh-CN"/>
              </w:rPr>
              <w:t>和信息交流控制</w:t>
            </w:r>
            <w:r>
              <w:rPr>
                <w:rFonts w:hint="eastAsia" w:ascii="宋体" w:hAnsi="宋体" w:cs="宋体"/>
                <w:szCs w:val="21"/>
              </w:rPr>
              <w:t>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职业健康安全事务代表是戈有余</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戈有余</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戈有余</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w:t>
            </w:r>
            <w:r>
              <w:rPr>
                <w:rFonts w:hint="eastAsia" w:ascii="宋体" w:hAnsi="宋体" w:cs="宋体"/>
                <w:szCs w:val="21"/>
                <w:lang w:eastAsia="zh-CN"/>
              </w:rPr>
              <w:t>危险源的</w:t>
            </w:r>
            <w:r>
              <w:rPr>
                <w:rFonts w:hint="eastAsia" w:ascii="宋体" w:hAnsi="宋体" w:cs="宋体"/>
                <w:szCs w:val="21"/>
              </w:rPr>
              <w:t>识别</w:t>
            </w:r>
            <w:r>
              <w:rPr>
                <w:rFonts w:hint="eastAsia" w:ascii="宋体" w:hAnsi="宋体" w:cs="宋体"/>
                <w:szCs w:val="21"/>
                <w:lang w:eastAsia="zh-CN"/>
              </w:rPr>
              <w:t>和</w:t>
            </w:r>
            <w:r>
              <w:rPr>
                <w:rFonts w:hint="eastAsia" w:ascii="宋体" w:hAnsi="宋体" w:cs="宋体"/>
                <w:szCs w:val="21"/>
              </w:rPr>
              <w:t>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2</w:t>
            </w:r>
            <w:r>
              <w:rPr>
                <w:rFonts w:hint="eastAsia" w:ascii="宋体" w:hAnsi="宋体" w:cs="宋体"/>
                <w:szCs w:val="21"/>
              </w:rPr>
              <w:t>项：</w:t>
            </w:r>
          </w:p>
          <w:p>
            <w:pPr>
              <w:pStyle w:val="24"/>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固废的排放；</w:t>
            </w:r>
            <w:r>
              <w:rPr>
                <w:rFonts w:hint="eastAsia" w:ascii="宋体" w:hAnsi="宋体" w:cs="宋体"/>
                <w:szCs w:val="21"/>
                <w:highlight w:val="none"/>
                <w:lang w:val="en-US" w:eastAsia="zh-CN"/>
              </w:rPr>
              <w:t>2、潜在火灾</w:t>
            </w:r>
            <w:r>
              <w:rPr>
                <w:rFonts w:hint="eastAsia" w:ascii="宋体" w:hAnsi="宋体" w:cs="宋体"/>
                <w:szCs w:val="21"/>
                <w:highlight w:val="none"/>
              </w:rPr>
              <w:t>。</w:t>
            </w:r>
          </w:p>
          <w:p>
            <w:pPr>
              <w:numPr>
                <w:ilvl w:val="0"/>
                <w:numId w:val="0"/>
              </w:num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抽查以下二项环境因素的管理措施：</w:t>
            </w:r>
          </w:p>
          <w:p>
            <w:pPr>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1、潜在火灾：1）</w:t>
            </w:r>
            <w:r>
              <w:rPr>
                <w:rFonts w:hint="eastAsia"/>
              </w:rPr>
              <w:t>购置灭火器等消防设施</w:t>
            </w:r>
            <w:r>
              <w:rPr>
                <w:rFonts w:hint="eastAsia"/>
                <w:lang w:eastAsia="zh-CN"/>
              </w:rPr>
              <w:t>，并定期检查</w:t>
            </w:r>
            <w:r>
              <w:rPr>
                <w:rFonts w:hint="eastAsia" w:ascii="宋体" w:hAnsi="宋体" w:eastAsia="宋体" w:cs="宋体"/>
                <w:kern w:val="2"/>
                <w:sz w:val="21"/>
                <w:szCs w:val="21"/>
                <w:highlight w:val="none"/>
                <w:lang w:val="en-US" w:eastAsia="zh-CN" w:bidi="ar-SA"/>
              </w:rPr>
              <w:t>；2）</w:t>
            </w:r>
            <w:r>
              <w:rPr>
                <w:rFonts w:hint="eastAsia"/>
              </w:rPr>
              <w:t>对相关人员进行培训</w:t>
            </w:r>
            <w:r>
              <w:rPr>
                <w:rFonts w:hint="eastAsia" w:ascii="宋体" w:hAnsi="宋体" w:eastAsia="宋体" w:cs="宋体"/>
                <w:kern w:val="2"/>
                <w:sz w:val="21"/>
                <w:szCs w:val="21"/>
                <w:highlight w:val="none"/>
                <w:lang w:val="en-US" w:eastAsia="zh-CN" w:bidi="ar-SA"/>
              </w:rPr>
              <w:t>；3）</w:t>
            </w:r>
            <w:r>
              <w:rPr>
                <w:rFonts w:hint="eastAsia"/>
              </w:rPr>
              <w:t>制定应急预案，配备应急措施，并实施应急演练</w:t>
            </w:r>
            <w:r>
              <w:rPr>
                <w:rFonts w:hint="eastAsia" w:ascii="宋体" w:hAnsi="宋体" w:eastAsia="宋体" w:cs="宋体"/>
                <w:kern w:val="2"/>
                <w:sz w:val="21"/>
                <w:szCs w:val="21"/>
                <w:highlight w:val="none"/>
                <w:lang w:val="en-US" w:eastAsia="zh-CN" w:bidi="ar-SA"/>
              </w:rPr>
              <w:t>。</w:t>
            </w:r>
          </w:p>
          <w:p>
            <w:pPr>
              <w:pStyle w:val="21"/>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2、固废排放：1）</w:t>
            </w:r>
            <w:r>
              <w:rPr>
                <w:rFonts w:hint="eastAsia"/>
              </w:rPr>
              <w:t>设立</w:t>
            </w:r>
            <w:r>
              <w:rPr>
                <w:rFonts w:hint="eastAsia"/>
                <w:lang w:eastAsia="zh-CN"/>
              </w:rPr>
              <w:t>专门的垃圾箱</w:t>
            </w:r>
            <w:r>
              <w:rPr>
                <w:rFonts w:hint="eastAsia"/>
              </w:rPr>
              <w:t>。办公、生活区域设垃圾箱（分可回收和不可回收），并及时清运。废墨盒、废色带等有污染的和包装箱、袋及废纸</w:t>
            </w:r>
            <w:r>
              <w:rPr>
                <w:rFonts w:hint="eastAsia"/>
                <w:lang w:eastAsia="zh-CN"/>
              </w:rPr>
              <w:t>等分类存放</w:t>
            </w:r>
            <w:r>
              <w:rPr>
                <w:rFonts w:hint="eastAsia" w:ascii="宋体" w:hAnsi="宋体" w:eastAsia="宋体" w:cs="宋体"/>
                <w:kern w:val="2"/>
                <w:sz w:val="21"/>
                <w:szCs w:val="21"/>
                <w:highlight w:val="none"/>
                <w:lang w:val="en-US" w:eastAsia="zh-CN" w:bidi="ar-SA"/>
              </w:rPr>
              <w:t>；2）</w:t>
            </w:r>
            <w:r>
              <w:t>固废排放：生活垃圾定点集中分类存放，由环卫清运处置</w:t>
            </w:r>
            <w:r>
              <w:rPr>
                <w:rFonts w:hint="eastAsia" w:ascii="宋体" w:hAnsi="宋体" w:eastAsia="宋体" w:cs="宋体"/>
                <w:kern w:val="2"/>
                <w:sz w:val="21"/>
                <w:szCs w:val="21"/>
                <w:highlight w:val="none"/>
                <w:lang w:val="en-US" w:eastAsia="zh-CN" w:bidi="ar-SA"/>
              </w:rPr>
              <w:t>。</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公司重要危险源有以下</w:t>
            </w:r>
            <w:r>
              <w:rPr>
                <w:rFonts w:hint="eastAsia" w:ascii="宋体" w:hAnsi="宋体" w:cs="宋体"/>
                <w:kern w:val="2"/>
                <w:sz w:val="21"/>
                <w:szCs w:val="21"/>
                <w:highlight w:val="none"/>
                <w:lang w:val="en-US" w:eastAsia="zh-CN" w:bidi="ar-SA"/>
              </w:rPr>
              <w:t>三</w:t>
            </w:r>
            <w:r>
              <w:rPr>
                <w:rFonts w:hint="eastAsia" w:ascii="宋体" w:hAnsi="宋体" w:eastAsia="宋体" w:cs="宋体"/>
                <w:kern w:val="2"/>
                <w:sz w:val="21"/>
                <w:szCs w:val="21"/>
                <w:highlight w:val="none"/>
                <w:lang w:val="en-US" w:eastAsia="zh-CN" w:bidi="ar-SA"/>
              </w:rPr>
              <w:t>项：</w:t>
            </w:r>
          </w:p>
          <w:p>
            <w:pPr>
              <w:tabs>
                <w:tab w:val="left" w:pos="1080"/>
              </w:tabs>
              <w:spacing w:line="400" w:lineRule="exact"/>
              <w:rPr>
                <w:rFonts w:hint="eastAsia" w:ascii="宋体" w:hAnsi="宋体" w:cs="Times New Roman"/>
                <w:szCs w:val="21"/>
                <w:highlight w:val="none"/>
              </w:rPr>
            </w:pPr>
            <w:r>
              <w:rPr>
                <w:rFonts w:hint="eastAsia"/>
                <w:szCs w:val="21"/>
                <w:highlight w:val="none"/>
                <w:lang w:val="en-US" w:eastAsia="zh-CN"/>
              </w:rPr>
              <w:t>1、</w:t>
            </w:r>
            <w:r>
              <w:rPr>
                <w:rFonts w:hint="eastAsia"/>
                <w:szCs w:val="21"/>
                <w:highlight w:val="none"/>
              </w:rPr>
              <w:t>火灾；2</w:t>
            </w:r>
            <w:r>
              <w:rPr>
                <w:rFonts w:hint="eastAsia"/>
                <w:szCs w:val="21"/>
                <w:highlight w:val="none"/>
                <w:lang w:eastAsia="zh-CN"/>
              </w:rPr>
              <w:t>、</w:t>
            </w:r>
            <w:r>
              <w:rPr>
                <w:rFonts w:hint="eastAsia" w:ascii="宋体" w:hAnsi="宋体"/>
                <w:color w:val="auto"/>
                <w:szCs w:val="21"/>
              </w:rPr>
              <w:t>触电</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szCs w:val="21"/>
              </w:rPr>
              <w:t>车辆伤害（交通事故）</w:t>
            </w:r>
            <w:r>
              <w:rPr>
                <w:rFonts w:hint="eastAsia" w:ascii="宋体" w:hAnsi="宋体"/>
                <w:color w:val="auto"/>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olor w:val="auto"/>
                <w:szCs w:val="21"/>
              </w:rPr>
              <w:t>触电</w:t>
            </w:r>
            <w:r>
              <w:rPr>
                <w:rFonts w:hint="eastAsia" w:ascii="宋体" w:hAnsi="宋体" w:cs="宋体"/>
                <w:szCs w:val="21"/>
              </w:rPr>
              <w:t>重要危险源的方法控制措施：</w:t>
            </w:r>
          </w:p>
          <w:p>
            <w:pPr>
              <w:tabs>
                <w:tab w:val="center" w:pos="3169"/>
              </w:tabs>
              <w:spacing w:line="400" w:lineRule="exact"/>
              <w:jc w:val="left"/>
              <w:rPr>
                <w:rFonts w:hint="default" w:ascii="宋体" w:hAnsi="宋体" w:cs="宋体"/>
                <w:szCs w:val="21"/>
              </w:rPr>
            </w:pPr>
            <w:r>
              <w:rPr>
                <w:rFonts w:hint="default" w:ascii="宋体" w:hAnsi="宋体" w:cs="宋体"/>
                <w:szCs w:val="21"/>
              </w:rPr>
              <w:t>加强日常办公设备的老化、短路的检查；组织员工学习相应的应急措施。</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ES6.1.4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w:t>
            </w:r>
            <w:r>
              <w:rPr>
                <w:rFonts w:ascii="宋体" w:hAnsi="宋体"/>
                <w:sz w:val="21"/>
                <w:szCs w:val="21"/>
              </w:rPr>
              <w:t>固废（含危废）100%合规处理</w:t>
            </w:r>
            <w:r>
              <w:rPr>
                <w:rFonts w:hint="eastAsia" w:ascii="宋体" w:hAnsi="宋体" w:cs="宋体"/>
                <w:color w:val="000000"/>
                <w:szCs w:val="21"/>
              </w:rPr>
              <w:t>；</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w:t>
            </w:r>
            <w:r>
              <w:rPr>
                <w:rFonts w:ascii="宋体" w:hAnsi="宋体"/>
                <w:color w:val="000000"/>
                <w:sz w:val="21"/>
                <w:szCs w:val="21"/>
              </w:rPr>
              <w:t>火灾事故发生次数为0</w:t>
            </w:r>
            <w:r>
              <w:rPr>
                <w:rFonts w:hint="eastAsia" w:ascii="宋体" w:hAnsi="宋体" w:cs="宋体"/>
                <w:color w:val="000000"/>
                <w:szCs w:val="21"/>
              </w:rPr>
              <w:t>；</w:t>
            </w:r>
          </w:p>
          <w:p>
            <w:pPr>
              <w:snapToGrid w:val="0"/>
              <w:spacing w:line="420" w:lineRule="exact"/>
              <w:ind w:firstLine="420" w:firstLineChars="200"/>
              <w:rPr>
                <w:rFonts w:hint="eastAsia" w:ascii="宋体" w:hAnsi="宋体" w:eastAsia="宋体" w:cs="宋体"/>
                <w:kern w:val="0"/>
                <w:szCs w:val="21"/>
                <w:lang w:val="en-US" w:eastAsia="zh-CN"/>
              </w:rPr>
            </w:pP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kern w:val="0"/>
                <w:sz w:val="24"/>
              </w:rPr>
              <w:t>.</w:t>
            </w:r>
            <w:r>
              <w:rPr>
                <w:rFonts w:hint="eastAsia" w:ascii="宋体" w:hAnsi="宋体"/>
                <w:color w:val="000000"/>
                <w:sz w:val="21"/>
                <w:szCs w:val="21"/>
              </w:rPr>
              <w:t>触电事故发生次数为</w:t>
            </w:r>
            <w:r>
              <w:rPr>
                <w:rFonts w:ascii="宋体" w:hAnsi="宋体"/>
                <w:color w:val="000000"/>
                <w:sz w:val="21"/>
                <w:szCs w:val="21"/>
              </w:rPr>
              <w:t>0</w:t>
            </w:r>
            <w:r>
              <w:rPr>
                <w:rFonts w:hint="eastAsia" w:ascii="宋体" w:hAnsi="宋体" w:cs="宋体"/>
                <w:color w:val="000000"/>
                <w:szCs w:val="21"/>
              </w:rPr>
              <w:t>。</w:t>
            </w:r>
          </w:p>
          <w:p>
            <w:pPr>
              <w:pStyle w:val="24"/>
              <w:spacing w:line="360" w:lineRule="auto"/>
              <w:ind w:left="420" w:firstLine="0" w:firstLineChars="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查《目标考核表》20</w:t>
            </w:r>
            <w:r>
              <w:rPr>
                <w:rFonts w:hint="eastAsia" w:ascii="宋体" w:hAnsi="宋体" w:cs="Times New Roman"/>
                <w:color w:val="000000"/>
                <w:kern w:val="2"/>
                <w:sz w:val="21"/>
                <w:szCs w:val="21"/>
                <w:lang w:val="en-US" w:eastAsia="zh-CN" w:bidi="ar-SA"/>
              </w:rPr>
              <w:t>20</w:t>
            </w:r>
            <w:r>
              <w:rPr>
                <w:rFonts w:hint="eastAsia" w:ascii="宋体" w:hAnsi="宋体" w:eastAsia="宋体" w:cs="Times New Roman"/>
                <w:color w:val="000000"/>
                <w:kern w:val="2"/>
                <w:sz w:val="21"/>
                <w:szCs w:val="21"/>
                <w:lang w:val="en-US" w:eastAsia="zh-CN" w:bidi="ar-SA"/>
              </w:rPr>
              <w:t>年</w:t>
            </w:r>
            <w:r>
              <w:rPr>
                <w:rFonts w:hint="eastAsia" w:ascii="宋体" w:hAnsi="宋体" w:cs="Times New Roman"/>
                <w:color w:val="000000"/>
                <w:kern w:val="2"/>
                <w:sz w:val="21"/>
                <w:szCs w:val="21"/>
                <w:lang w:val="en-US" w:eastAsia="zh-CN" w:bidi="ar-SA"/>
              </w:rPr>
              <w:t>1</w:t>
            </w:r>
            <w:r>
              <w:rPr>
                <w:rFonts w:hint="eastAsia" w:ascii="宋体" w:hAnsi="宋体" w:eastAsia="宋体" w:cs="Times New Roman"/>
                <w:color w:val="000000"/>
                <w:kern w:val="2"/>
                <w:sz w:val="21"/>
                <w:szCs w:val="21"/>
                <w:lang w:val="en-US" w:eastAsia="zh-CN" w:bidi="ar-SA"/>
              </w:rPr>
              <w:t>月-2020年</w:t>
            </w:r>
            <w:r>
              <w:rPr>
                <w:rFonts w:hint="eastAsia" w:ascii="宋体" w:hAnsi="宋体" w:cs="Times New Roman"/>
                <w:color w:val="000000"/>
                <w:kern w:val="2"/>
                <w:sz w:val="21"/>
                <w:szCs w:val="21"/>
                <w:lang w:val="en-US" w:eastAsia="zh-CN" w:bidi="ar-SA"/>
              </w:rPr>
              <w:t>4</w:t>
            </w:r>
            <w:r>
              <w:rPr>
                <w:rFonts w:hint="eastAsia" w:ascii="宋体" w:hAnsi="宋体" w:eastAsia="宋体" w:cs="Times New Roman"/>
                <w:color w:val="000000"/>
                <w:kern w:val="2"/>
                <w:sz w:val="21"/>
                <w:szCs w:val="21"/>
                <w:lang w:val="en-US" w:eastAsia="zh-CN" w:bidi="ar-SA"/>
              </w:rPr>
              <w:t>月对目标进行考核，考核情况为：</w:t>
            </w:r>
          </w:p>
          <w:p>
            <w:pPr>
              <w:pStyle w:val="24"/>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环境、安全目标、指标： </w:t>
            </w:r>
          </w:p>
          <w:p>
            <w:pPr>
              <w:pStyle w:val="2"/>
              <w:numPr>
                <w:ilvl w:val="0"/>
                <w:numId w:val="2"/>
              </w:numPr>
              <w:ind w:left="360" w:hanging="360"/>
              <w:rPr>
                <w:rFonts w:ascii="宋体" w:hAnsi="宋体" w:cs="宋体"/>
                <w:szCs w:val="21"/>
              </w:rPr>
            </w:pPr>
            <w:r>
              <w:rPr>
                <w:rFonts w:ascii="宋体" w:hAnsi="宋体"/>
                <w:sz w:val="21"/>
                <w:szCs w:val="21"/>
              </w:rPr>
              <w:t>固废（含危废）</w:t>
            </w:r>
            <w:r>
              <w:rPr>
                <w:rFonts w:hint="eastAsia" w:ascii="宋体" w:hAnsi="宋体"/>
                <w:sz w:val="21"/>
                <w:szCs w:val="21"/>
                <w:lang w:eastAsia="zh-CN"/>
              </w:rPr>
              <w:t>合规</w:t>
            </w:r>
            <w:r>
              <w:rPr>
                <w:rFonts w:hint="eastAsia" w:ascii="宋体" w:hAnsi="宋体"/>
                <w:color w:val="000000"/>
                <w:sz w:val="21"/>
                <w:szCs w:val="21"/>
              </w:rPr>
              <w:t>处理率100%</w:t>
            </w:r>
            <w:r>
              <w:rPr>
                <w:rFonts w:hint="eastAsia" w:ascii="宋体" w:hAnsi="宋体" w:cs="宋体"/>
                <w:kern w:val="0"/>
                <w:szCs w:val="21"/>
              </w:rPr>
              <w:t>；</w:t>
            </w:r>
          </w:p>
          <w:p>
            <w:pPr>
              <w:pStyle w:val="2"/>
              <w:numPr>
                <w:ilvl w:val="0"/>
                <w:numId w:val="2"/>
              </w:numPr>
              <w:ind w:left="360" w:hanging="360"/>
              <w:rPr>
                <w:rFonts w:ascii="宋体" w:hAnsi="宋体" w:cs="宋体"/>
                <w:szCs w:val="21"/>
              </w:rPr>
            </w:pPr>
            <w:r>
              <w:rPr>
                <w:rFonts w:hint="eastAsia" w:ascii="宋体" w:hAnsi="宋体"/>
                <w:color w:val="000000"/>
                <w:sz w:val="21"/>
                <w:szCs w:val="21"/>
                <w:lang w:eastAsia="zh-CN"/>
              </w:rPr>
              <w:t>未发生火灾麦事故</w:t>
            </w:r>
            <w:r>
              <w:rPr>
                <w:rFonts w:hint="eastAsia" w:ascii="宋体" w:hAnsi="宋体" w:cs="宋体"/>
                <w:kern w:val="0"/>
                <w:szCs w:val="21"/>
              </w:rPr>
              <w:t>；</w:t>
            </w:r>
          </w:p>
          <w:p>
            <w:pPr>
              <w:pStyle w:val="2"/>
              <w:numPr>
                <w:ilvl w:val="0"/>
                <w:numId w:val="2"/>
              </w:numPr>
              <w:ind w:left="360" w:hanging="360"/>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未发生触电事故</w:t>
            </w:r>
            <w:r>
              <w:rPr>
                <w:rFonts w:hint="eastAsia" w:ascii="宋体" w:hAnsi="宋体" w:cs="宋体"/>
                <w:kern w:val="0"/>
                <w:szCs w:val="21"/>
              </w:rPr>
              <w:t>。</w:t>
            </w:r>
          </w:p>
          <w:p>
            <w:pPr>
              <w:pStyle w:val="24"/>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可满足煤炭</w:t>
            </w:r>
            <w:r>
              <w:rPr>
                <w:rFonts w:hint="eastAsia" w:ascii="宋体" w:hAnsi="宋体" w:cs="宋体"/>
                <w:szCs w:val="21"/>
              </w:rPr>
              <w:t>销售</w:t>
            </w:r>
            <w:r>
              <w:rPr>
                <w:rFonts w:hint="eastAsia" w:ascii="宋体" w:hAnsi="宋体" w:cs="宋体"/>
                <w:szCs w:val="21"/>
                <w:lang w:eastAsia="zh-CN"/>
              </w:rPr>
              <w:t>的</w:t>
            </w:r>
            <w:r>
              <w:rPr>
                <w:rFonts w:hint="eastAsia" w:ascii="宋体" w:hAnsi="宋体" w:cs="宋体"/>
                <w:szCs w:val="21"/>
              </w:rPr>
              <w:t>需要。</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如：（1）《</w:t>
            </w:r>
            <w:r>
              <w:rPr>
                <w:rFonts w:hint="eastAsia" w:ascii="宋体" w:hAnsi="宋体" w:cs="宋体"/>
                <w:color w:val="000000"/>
                <w:szCs w:val="21"/>
                <w:lang w:eastAsia="zh-CN"/>
              </w:rPr>
              <w:t>环境、职业健康管理体系运行及监测</w:t>
            </w:r>
            <w:r>
              <w:rPr>
                <w:rFonts w:hint="eastAsia" w:ascii="宋体" w:hAnsi="宋体" w:cs="宋体"/>
                <w:color w:val="000000"/>
                <w:szCs w:val="21"/>
              </w:rPr>
              <w:t>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（4）《应急准备与响应</w:t>
            </w:r>
            <w:r>
              <w:rPr>
                <w:rFonts w:hint="eastAsia" w:ascii="宋体" w:hAnsi="宋体" w:cs="宋体"/>
                <w:szCs w:val="21"/>
                <w:lang w:eastAsia="zh-CN"/>
              </w:rPr>
              <w:t>控制</w:t>
            </w:r>
            <w:r>
              <w:rPr>
                <w:rFonts w:hint="eastAsia" w:ascii="宋体" w:hAnsi="宋体" w:cs="宋体"/>
                <w:szCs w:val="21"/>
              </w:rPr>
              <w:t>程序》</w:t>
            </w:r>
          </w:p>
          <w:p>
            <w:pPr>
              <w:spacing w:line="360" w:lineRule="atLeast"/>
              <w:ind w:firstLine="420" w:firstLineChars="200"/>
              <w:rPr>
                <w:rFonts w:ascii="宋体" w:hAnsi="宋体" w:cs="宋体"/>
                <w:szCs w:val="21"/>
              </w:rPr>
            </w:pPr>
            <w:r>
              <w:rPr>
                <w:rFonts w:hint="eastAsia" w:ascii="宋体" w:hAnsi="宋体" w:cs="宋体"/>
                <w:szCs w:val="21"/>
              </w:rPr>
              <w:t>（5）《合规</w:t>
            </w:r>
            <w:r>
              <w:rPr>
                <w:rFonts w:hint="eastAsia" w:ascii="宋体" w:hAnsi="宋体" w:cs="宋体"/>
                <w:szCs w:val="21"/>
                <w:lang w:eastAsia="zh-CN"/>
              </w:rPr>
              <w:t>性评价控制</w:t>
            </w:r>
            <w:r>
              <w:rPr>
                <w:rFonts w:hint="eastAsia" w:ascii="宋体" w:hAnsi="宋体" w:cs="宋体"/>
                <w:szCs w:val="21"/>
              </w:rPr>
              <w:t>程序》</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w:t>
            </w:r>
            <w:r>
              <w:rPr>
                <w:rFonts w:hint="eastAsia" w:ascii="宋体" w:hAnsi="宋体" w:cs="Times New Roman"/>
                <w:szCs w:val="21"/>
                <w:lang w:eastAsia="zh-CN"/>
              </w:rPr>
              <w:t>20</w:t>
            </w:r>
            <w:r>
              <w:rPr>
                <w:rFonts w:hint="eastAsia" w:ascii="宋体" w:hAnsi="宋体" w:cs="Times New Roman"/>
                <w:szCs w:val="21"/>
                <w:lang w:val="en-US" w:eastAsia="zh-CN"/>
              </w:rPr>
              <w:t>20</w:t>
            </w:r>
            <w:r>
              <w:rPr>
                <w:rFonts w:hint="eastAsia" w:ascii="宋体" w:hAnsi="宋体" w:cs="Times New Roman"/>
                <w:szCs w:val="21"/>
                <w:lang w:eastAsia="zh-CN"/>
              </w:rPr>
              <w:t>年</w:t>
            </w:r>
            <w:r>
              <w:rPr>
                <w:rFonts w:hint="eastAsia" w:ascii="宋体" w:hAnsi="宋体" w:cs="Times New Roman"/>
                <w:szCs w:val="21"/>
                <w:lang w:val="en-US" w:eastAsia="zh-CN"/>
              </w:rPr>
              <w:t>4</w:t>
            </w:r>
            <w:r>
              <w:rPr>
                <w:rFonts w:hint="eastAsia" w:ascii="宋体" w:hAnsi="宋体" w:cs="Times New Roman"/>
                <w:szCs w:val="21"/>
                <w:lang w:eastAsia="zh-CN"/>
              </w:rPr>
              <w:t>月</w:t>
            </w:r>
            <w:r>
              <w:rPr>
                <w:rFonts w:hint="eastAsia" w:ascii="宋体" w:hAnsi="宋体" w:cs="Times New Roman"/>
                <w:szCs w:val="21"/>
                <w:lang w:val="en-US" w:eastAsia="zh-CN"/>
              </w:rPr>
              <w:t>7</w:t>
            </w:r>
            <w:r>
              <w:rPr>
                <w:rFonts w:hint="eastAsia" w:ascii="宋体" w:hAnsi="宋体" w:cs="Times New Roman"/>
                <w:szCs w:val="21"/>
                <w:lang w:eastAsia="zh-CN"/>
              </w:rPr>
              <w:t>日</w:t>
            </w:r>
            <w:r>
              <w:rPr>
                <w:rFonts w:hint="eastAsia" w:ascii="宋体" w:hAnsi="宋体" w:cs="Times New Roman"/>
                <w:szCs w:val="21"/>
                <w:lang w:val="en-US" w:eastAsia="zh-CN"/>
              </w:rPr>
              <w:t>-8日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eastAsia="zh-CN"/>
              </w:rPr>
              <w:t>陈渝</w:t>
            </w:r>
            <w:r>
              <w:rPr>
                <w:rFonts w:hint="eastAsia"/>
                <w:szCs w:val="21"/>
              </w:rPr>
              <w:t>（组长）、</w:t>
            </w:r>
            <w:r>
              <w:rPr>
                <w:rFonts w:hint="eastAsia" w:ascii="宋体" w:hAnsi="宋体"/>
                <w:szCs w:val="21"/>
                <w:lang w:eastAsia="zh-CN"/>
              </w:rPr>
              <w:t>代玉宏</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2</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cs="Times New Roman"/>
                <w:szCs w:val="21"/>
              </w:rPr>
              <w:t>涉及</w:t>
            </w:r>
            <w:r>
              <w:rPr>
                <w:rFonts w:hint="eastAsia" w:ascii="宋体" w:hAnsi="宋体" w:cs="Times New Roman"/>
                <w:szCs w:val="21"/>
                <w:lang w:eastAsia="zh-CN"/>
              </w:rPr>
              <w:t>行政部</w:t>
            </w:r>
            <w:r>
              <w:rPr>
                <w:rFonts w:hint="eastAsia" w:ascii="宋体" w:hAnsi="宋体" w:cs="Times New Roman"/>
                <w:szCs w:val="21"/>
                <w:lang w:val="en-US" w:eastAsia="zh-CN"/>
              </w:rPr>
              <w:t>E/S8.2</w:t>
            </w:r>
            <w:r>
              <w:rPr>
                <w:rFonts w:hint="eastAsia" w:ascii="宋体" w:hAnsi="宋体" w:cs="Times New Roman"/>
                <w:szCs w:val="21"/>
              </w:rPr>
              <w:t>条款没有“事故应急预案”</w:t>
            </w:r>
            <w:r>
              <w:rPr>
                <w:rFonts w:hint="eastAsia" w:ascii="宋体" w:hAnsi="宋体" w:cs="Times New Roman"/>
                <w:szCs w:val="21"/>
                <w:lang w:eastAsia="zh-CN"/>
              </w:rPr>
              <w:t>和市场部</w:t>
            </w:r>
            <w:r>
              <w:rPr>
                <w:rFonts w:hint="eastAsia" w:ascii="宋体" w:hAnsi="宋体" w:cs="Times New Roman"/>
                <w:szCs w:val="21"/>
                <w:lang w:val="en-US" w:eastAsia="zh-CN"/>
              </w:rPr>
              <w:t>Q9.1.2未</w:t>
            </w:r>
            <w:r>
              <w:rPr>
                <w:rFonts w:hint="eastAsia" w:ascii="宋体" w:hAnsi="宋体" w:cs="Times New Roman"/>
                <w:szCs w:val="21"/>
              </w:rPr>
              <w:t>对顾客满意度进行分析</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spacing w:line="400" w:lineRule="exact"/>
              <w:rPr>
                <w:rFonts w:ascii="宋体" w:hAnsi="宋体"/>
                <w:szCs w:val="21"/>
              </w:rPr>
            </w:pPr>
            <w:r>
              <w:rPr>
                <w:rFonts w:hint="eastAsia" w:ascii="宋体" w:hAnsi="宋体" w:cs="宋体"/>
                <w:szCs w:val="21"/>
              </w:rPr>
              <w:t>通过内部审核，公司环境和职业健康安全管理体系的建立实施是有效的，符合标准要求。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2020年4月</w:t>
            </w:r>
            <w:r>
              <w:rPr>
                <w:rFonts w:hint="eastAsia" w:ascii="宋体" w:hAnsi="宋体"/>
                <w:szCs w:val="21"/>
                <w:lang w:val="en-US" w:eastAsia="zh-CN"/>
              </w:rPr>
              <w:t>29</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李章龙</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公司全体人员加强对ISO9001:2015《质量管理体系 要求》，ISO14001:2015《环境管理体系 要求及使用指南》，</w:t>
            </w:r>
            <w:r>
              <w:rPr>
                <w:rFonts w:hint="eastAsia" w:ascii="宋体" w:hAnsi="宋体" w:cs="宋体"/>
                <w:szCs w:val="21"/>
                <w:lang w:val="en-US" w:eastAsia="zh-CN"/>
              </w:rPr>
              <w:t>ISO45001-</w:t>
            </w:r>
            <w:r>
              <w:rPr>
                <w:rFonts w:hint="eastAsia" w:ascii="宋体" w:hAnsi="宋体" w:cs="宋体"/>
                <w:szCs w:val="21"/>
              </w:rPr>
              <w:t>20</w:t>
            </w:r>
            <w:r>
              <w:rPr>
                <w:rFonts w:hint="eastAsia" w:ascii="宋体" w:hAnsi="宋体" w:cs="宋体"/>
                <w:szCs w:val="21"/>
                <w:lang w:val="en-US" w:eastAsia="zh-CN"/>
              </w:rPr>
              <w:t>18</w:t>
            </w:r>
            <w:r>
              <w:rPr>
                <w:rFonts w:hint="eastAsia" w:ascii="宋体" w:hAnsi="宋体" w:cs="宋体"/>
                <w:szCs w:val="21"/>
              </w:rPr>
              <w:t xml:space="preserve">《职业健康安全管理体系 </w:t>
            </w:r>
            <w:r>
              <w:rPr>
                <w:rFonts w:hint="eastAsia" w:ascii="宋体" w:hAnsi="宋体" w:cs="宋体"/>
                <w:szCs w:val="21"/>
                <w:lang w:eastAsia="zh-CN"/>
              </w:rPr>
              <w:t>要求及使用指南</w:t>
            </w:r>
            <w:r>
              <w:rPr>
                <w:rFonts w:hint="eastAsia" w:ascii="宋体" w:hAnsi="宋体" w:cs="宋体"/>
                <w:szCs w:val="21"/>
              </w:rPr>
              <w:t>》 的培训</w:t>
            </w:r>
            <w:r>
              <w:rPr>
                <w:rFonts w:hint="eastAsia" w:ascii="宋体" w:hAnsi="宋体" w:cs="宋体"/>
                <w:szCs w:val="21"/>
                <w:lang w:eastAsia="zh-CN"/>
              </w:rPr>
              <w:t>。</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负责，由20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szCs w:val="21"/>
              </w:rPr>
              <w:t>月底</w:t>
            </w:r>
            <w:r>
              <w:rPr>
                <w:rFonts w:hint="eastAsia" w:ascii="宋体" w:hAnsi="宋体" w:cs="宋体"/>
                <w:szCs w:val="21"/>
              </w:rPr>
              <w:t>前完成。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rPr>
                <w:rFonts w:hint="eastAsia" w:ascii="宋体" w:hAnsi="宋体" w:eastAsia="宋体" w:cs="宋体"/>
                <w:szCs w:val="21"/>
                <w:lang w:eastAsia="zh-CN"/>
              </w:rPr>
            </w:pPr>
            <w:r>
              <w:rPr>
                <w:rFonts w:hint="eastAsia" w:ascii="宋体" w:hAnsi="宋体" w:cs="宋体"/>
                <w:szCs w:val="21"/>
              </w:rPr>
              <w:t>管理评审结论：环境、</w:t>
            </w:r>
            <w:r>
              <w:rPr>
                <w:rFonts w:hint="eastAsia" w:ascii="宋体" w:hAnsi="宋体" w:cs="宋体"/>
                <w:szCs w:val="21"/>
                <w:lang w:eastAsia="zh-CN"/>
              </w:rPr>
              <w:t>职业健康</w:t>
            </w:r>
            <w:r>
              <w:rPr>
                <w:rFonts w:hint="eastAsia" w:ascii="宋体" w:hAnsi="宋体" w:cs="宋体"/>
                <w:szCs w:val="21"/>
              </w:rPr>
              <w:t>安全方针、目标适宜，体系符合企业现状，公司建立的管理体系适宜、充分、有效</w:t>
            </w:r>
            <w:r>
              <w:rPr>
                <w:rFonts w:hint="eastAsia" w:ascii="宋体" w:hAnsi="宋体" w:cs="宋体"/>
                <w:szCs w:val="21"/>
                <w:lang w:eastAsia="zh-CN"/>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eastAsia="zh-CN"/>
              </w:rPr>
              <w:t>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环境管理体系运行及监测</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《职业健康安全管理体系运行及监测</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》、《环境和职业健康安全不符合</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eastAsia="zh-CN"/>
              </w:rPr>
              <w:t>预防</w:t>
            </w:r>
            <w:r>
              <w:rPr>
                <w:rFonts w:hint="eastAsia" w:ascii="宋体" w:hAnsi="宋体" w:cs="宋体"/>
                <w:b w:val="0"/>
                <w:bCs w:val="0"/>
                <w:color w:val="000000" w:themeColor="text1"/>
                <w:sz w:val="21"/>
                <w:szCs w:val="21"/>
              </w:rPr>
              <w:t>措施</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程序》及《内部审核管理程序》，对持续改进的过程予以规定，以实现</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1585" w:type="dxa"/>
          </w:tcPr>
          <w:p>
            <w:r>
              <w:rPr>
                <w:rFonts w:hint="eastAsia" w:eastAsia="宋体"/>
                <w:lang w:eastAsia="zh-CN"/>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eastAsia="zh-CN"/>
              </w:rPr>
              <w:t>代玉宏</w:t>
            </w:r>
            <w:r>
              <w:rPr>
                <w:rFonts w:hint="eastAsia"/>
                <w:sz w:val="24"/>
                <w:szCs w:val="24"/>
              </w:rPr>
              <w:t>， 陪同人员：</w:t>
            </w:r>
            <w:r>
              <w:rPr>
                <w:rFonts w:hint="eastAsia"/>
                <w:sz w:val="24"/>
                <w:szCs w:val="24"/>
                <w:lang w:eastAsia="zh-CN"/>
              </w:rPr>
              <w:t>代玉宏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质量、环境、职业健康安全目标        </w:t>
            </w:r>
            <w:r>
              <w:rPr>
                <w:rFonts w:hint="eastAsia" w:ascii="宋体" w:hAnsi="宋体" w:cs="宋体"/>
                <w:szCs w:val="21"/>
                <w:lang w:eastAsia="zh-CN"/>
              </w:rPr>
              <w:t>考核情况</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1月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4月</w:t>
            </w:r>
            <w:r>
              <w:rPr>
                <w:rFonts w:hint="eastAsia" w:ascii="宋体" w:hAnsi="宋体" w:cs="宋体"/>
                <w:szCs w:val="21"/>
              </w:rPr>
              <w:t>）</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sz w:val="21"/>
                <w:szCs w:val="21"/>
              </w:rPr>
              <w:t>人员培训</w:t>
            </w:r>
            <w:r>
              <w:rPr>
                <w:rFonts w:hint="eastAsia" w:ascii="宋体" w:hAnsi="宋体"/>
                <w:sz w:val="21"/>
                <w:szCs w:val="21"/>
                <w:lang w:eastAsia="zh-CN"/>
              </w:rPr>
              <w:t>合格率</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98%；</w:t>
            </w:r>
            <w:r>
              <w:rPr>
                <w:rFonts w:hint="eastAsia" w:ascii="宋体" w:hAnsi="宋体" w:cs="宋体"/>
                <w:szCs w:val="21"/>
                <w:lang w:val="en-US" w:eastAsia="zh-CN"/>
              </w:rPr>
              <w:t xml:space="preserve">               实测：100</w:t>
            </w:r>
            <w:r>
              <w:rPr>
                <w:rFonts w:hint="eastAsia" w:ascii="宋体" w:hAnsi="宋体" w:cs="宋体"/>
                <w:szCs w:val="21"/>
              </w:rPr>
              <w:t>%</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rPr>
              <w:t>2.</w:t>
            </w:r>
            <w:r>
              <w:rPr>
                <w:rFonts w:hint="eastAsia" w:ascii="宋体" w:hAnsi="宋体"/>
                <w:sz w:val="21"/>
                <w:szCs w:val="21"/>
                <w:lang w:eastAsia="zh-CN"/>
              </w:rPr>
              <w:t>受控文件发放回收登记率</w:t>
            </w:r>
            <w:r>
              <w:rPr>
                <w:rFonts w:hint="eastAsia" w:ascii="宋体" w:hAnsi="宋体"/>
                <w:sz w:val="21"/>
                <w:szCs w:val="21"/>
                <w:lang w:val="en-US" w:eastAsia="zh-CN"/>
              </w:rPr>
              <w:t>100%；</w:t>
            </w:r>
            <w:r>
              <w:rPr>
                <w:rFonts w:hint="eastAsia" w:ascii="宋体" w:hAnsi="宋体" w:cs="宋体"/>
                <w:szCs w:val="21"/>
                <w:lang w:val="en-US" w:eastAsia="zh-CN"/>
              </w:rPr>
              <w:t xml:space="preserve">         实测：</w:t>
            </w:r>
            <w:r>
              <w:rPr>
                <w:rFonts w:hint="eastAsia" w:ascii="宋体" w:hAnsi="宋体" w:cs="宋体"/>
                <w:szCs w:val="21"/>
              </w:rPr>
              <w:t>100%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3.</w:t>
            </w:r>
            <w:r>
              <w:rPr>
                <w:rFonts w:hint="default" w:ascii="宋体" w:hAnsi="宋体"/>
                <w:sz w:val="21"/>
                <w:szCs w:val="21"/>
              </w:rPr>
              <w:t>环境安全资金保障率100%</w:t>
            </w:r>
            <w:r>
              <w:rPr>
                <w:rFonts w:hint="eastAsia" w:ascii="宋体" w:hAnsi="宋体"/>
                <w:sz w:val="21"/>
                <w:szCs w:val="21"/>
                <w:lang w:eastAsia="zh-CN"/>
              </w:rPr>
              <w:t>；</w:t>
            </w:r>
            <w:r>
              <w:rPr>
                <w:rFonts w:hint="eastAsia" w:ascii="宋体" w:hAnsi="宋体" w:cs="宋体"/>
                <w:szCs w:val="21"/>
                <w:lang w:val="en-US" w:eastAsia="zh-CN"/>
              </w:rPr>
              <w:t xml:space="preserve">             实测：100%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4.</w:t>
            </w:r>
            <w:r>
              <w:rPr>
                <w:rFonts w:hint="default" w:ascii="宋体" w:hAnsi="宋体" w:eastAsia="宋体" w:cs="宋体"/>
                <w:color w:val="000000"/>
                <w:sz w:val="21"/>
                <w:szCs w:val="21"/>
              </w:rPr>
              <w:t>固废（含危废）100%合规排放</w:t>
            </w:r>
            <w:r>
              <w:rPr>
                <w:rFonts w:hint="eastAsia" w:ascii="宋体" w:hAnsi="宋体" w:eastAsia="宋体" w:cs="宋体"/>
                <w:color w:val="000000"/>
                <w:sz w:val="21"/>
                <w:szCs w:val="21"/>
                <w:lang w:eastAsia="zh-CN"/>
              </w:rPr>
              <w:t>；</w:t>
            </w:r>
            <w:r>
              <w:rPr>
                <w:rFonts w:hint="eastAsia" w:ascii="宋体" w:hAnsi="宋体" w:cs="宋体"/>
                <w:szCs w:val="21"/>
                <w:lang w:val="en-US" w:eastAsia="zh-CN"/>
              </w:rPr>
              <w:t xml:space="preserve">         实测：100%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eastAsia="宋体" w:cs="宋体"/>
                <w:color w:val="000000"/>
                <w:sz w:val="21"/>
                <w:szCs w:val="21"/>
              </w:rPr>
              <w:t>火灾事故发生次数为</w:t>
            </w:r>
            <w:r>
              <w:rPr>
                <w:rFonts w:hint="default" w:ascii="宋体" w:hAnsi="宋体" w:eastAsia="宋体" w:cs="宋体"/>
                <w:color w:val="000000"/>
                <w:sz w:val="21"/>
                <w:szCs w:val="21"/>
              </w:rPr>
              <w:t>0</w:t>
            </w:r>
            <w:r>
              <w:rPr>
                <w:rFonts w:hint="eastAsia" w:ascii="宋体" w:hAnsi="宋体" w:eastAsia="宋体" w:cs="宋体"/>
                <w:color w:val="000000"/>
                <w:sz w:val="21"/>
                <w:szCs w:val="21"/>
                <w:lang w:eastAsia="zh-CN"/>
              </w:rPr>
              <w:t>；</w:t>
            </w:r>
            <w:r>
              <w:rPr>
                <w:rFonts w:hint="eastAsia" w:ascii="宋体" w:hAnsi="宋体" w:cs="宋体"/>
                <w:szCs w:val="21"/>
                <w:lang w:val="en-US" w:eastAsia="zh-CN"/>
              </w:rPr>
              <w:t xml:space="preserve">                实测：0</w:t>
            </w:r>
          </w:p>
          <w:p>
            <w:pPr>
              <w:tabs>
                <w:tab w:val="center" w:pos="3169"/>
              </w:tabs>
              <w:spacing w:line="400" w:lineRule="exact"/>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1月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4月</w:t>
            </w:r>
            <w:r>
              <w:rPr>
                <w:rFonts w:hint="eastAsia" w:ascii="宋体" w:hAnsi="宋体" w:cs="宋体"/>
                <w:szCs w:val="21"/>
              </w:rPr>
              <w:t>的《</w:t>
            </w:r>
            <w:r>
              <w:rPr>
                <w:rFonts w:hint="eastAsia" w:ascii="宋体" w:hAnsi="宋体" w:cs="宋体"/>
                <w:szCs w:val="21"/>
                <w:lang w:eastAsia="zh-CN"/>
              </w:rPr>
              <w:t>公司及部门管理目标达成统计表</w:t>
            </w:r>
            <w:r>
              <w:rPr>
                <w:rFonts w:hint="eastAsia" w:ascii="宋体" w:hAnsi="宋体" w:cs="宋体"/>
                <w:szCs w:val="21"/>
              </w:rPr>
              <w:t>》和考核记录，经考核均完成目标任务。</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查见公司制定的环境管理方案有：固废排放、火灾的发生</w:t>
            </w:r>
            <w:r>
              <w:rPr>
                <w:rFonts w:hint="eastAsia" w:ascii="宋体" w:hAnsi="宋体" w:cs="宋体"/>
                <w:szCs w:val="21"/>
                <w:lang w:val="en-US" w:eastAsia="zh-CN"/>
              </w:rPr>
              <w:t>2</w:t>
            </w:r>
            <w:r>
              <w:rPr>
                <w:rFonts w:hint="eastAsia" w:ascii="宋体" w:hAnsi="宋体" w:cs="宋体"/>
                <w:szCs w:val="21"/>
              </w:rPr>
              <w:t>个管理方案。管理方案内容涉及：目标/指标、管理方案、资金预算、完成日期、责任部门。</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w:t>
            </w:r>
            <w:r>
              <w:rPr>
                <w:rFonts w:hint="eastAsia" w:ascii="宋体" w:hAnsi="宋体" w:cs="宋体"/>
                <w:szCs w:val="21"/>
              </w:rPr>
              <w:t>固废的排放确定的管理方案：</w:t>
            </w:r>
          </w:p>
          <w:p>
            <w:pPr>
              <w:numPr>
                <w:ilvl w:val="0"/>
                <w:numId w:val="0"/>
              </w:numPr>
              <w:jc w:val="both"/>
              <w:rPr>
                <w:rFonts w:hint="eastAsia" w:ascii="宋体" w:hAnsi="宋体" w:cs="宋体"/>
                <w:szCs w:val="21"/>
              </w:rPr>
            </w:pPr>
            <w:r>
              <w:rPr>
                <w:rFonts w:hint="eastAsia" w:ascii="宋体" w:hAnsi="宋体" w:cs="宋体"/>
                <w:szCs w:val="21"/>
              </w:rPr>
              <w:t>目标：减少固废排放；指标：</w:t>
            </w:r>
            <w:r>
              <w:rPr>
                <w:rFonts w:hint="eastAsia"/>
                <w:lang w:val="en-US" w:eastAsia="zh-CN"/>
              </w:rPr>
              <w:t>固废100%合规处理</w:t>
            </w:r>
            <w:r>
              <w:rPr>
                <w:rFonts w:hint="eastAsia" w:ascii="宋体" w:hAnsi="宋体" w:cs="宋体"/>
                <w:szCs w:val="21"/>
              </w:rPr>
              <w:t>；管理</w:t>
            </w:r>
            <w:r>
              <w:rPr>
                <w:rFonts w:hint="eastAsia"/>
                <w:lang w:val="en-US" w:eastAsia="zh-CN"/>
              </w:rPr>
              <w:t>措施</w:t>
            </w:r>
            <w:r>
              <w:rPr>
                <w:rFonts w:hint="eastAsia" w:ascii="宋体" w:hAnsi="宋体" w:cs="宋体"/>
                <w:szCs w:val="21"/>
              </w:rPr>
              <w:t>：1）</w:t>
            </w:r>
            <w:r>
              <w:rPr>
                <w:rFonts w:hint="eastAsia"/>
              </w:rPr>
              <w:t>设立</w:t>
            </w:r>
            <w:r>
              <w:rPr>
                <w:rFonts w:hint="eastAsia"/>
                <w:lang w:eastAsia="zh-CN"/>
              </w:rPr>
              <w:t>专门的垃圾箱</w:t>
            </w:r>
            <w:r>
              <w:rPr>
                <w:rFonts w:hint="eastAsia"/>
              </w:rPr>
              <w:t>。办公、生活区域设垃圾箱（分可回收和不可回收），并及时清运。废墨盒、废色带等有污染的和包装箱、袋及废纸</w:t>
            </w:r>
            <w:r>
              <w:rPr>
                <w:rFonts w:hint="eastAsia"/>
                <w:lang w:eastAsia="zh-CN"/>
              </w:rPr>
              <w:t>等分类存放</w:t>
            </w:r>
            <w:r>
              <w:rPr>
                <w:rFonts w:hint="eastAsia" w:ascii="宋体" w:hAnsi="宋体" w:cs="宋体"/>
                <w:szCs w:val="21"/>
              </w:rPr>
              <w:t>；2）</w:t>
            </w:r>
            <w:r>
              <w:t>固废排放：生活垃圾定点集中分类存放，由环卫清运处置</w:t>
            </w:r>
            <w:r>
              <w:rPr>
                <w:rFonts w:hint="eastAsia" w:ascii="宋体" w:hAnsi="宋体" w:cs="宋体"/>
                <w:szCs w:val="21"/>
              </w:rPr>
              <w:t>。责任部门：</w:t>
            </w:r>
            <w:r>
              <w:rPr>
                <w:rFonts w:hint="eastAsia" w:ascii="宋体" w:hAnsi="宋体" w:cs="宋体"/>
                <w:szCs w:val="21"/>
                <w:lang w:eastAsia="zh-CN"/>
              </w:rPr>
              <w:t>公司各部门</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 xml:space="preserve">。 </w:t>
            </w:r>
          </w:p>
          <w:p>
            <w:pPr>
              <w:tabs>
                <w:tab w:val="center" w:pos="3169"/>
              </w:tabs>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投入资金</w:t>
            </w:r>
            <w:r>
              <w:rPr>
                <w:rFonts w:hint="eastAsia" w:ascii="宋体" w:hAnsi="宋体" w:cs="宋体"/>
                <w:sz w:val="21"/>
                <w:szCs w:val="21"/>
                <w:highlight w:val="none"/>
                <w:lang w:val="en-US" w:eastAsia="zh-CN"/>
              </w:rPr>
              <w:t>2000</w:t>
            </w:r>
            <w:r>
              <w:rPr>
                <w:rFonts w:hint="eastAsia" w:ascii="宋体" w:hAnsi="宋体" w:cs="宋体"/>
                <w:sz w:val="21"/>
                <w:szCs w:val="21"/>
                <w:highlight w:val="none"/>
              </w:rPr>
              <w:t>元；</w:t>
            </w:r>
            <w:r>
              <w:rPr>
                <w:rFonts w:hint="eastAsia" w:ascii="宋体" w:hAnsi="宋体" w:eastAsia="宋体"/>
                <w:vertAlign w:val="baseline"/>
                <w:lang w:eastAsia="zh-CN"/>
              </w:rPr>
              <w:t>时间要求：</w:t>
            </w:r>
            <w:r>
              <w:rPr>
                <w:rFonts w:hint="eastAsia" w:ascii="宋体" w:hAnsi="宋体" w:eastAsia="宋体"/>
                <w:vertAlign w:val="baseline"/>
                <w:lang w:val="en-US" w:eastAsia="zh-CN"/>
              </w:rPr>
              <w:t>2019年11月至</w:t>
            </w:r>
            <w:r>
              <w:rPr>
                <w:rFonts w:hint="eastAsia" w:ascii="宋体" w:hAnsi="宋体" w:cs="宋体"/>
                <w:sz w:val="21"/>
                <w:szCs w:val="21"/>
                <w:highlight w:val="none"/>
              </w:rPr>
              <w:t>20</w:t>
            </w:r>
            <w:r>
              <w:rPr>
                <w:rFonts w:hint="eastAsia" w:ascii="宋体" w:hAnsi="宋体" w:cs="宋体"/>
                <w:sz w:val="21"/>
                <w:szCs w:val="21"/>
                <w:highlight w:val="none"/>
                <w:lang w:val="en-US" w:eastAsia="zh-CN"/>
              </w:rPr>
              <w:t>20年6</w:t>
            </w:r>
            <w:r>
              <w:rPr>
                <w:rFonts w:hint="eastAsia" w:ascii="宋体" w:hAnsi="宋体" w:cs="宋体"/>
                <w:sz w:val="21"/>
                <w:szCs w:val="21"/>
                <w:highlight w:val="none"/>
              </w:rPr>
              <w:t>月</w:t>
            </w:r>
            <w:r>
              <w:rPr>
                <w:rFonts w:hint="eastAsia" w:ascii="宋体" w:hAnsi="宋体" w:cs="宋体"/>
                <w:sz w:val="21"/>
                <w:szCs w:val="21"/>
                <w:highlight w:val="none"/>
                <w:lang w:eastAsia="zh-CN"/>
              </w:rPr>
              <w:t>。</w:t>
            </w:r>
          </w:p>
          <w:p>
            <w:pPr>
              <w:numPr>
                <w:ilvl w:val="0"/>
                <w:numId w:val="0"/>
              </w:numPr>
              <w:ind w:leftChars="0" w:firstLine="210" w:firstLineChars="100"/>
              <w:rPr>
                <w:rFonts w:hint="eastAsia" w:ascii="Times New Roman" w:hAnsi="Times New Roman" w:eastAsia="宋体" w:cs="Times New Roman"/>
                <w:sz w:val="21"/>
                <w:szCs w:val="21"/>
                <w:lang w:eastAsia="zh-CN"/>
              </w:rPr>
            </w:pPr>
            <w:r>
              <w:rPr>
                <w:rFonts w:hint="eastAsia" w:ascii="宋体" w:hAnsi="宋体" w:cs="宋体"/>
                <w:szCs w:val="21"/>
                <w:lang w:eastAsia="zh-CN"/>
              </w:rPr>
              <w:t>目</w:t>
            </w:r>
            <w:r>
              <w:rPr>
                <w:rFonts w:hint="eastAsia" w:ascii="Times New Roman" w:hAnsi="Times New Roman" w:eastAsia="宋体" w:cs="Times New Roman"/>
                <w:sz w:val="21"/>
                <w:szCs w:val="21"/>
                <w:lang w:eastAsia="zh-CN"/>
              </w:rPr>
              <w:t>标指标管理方案基本适宜，能够完成。</w:t>
            </w:r>
          </w:p>
          <w:p>
            <w:pPr>
              <w:numPr>
                <w:ilvl w:val="0"/>
                <w:numId w:val="0"/>
              </w:numPr>
              <w:ind w:leftChars="0" w:firstLine="210" w:firstLineChars="1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查见公司</w:t>
            </w:r>
            <w:r>
              <w:rPr>
                <w:rFonts w:hint="eastAsia" w:ascii="Times New Roman" w:hAnsi="Times New Roman" w:eastAsia="宋体" w:cs="Times New Roman"/>
                <w:sz w:val="21"/>
                <w:szCs w:val="21"/>
                <w:lang w:eastAsia="zh-CN"/>
              </w:rPr>
              <w:t>确定的</w:t>
            </w:r>
            <w:r>
              <w:rPr>
                <w:rFonts w:hint="eastAsia" w:ascii="Times New Roman" w:hAnsi="Times New Roman" w:eastAsia="宋体" w:cs="Times New Roman"/>
                <w:sz w:val="21"/>
                <w:szCs w:val="21"/>
              </w:rPr>
              <w:t>不可接受风险有：1）火灾；</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触电；</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车辆伤害（交通事故）</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项。</w:t>
            </w:r>
          </w:p>
          <w:p>
            <w:pPr>
              <w:numPr>
                <w:ilvl w:val="0"/>
                <w:numId w:val="0"/>
              </w:numPr>
              <w:ind w:leftChars="0" w:firstLine="210" w:firstLineChars="1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抽查：</w:t>
            </w:r>
            <w:r>
              <w:rPr>
                <w:rFonts w:hint="eastAsia" w:ascii="Times New Roman" w:hAnsi="Times New Roman" w:eastAsia="宋体" w:cs="Times New Roman"/>
                <w:sz w:val="21"/>
                <w:szCs w:val="21"/>
                <w:lang w:eastAsia="zh-CN"/>
              </w:rPr>
              <w:t>预防触电事故</w:t>
            </w:r>
            <w:r>
              <w:rPr>
                <w:rFonts w:hint="eastAsia" w:ascii="Times New Roman" w:hAnsi="Times New Roman" w:eastAsia="宋体" w:cs="Times New Roman"/>
                <w:sz w:val="21"/>
                <w:szCs w:val="21"/>
              </w:rPr>
              <w:t>确定的管理方案：</w:t>
            </w:r>
          </w:p>
          <w:p>
            <w:pPr>
              <w:numPr>
                <w:ilvl w:val="0"/>
                <w:numId w:val="0"/>
              </w:numPr>
              <w:jc w:val="both"/>
              <w:rPr>
                <w:rFonts w:hint="eastAsia" w:ascii="宋体" w:hAnsi="宋体" w:cs="宋体"/>
                <w:szCs w:val="21"/>
              </w:rPr>
            </w:pPr>
            <w:r>
              <w:rPr>
                <w:rFonts w:hint="eastAsia" w:ascii="Times New Roman" w:hAnsi="Times New Roman" w:eastAsia="宋体" w:cs="Times New Roman"/>
                <w:sz w:val="21"/>
                <w:szCs w:val="21"/>
              </w:rPr>
              <w:t>目标：无</w:t>
            </w:r>
            <w:r>
              <w:rPr>
                <w:rFonts w:hint="eastAsia" w:ascii="Times New Roman" w:hAnsi="Times New Roman" w:eastAsia="宋体" w:cs="Times New Roman"/>
                <w:sz w:val="21"/>
                <w:szCs w:val="21"/>
                <w:lang w:eastAsia="zh-CN"/>
              </w:rPr>
              <w:t>触电</w:t>
            </w:r>
            <w:r>
              <w:rPr>
                <w:rFonts w:hint="eastAsia" w:ascii="Times New Roman" w:hAnsi="Times New Roman" w:eastAsia="宋体" w:cs="Times New Roman"/>
                <w:sz w:val="21"/>
                <w:szCs w:val="21"/>
              </w:rPr>
              <w:t>安全事故；指标：</w:t>
            </w:r>
            <w:r>
              <w:rPr>
                <w:rFonts w:hint="eastAsia" w:ascii="Times New Roman" w:hAnsi="Times New Roman" w:eastAsia="宋体" w:cs="Times New Roman"/>
                <w:sz w:val="21"/>
                <w:szCs w:val="21"/>
                <w:lang w:eastAsia="zh-CN"/>
              </w:rPr>
              <w:t>触电</w:t>
            </w:r>
            <w:r>
              <w:rPr>
                <w:rFonts w:hint="eastAsia" w:ascii="Times New Roman" w:hAnsi="Times New Roman" w:eastAsia="宋体" w:cs="Times New Roman"/>
                <w:sz w:val="21"/>
                <w:szCs w:val="21"/>
              </w:rPr>
              <w:t>事故发生率为零；实施</w:t>
            </w:r>
            <w:r>
              <w:rPr>
                <w:rFonts w:hint="eastAsia" w:ascii="Times New Roman" w:hAnsi="Times New Roman" w:eastAsia="宋体" w:cs="Times New Roman"/>
                <w:sz w:val="21"/>
                <w:szCs w:val="21"/>
                <w:lang w:eastAsia="zh-CN"/>
              </w:rPr>
              <w:t>方案</w:t>
            </w:r>
            <w:r>
              <w:rPr>
                <w:rFonts w:hint="eastAsia" w:ascii="Times New Roman" w:hAnsi="Times New Roman" w:eastAsia="宋体" w:cs="Times New Roman"/>
                <w:sz w:val="21"/>
                <w:szCs w:val="21"/>
              </w:rPr>
              <w:t>：1）</w:t>
            </w:r>
            <w:r>
              <w:rPr>
                <w:rFonts w:hint="default" w:ascii="Times New Roman" w:hAnsi="Times New Roman" w:eastAsia="宋体" w:cs="Times New Roman"/>
                <w:sz w:val="21"/>
                <w:szCs w:val="21"/>
              </w:rPr>
              <w:t>加强日常办公设备的老化、短路的检查；</w:t>
            </w:r>
            <w:r>
              <w:rPr>
                <w:rFonts w:hint="eastAsia" w:ascii="Times New Roman" w:hAnsi="Times New Roman" w:eastAsia="宋体" w:cs="Times New Roman"/>
                <w:sz w:val="21"/>
                <w:szCs w:val="21"/>
              </w:rPr>
              <w:t>2）</w:t>
            </w:r>
            <w:r>
              <w:rPr>
                <w:rFonts w:hint="default" w:ascii="Times New Roman" w:hAnsi="Times New Roman" w:eastAsia="宋体" w:cs="Times New Roman"/>
                <w:sz w:val="21"/>
                <w:szCs w:val="21"/>
              </w:rPr>
              <w:t>组织员工学习相应的应急措施。</w:t>
            </w:r>
            <w:r>
              <w:rPr>
                <w:rFonts w:hint="eastAsia" w:ascii="Times New Roman" w:hAnsi="Times New Roman" w:eastAsia="宋体" w:cs="Times New Roman"/>
                <w:sz w:val="21"/>
                <w:szCs w:val="21"/>
              </w:rPr>
              <w:t>责任部门：</w:t>
            </w:r>
            <w:r>
              <w:rPr>
                <w:rFonts w:hint="eastAsia" w:ascii="Times New Roman" w:hAnsi="Times New Roman" w:eastAsia="宋体" w:cs="Times New Roman"/>
                <w:sz w:val="21"/>
                <w:szCs w:val="21"/>
                <w:lang w:eastAsia="zh-CN"/>
              </w:rPr>
              <w:t>公司各部门</w:t>
            </w:r>
            <w:r>
              <w:rPr>
                <w:rFonts w:hint="eastAsia" w:ascii="Times New Roman" w:hAnsi="Times New Roman" w:eastAsia="宋体" w:cs="Times New Roman"/>
                <w:sz w:val="21"/>
                <w:szCs w:val="21"/>
              </w:rPr>
              <w:t>；</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 xml:space="preserve">。 </w:t>
            </w:r>
          </w:p>
          <w:p>
            <w:pPr>
              <w:tabs>
                <w:tab w:val="center" w:pos="3169"/>
              </w:tabs>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投入资金</w:t>
            </w:r>
            <w:r>
              <w:rPr>
                <w:rFonts w:hint="eastAsia" w:ascii="宋体" w:hAnsi="宋体" w:cs="宋体"/>
                <w:sz w:val="21"/>
                <w:szCs w:val="21"/>
                <w:highlight w:val="none"/>
                <w:lang w:val="en-US" w:eastAsia="zh-CN"/>
              </w:rPr>
              <w:t>2000</w:t>
            </w:r>
            <w:r>
              <w:rPr>
                <w:rFonts w:hint="eastAsia" w:ascii="宋体" w:hAnsi="宋体" w:cs="宋体"/>
                <w:sz w:val="21"/>
                <w:szCs w:val="21"/>
                <w:highlight w:val="none"/>
              </w:rPr>
              <w:t>元；</w:t>
            </w:r>
            <w:r>
              <w:rPr>
                <w:rFonts w:hint="eastAsia" w:ascii="宋体" w:hAnsi="宋体" w:eastAsia="宋体"/>
                <w:vertAlign w:val="baseline"/>
                <w:lang w:eastAsia="zh-CN"/>
              </w:rPr>
              <w:t>时间要求：</w:t>
            </w:r>
            <w:r>
              <w:rPr>
                <w:rFonts w:hint="eastAsia" w:ascii="宋体" w:hAnsi="宋体" w:eastAsia="宋体"/>
                <w:vertAlign w:val="baseline"/>
                <w:lang w:val="en-US" w:eastAsia="zh-CN"/>
              </w:rPr>
              <w:t>2019年11月至</w:t>
            </w:r>
            <w:r>
              <w:rPr>
                <w:rFonts w:hint="eastAsia" w:ascii="宋体" w:hAnsi="宋体" w:cs="宋体"/>
                <w:sz w:val="21"/>
                <w:szCs w:val="21"/>
                <w:highlight w:val="none"/>
              </w:rPr>
              <w:t>20</w:t>
            </w:r>
            <w:r>
              <w:rPr>
                <w:rFonts w:hint="eastAsia" w:ascii="宋体" w:hAnsi="宋体" w:cs="宋体"/>
                <w:sz w:val="21"/>
                <w:szCs w:val="21"/>
                <w:highlight w:val="none"/>
                <w:lang w:val="en-US" w:eastAsia="zh-CN"/>
              </w:rPr>
              <w:t>20年6</w:t>
            </w:r>
            <w:r>
              <w:rPr>
                <w:rFonts w:hint="eastAsia" w:ascii="宋体" w:hAnsi="宋体" w:cs="宋体"/>
                <w:sz w:val="21"/>
                <w:szCs w:val="21"/>
                <w:highlight w:val="none"/>
              </w:rPr>
              <w:t>月</w:t>
            </w:r>
            <w:r>
              <w:rPr>
                <w:rFonts w:hint="eastAsia" w:ascii="宋体" w:hAnsi="宋体" w:cs="宋体"/>
                <w:sz w:val="21"/>
                <w:szCs w:val="21"/>
                <w:highlight w:val="none"/>
                <w:lang w:eastAsia="zh-CN"/>
              </w:rPr>
              <w:t>。</w:t>
            </w:r>
          </w:p>
          <w:p>
            <w:pPr>
              <w:tabs>
                <w:tab w:val="left" w:pos="1080"/>
              </w:tabs>
              <w:spacing w:line="400" w:lineRule="exact"/>
              <w:rPr>
                <w:rFonts w:hint="eastAsia"/>
                <w:b/>
                <w:bCs w:val="0"/>
                <w:szCs w:val="21"/>
                <w:highlight w:val="none"/>
                <w:lang w:eastAsia="zh-CN"/>
              </w:rPr>
            </w:pPr>
            <w:r>
              <w:rPr>
                <w:rFonts w:hint="eastAsia" w:ascii="宋体" w:hAnsi="宋体" w:eastAsia="宋体" w:cs="宋体"/>
                <w:b/>
                <w:bCs w:val="0"/>
                <w:sz w:val="21"/>
                <w:szCs w:val="21"/>
                <w:highlight w:val="none"/>
                <w:lang w:val="en-US" w:eastAsia="zh-CN"/>
              </w:rPr>
              <w:t>组织将车辆伤害（交通事故）</w:t>
            </w:r>
            <w:r>
              <w:rPr>
                <w:rFonts w:hint="eastAsia"/>
                <w:b/>
                <w:bCs w:val="0"/>
                <w:szCs w:val="21"/>
                <w:highlight w:val="none"/>
                <w:lang w:eastAsia="zh-CN"/>
              </w:rPr>
              <w:t>确定为不可接受风险，</w:t>
            </w:r>
            <w:r>
              <w:rPr>
                <w:rFonts w:hint="eastAsia" w:ascii="宋体" w:hAnsi="宋体" w:cs="宋体"/>
                <w:b/>
                <w:bCs w:val="0"/>
                <w:sz w:val="21"/>
                <w:szCs w:val="21"/>
                <w:highlight w:val="none"/>
                <w:lang w:val="en-US" w:eastAsia="zh-CN"/>
              </w:rPr>
              <w:t>未制定其管理方案</w:t>
            </w:r>
            <w:r>
              <w:rPr>
                <w:rFonts w:hint="eastAsia"/>
                <w:b/>
                <w:bCs w:val="0"/>
                <w:szCs w:val="21"/>
                <w:highlight w:val="none"/>
                <w:lang w:eastAsia="zh-CN"/>
              </w:rPr>
              <w:t>。</w:t>
            </w:r>
          </w:p>
          <w:p>
            <w:pPr>
              <w:spacing w:line="400" w:lineRule="exact"/>
              <w:jc w:val="left"/>
              <w:rPr>
                <w:rFonts w:ascii="宋体" w:hAnsi="宋体" w:cs="宋体"/>
                <w:szCs w:val="21"/>
              </w:rPr>
            </w:pP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w:t>
            </w:r>
            <w:r>
              <w:rPr>
                <w:rFonts w:hint="eastAsia" w:ascii="宋体" w:hAnsi="宋体" w:cs="宋体"/>
                <w:szCs w:val="21"/>
                <w:lang w:eastAsia="zh-CN"/>
              </w:rPr>
              <w:t>不良货</w:t>
            </w:r>
            <w:r>
              <w:rPr>
                <w:rFonts w:hint="eastAsia" w:ascii="宋体" w:hAnsi="宋体" w:cs="宋体"/>
                <w:szCs w:val="21"/>
              </w:rPr>
              <w:t>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w:t>
            </w:r>
            <w:r>
              <w:rPr>
                <w:rFonts w:hint="eastAsia" w:ascii="宋体" w:hAnsi="宋体" w:cs="宋体"/>
                <w:szCs w:val="21"/>
                <w:lang w:eastAsia="zh-CN"/>
              </w:rPr>
              <w:t>现场见经营办公场所照明光线适宜，空气流通，办公布局合理，楼道内配备了消防设备设施，销售经营场地满足产品销售的需求</w:t>
            </w:r>
            <w:r>
              <w:rPr>
                <w:rFonts w:hint="eastAsia" w:ascii="宋体" w:hAnsi="宋体" w:cs="宋体"/>
                <w:szCs w:val="21"/>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rPr>
                <w:rFonts w:hint="eastAsia" w:ascii="宋体" w:hAnsi="宋体" w:cs="宋体"/>
                <w:szCs w:val="21"/>
              </w:rPr>
            </w:pPr>
          </w:p>
          <w:p>
            <w:pPr>
              <w:tabs>
                <w:tab w:val="center" w:pos="3169"/>
              </w:tabs>
              <w:spacing w:line="400" w:lineRule="exact"/>
              <w:jc w:val="left"/>
              <w:rPr>
                <w:rFonts w:hint="eastAsia"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查人员资质要求：无</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提供有</w:t>
            </w:r>
            <w:r>
              <w:rPr>
                <w:rFonts w:hint="eastAsia" w:ascii="宋体" w:hAnsi="宋体" w:cs="宋体"/>
                <w:bCs w:val="0"/>
                <w:spacing w:val="0"/>
                <w:kern w:val="2"/>
                <w:sz w:val="21"/>
                <w:szCs w:val="21"/>
                <w:lang w:val="en-US" w:eastAsia="zh-CN" w:bidi="ar-SA"/>
              </w:rPr>
              <w:t>20</w:t>
            </w:r>
            <w:r>
              <w:rPr>
                <w:rFonts w:hint="eastAsia" w:ascii="宋体" w:hAnsi="宋体" w:eastAsia="宋体" w:cs="宋体"/>
                <w:bCs w:val="0"/>
                <w:spacing w:val="0"/>
                <w:kern w:val="2"/>
                <w:sz w:val="21"/>
                <w:szCs w:val="21"/>
                <w:lang w:val="en-US" w:eastAsia="zh-CN" w:bidi="ar-SA"/>
              </w:rPr>
              <w:t>19年11月-2020年</w:t>
            </w:r>
            <w:r>
              <w:rPr>
                <w:rFonts w:hint="eastAsia" w:ascii="宋体" w:hAnsi="宋体" w:cs="宋体"/>
                <w:bCs w:val="0"/>
                <w:spacing w:val="0"/>
                <w:kern w:val="2"/>
                <w:sz w:val="21"/>
                <w:szCs w:val="21"/>
                <w:lang w:val="en-US" w:eastAsia="zh-CN" w:bidi="ar-SA"/>
              </w:rPr>
              <w:t>10</w:t>
            </w:r>
            <w:r>
              <w:rPr>
                <w:rFonts w:hint="eastAsia" w:ascii="宋体" w:hAnsi="宋体" w:eastAsia="宋体" w:cs="宋体"/>
                <w:bCs w:val="0"/>
                <w:spacing w:val="0"/>
                <w:kern w:val="2"/>
                <w:sz w:val="21"/>
                <w:szCs w:val="21"/>
                <w:lang w:val="en-US" w:eastAsia="zh-CN" w:bidi="ar-SA"/>
              </w:rPr>
              <w:t>月度培训计划表，计划培训</w:t>
            </w:r>
            <w:r>
              <w:rPr>
                <w:rFonts w:hint="eastAsia" w:ascii="宋体" w:hAnsi="宋体" w:cs="宋体"/>
                <w:bCs w:val="0"/>
                <w:spacing w:val="0"/>
                <w:kern w:val="2"/>
                <w:sz w:val="21"/>
                <w:szCs w:val="21"/>
                <w:lang w:val="en-US" w:eastAsia="zh-CN" w:bidi="ar-SA"/>
              </w:rPr>
              <w:t>7</w:t>
            </w:r>
            <w:r>
              <w:rPr>
                <w:rFonts w:hint="eastAsia" w:ascii="宋体" w:hAnsi="宋体" w:eastAsia="宋体" w:cs="宋体"/>
                <w:bCs w:val="0"/>
                <w:spacing w:val="0"/>
                <w:kern w:val="2"/>
                <w:sz w:val="21"/>
                <w:szCs w:val="21"/>
                <w:lang w:val="en-US" w:eastAsia="zh-CN" w:bidi="ar-SA"/>
              </w:rPr>
              <w:t>次，已培训</w:t>
            </w:r>
            <w:r>
              <w:rPr>
                <w:rFonts w:hint="eastAsia" w:ascii="宋体" w:hAnsi="宋体" w:cs="宋体"/>
                <w:bCs w:val="0"/>
                <w:spacing w:val="0"/>
                <w:kern w:val="2"/>
                <w:sz w:val="21"/>
                <w:szCs w:val="21"/>
                <w:lang w:val="en-US" w:eastAsia="zh-CN" w:bidi="ar-SA"/>
              </w:rPr>
              <w:t>7</w:t>
            </w:r>
            <w:r>
              <w:rPr>
                <w:rFonts w:hint="eastAsia" w:ascii="宋体" w:hAnsi="宋体" w:eastAsia="宋体" w:cs="宋体"/>
                <w:bCs w:val="0"/>
                <w:spacing w:val="0"/>
                <w:kern w:val="2"/>
                <w:sz w:val="21"/>
                <w:szCs w:val="21"/>
                <w:lang w:val="en-US" w:eastAsia="zh-CN" w:bidi="ar-SA"/>
              </w:rPr>
              <w:t>次。</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抽查培训计划和培训记录。</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w:t>
            </w:r>
            <w:r>
              <w:rPr>
                <w:rFonts w:hint="eastAsia" w:ascii="宋体" w:hAnsi="宋体" w:cs="宋体"/>
                <w:bCs w:val="0"/>
                <w:spacing w:val="0"/>
                <w:kern w:val="2"/>
                <w:sz w:val="21"/>
                <w:szCs w:val="21"/>
                <w:lang w:val="en-US" w:eastAsia="zh-CN" w:bidi="ar-SA"/>
              </w:rPr>
              <w:t>2019.10.29</w:t>
            </w:r>
            <w:r>
              <w:rPr>
                <w:rFonts w:hint="eastAsia" w:ascii="宋体" w:hAnsi="宋体" w:eastAsia="宋体" w:cs="宋体"/>
                <w:bCs w:val="0"/>
                <w:spacing w:val="0"/>
                <w:kern w:val="2"/>
                <w:sz w:val="21"/>
                <w:szCs w:val="21"/>
                <w:lang w:val="en-US" w:eastAsia="zh-CN" w:bidi="ar-SA"/>
              </w:rPr>
              <w:t>，管理体系标准知识。培训老师：</w:t>
            </w:r>
            <w:r>
              <w:rPr>
                <w:rFonts w:hint="eastAsia" w:ascii="宋体" w:hAnsi="宋体" w:cs="宋体"/>
                <w:bCs w:val="0"/>
                <w:spacing w:val="0"/>
                <w:kern w:val="2"/>
                <w:sz w:val="21"/>
                <w:szCs w:val="21"/>
                <w:lang w:val="en-US" w:eastAsia="zh-CN" w:bidi="ar-SA"/>
              </w:rPr>
              <w:t>李章龙</w:t>
            </w:r>
            <w:r>
              <w:rPr>
                <w:rFonts w:hint="eastAsia" w:ascii="宋体" w:hAnsi="宋体" w:eastAsia="宋体" w:cs="宋体"/>
                <w:bCs w:val="0"/>
                <w:spacing w:val="0"/>
                <w:kern w:val="2"/>
                <w:sz w:val="21"/>
                <w:szCs w:val="21"/>
                <w:lang w:val="en-US" w:eastAsia="zh-CN" w:bidi="ar-SA"/>
              </w:rPr>
              <w:t xml:space="preserve">  参加培训人员：</w:t>
            </w:r>
            <w:r>
              <w:rPr>
                <w:rFonts w:hint="eastAsia" w:ascii="宋体" w:hAnsi="宋体" w:cs="宋体"/>
                <w:bCs w:val="0"/>
                <w:spacing w:val="0"/>
                <w:kern w:val="2"/>
                <w:sz w:val="21"/>
                <w:szCs w:val="21"/>
                <w:lang w:val="en-US" w:eastAsia="zh-CN" w:bidi="ar-SA"/>
              </w:rPr>
              <w:t>陈渝</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代玉宏等</w:t>
            </w:r>
            <w:r>
              <w:rPr>
                <w:rFonts w:hint="eastAsia" w:ascii="宋体" w:hAnsi="宋体" w:eastAsia="宋体" w:cs="宋体"/>
                <w:bCs w:val="0"/>
                <w:spacing w:val="0"/>
                <w:kern w:val="2"/>
                <w:sz w:val="21"/>
                <w:szCs w:val="21"/>
                <w:lang w:val="en-US" w:eastAsia="zh-CN" w:bidi="ar-SA"/>
              </w:rPr>
              <w:t>。口试确认，均合格。培训效果评价：通过此次培训，使得参加人员对基本了解质量、环境及职业健康安全管理体系基础知识，评价人：</w:t>
            </w:r>
            <w:r>
              <w:rPr>
                <w:rFonts w:hint="eastAsia" w:ascii="宋体" w:hAnsi="宋体" w:cs="宋体"/>
                <w:bCs w:val="0"/>
                <w:spacing w:val="0"/>
                <w:kern w:val="2"/>
                <w:sz w:val="21"/>
                <w:szCs w:val="21"/>
                <w:lang w:val="en-US" w:eastAsia="zh-CN" w:bidi="ar-SA"/>
              </w:rPr>
              <w:t>李章龙</w:t>
            </w:r>
            <w:r>
              <w:rPr>
                <w:rFonts w:hint="eastAsia" w:ascii="宋体" w:hAnsi="宋体" w:eastAsia="宋体" w:cs="宋体"/>
                <w:bCs w:val="0"/>
                <w:spacing w:val="0"/>
                <w:kern w:val="2"/>
                <w:sz w:val="21"/>
                <w:szCs w:val="21"/>
                <w:lang w:val="en-US" w:eastAsia="zh-CN" w:bidi="ar-SA"/>
              </w:rPr>
              <w:t xml:space="preserve"> 。</w:t>
            </w:r>
          </w:p>
          <w:p>
            <w:pPr>
              <w:tabs>
                <w:tab w:val="left" w:pos="6660"/>
              </w:tabs>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2、2020.</w:t>
            </w:r>
            <w:r>
              <w:rPr>
                <w:rFonts w:hint="eastAsia" w:ascii="宋体" w:hAnsi="宋体" w:cs="宋体"/>
                <w:bCs w:val="0"/>
                <w:spacing w:val="0"/>
                <w:kern w:val="2"/>
                <w:sz w:val="21"/>
                <w:szCs w:val="21"/>
                <w:lang w:val="en-US" w:eastAsia="zh-CN" w:bidi="ar-SA"/>
              </w:rPr>
              <w:t>2</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20</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内部审核员</w:t>
            </w:r>
            <w:r>
              <w:rPr>
                <w:rFonts w:hint="eastAsia" w:ascii="宋体" w:hAnsi="宋体" w:eastAsia="宋体" w:cs="宋体"/>
                <w:bCs w:val="0"/>
                <w:spacing w:val="0"/>
                <w:kern w:val="2"/>
                <w:sz w:val="21"/>
                <w:szCs w:val="21"/>
                <w:lang w:val="en-US" w:eastAsia="zh-CN" w:bidi="ar-SA"/>
              </w:rPr>
              <w:t>培训,培训老师：</w:t>
            </w:r>
            <w:r>
              <w:rPr>
                <w:rFonts w:hint="eastAsia" w:ascii="宋体" w:hAnsi="宋体" w:cs="宋体"/>
                <w:bCs w:val="0"/>
                <w:spacing w:val="0"/>
                <w:kern w:val="2"/>
                <w:sz w:val="21"/>
                <w:szCs w:val="21"/>
                <w:lang w:val="en-US" w:eastAsia="zh-CN" w:bidi="ar-SA"/>
              </w:rPr>
              <w:t>咨询老师，</w:t>
            </w:r>
            <w:r>
              <w:rPr>
                <w:rFonts w:hint="eastAsia" w:ascii="宋体" w:hAnsi="宋体" w:eastAsia="宋体" w:cs="宋体"/>
                <w:bCs w:val="0"/>
                <w:spacing w:val="0"/>
                <w:kern w:val="2"/>
                <w:sz w:val="21"/>
                <w:szCs w:val="21"/>
                <w:lang w:val="en-US" w:eastAsia="zh-CN" w:bidi="ar-SA"/>
              </w:rPr>
              <w:t xml:space="preserve">  参加培训人员：</w:t>
            </w:r>
            <w:r>
              <w:rPr>
                <w:rFonts w:hint="eastAsia" w:ascii="宋体" w:hAnsi="宋体" w:cs="宋体"/>
                <w:bCs w:val="0"/>
                <w:spacing w:val="0"/>
                <w:kern w:val="2"/>
                <w:sz w:val="21"/>
                <w:szCs w:val="21"/>
                <w:lang w:val="en-US" w:eastAsia="zh-CN" w:bidi="ar-SA"/>
              </w:rPr>
              <w:t>陈渝</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代玉宏</w:t>
            </w:r>
            <w:r>
              <w:rPr>
                <w:rFonts w:hint="eastAsia" w:ascii="宋体" w:hAnsi="宋体" w:eastAsia="宋体" w:cs="宋体"/>
                <w:bCs w:val="0"/>
                <w:spacing w:val="0"/>
                <w:kern w:val="2"/>
                <w:sz w:val="21"/>
                <w:szCs w:val="21"/>
                <w:lang w:val="en-US" w:eastAsia="zh-CN" w:bidi="ar-SA"/>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 w:val="21"/>
                <w:szCs w:val="21"/>
                <w:lang w:eastAsia="zh-CN"/>
              </w:rPr>
              <w:t>李章龙</w:t>
            </w:r>
            <w:r>
              <w:rPr>
                <w:rFonts w:hint="eastAsia" w:asciiTheme="minorEastAsia" w:hAnsiTheme="minorEastAsia" w:eastAsiaTheme="minorEastAsia" w:cstheme="minorEastAsia"/>
                <w:sz w:val="21"/>
                <w:szCs w:val="21"/>
                <w:highlight w:val="none"/>
              </w:rPr>
              <w:t>。</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w:t>
            </w:r>
          </w:p>
          <w:p>
            <w:pPr>
              <w:tabs>
                <w:tab w:val="center" w:pos="3169"/>
              </w:tabs>
              <w:spacing w:line="400" w:lineRule="exact"/>
              <w:jc w:val="left"/>
              <w:rPr>
                <w:rFonts w:ascii="宋体" w:hAnsi="宋体"/>
                <w:szCs w:val="21"/>
              </w:rPr>
            </w:pPr>
            <w:r>
              <w:rPr>
                <w:rFonts w:hint="eastAsia" w:ascii="宋体" w:hAnsi="宋体" w:eastAsia="宋体" w:cs="宋体"/>
                <w:bCs w:val="0"/>
                <w:spacing w:val="0"/>
                <w:kern w:val="2"/>
                <w:sz w:val="21"/>
                <w:szCs w:val="21"/>
                <w:lang w:val="en-US" w:eastAsia="zh-CN" w:bidi="ar-SA"/>
              </w:rPr>
              <w:t>其余培训计划均按时进行了培训。</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w:t>
            </w:r>
            <w:r>
              <w:rPr>
                <w:rFonts w:hint="eastAsia" w:ascii="宋体" w:hAnsi="宋体" w:eastAsia="宋体" w:cs="宋体"/>
                <w:szCs w:val="21"/>
              </w:rPr>
              <w:t>经与管理人员</w:t>
            </w:r>
            <w:r>
              <w:rPr>
                <w:rFonts w:hint="eastAsia" w:ascii="宋体" w:hAnsi="宋体" w:eastAsia="宋体" w:cs="宋体"/>
                <w:szCs w:val="21"/>
                <w:lang w:val="en-US" w:eastAsia="zh-CN"/>
              </w:rPr>
              <w:t>陈渝、代玉宏沟</w:t>
            </w:r>
            <w:r>
              <w:rPr>
                <w:rFonts w:hint="eastAsia" w:ascii="宋体" w:hAnsi="宋体" w:eastAsia="宋体" w:cs="宋体"/>
                <w:szCs w:val="21"/>
              </w:rPr>
              <w:t>通了解，</w:t>
            </w:r>
            <w:r>
              <w:rPr>
                <w:rFonts w:hint="eastAsia" w:ascii="宋体" w:hAnsi="宋体" w:cs="宋体"/>
                <w:szCs w:val="21"/>
              </w:rPr>
              <w:t>基本具备以上必要环境和职业健康安全管理体系相关意识。</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rPr>
                <w:rFonts w:hint="eastAsia" w:ascii="宋体" w:hAnsi="宋体" w:cs="宋体"/>
                <w:szCs w:val="21"/>
              </w:rPr>
            </w:pPr>
            <w:r>
              <w:rPr>
                <w:rFonts w:hint="eastAsia" w:ascii="宋体" w:hAnsi="宋体" w:cs="宋体"/>
                <w:szCs w:val="21"/>
              </w:rPr>
              <w:t>--《</w:t>
            </w:r>
            <w:r>
              <w:rPr>
                <w:rFonts w:hint="eastAsia" w:ascii="宋体" w:hAnsi="宋体"/>
                <w:color w:val="000000"/>
                <w:szCs w:val="21"/>
              </w:rPr>
              <w:t>信息交流、沟通与协商控制程序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查见：公</w:t>
            </w:r>
            <w:r>
              <w:rPr>
                <w:rFonts w:hint="eastAsia" w:ascii="宋体" w:hAnsi="宋体" w:cs="宋体"/>
                <w:szCs w:val="21"/>
                <w:highlight w:val="none"/>
              </w:rPr>
              <w:t>司内部会议记录表，沟通信息包括：</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告知员工：质量和环境管理者代表是</w:t>
            </w:r>
            <w:r>
              <w:rPr>
                <w:rFonts w:hint="eastAsia" w:ascii="宋体" w:hAnsi="宋体" w:cs="宋体"/>
                <w:szCs w:val="21"/>
                <w:highlight w:val="none"/>
                <w:lang w:eastAsia="zh-CN"/>
              </w:rPr>
              <w:t>陈渝</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w:t>
            </w:r>
            <w:r>
              <w:rPr>
                <w:rFonts w:hint="eastAsia" w:ascii="宋体" w:hAnsi="宋体" w:cs="宋体"/>
                <w:szCs w:val="21"/>
                <w:highlight w:val="none"/>
                <w:lang w:eastAsia="zh-CN"/>
              </w:rPr>
              <w:t>职业健康安全事务代表是戈有余</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color w:val="auto"/>
                <w:szCs w:val="21"/>
                <w:lang w:eastAsia="zh-CN"/>
              </w:rPr>
              <w:t>戈有余</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color w:val="auto"/>
                <w:szCs w:val="21"/>
                <w:lang w:eastAsia="zh-CN"/>
              </w:rPr>
              <w:t>戈有余</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w:t>
            </w:r>
            <w:r>
              <w:rPr>
                <w:rFonts w:hint="eastAsia" w:ascii="宋体" w:hAnsi="宋体" w:cs="宋体"/>
                <w:szCs w:val="21"/>
                <w:lang w:eastAsia="zh-CN"/>
              </w:rPr>
              <w:t>管理</w:t>
            </w:r>
            <w:r>
              <w:rPr>
                <w:rFonts w:hint="eastAsia" w:ascii="宋体" w:hAnsi="宋体" w:cs="宋体"/>
                <w:szCs w:val="21"/>
              </w:rPr>
              <w:t>程序》，体系文件生效实施日期为2019年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27</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color w:val="000000"/>
                <w:szCs w:val="21"/>
                <w:lang w:eastAsia="zh-CN"/>
              </w:rPr>
              <w:t>环境因素的识别、评价</w:t>
            </w:r>
            <w:r>
              <w:rPr>
                <w:rFonts w:hint="eastAsia" w:ascii="宋体" w:hAnsi="宋体" w:cs="宋体"/>
                <w:color w:val="000000"/>
                <w:szCs w:val="21"/>
              </w:rPr>
              <w:t>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eastAsia="宋体" w:cs="宋体"/>
                <w:szCs w:val="21"/>
              </w:rPr>
              <w:t>查见：《环境因素识别及评价表》和《重要环境因素清单》，按照部门和</w:t>
            </w:r>
            <w:r>
              <w:rPr>
                <w:rFonts w:hint="eastAsia" w:ascii="宋体" w:hAnsi="宋体" w:cs="宋体"/>
                <w:szCs w:val="21"/>
              </w:rPr>
              <w:t>经营过程进行识别并评价出公司重要环境因素有</w:t>
            </w:r>
            <w:r>
              <w:rPr>
                <w:rFonts w:hint="eastAsia" w:ascii="宋体" w:hAnsi="宋体" w:cs="宋体"/>
                <w:color w:val="000000" w:themeColor="text1"/>
                <w:szCs w:val="21"/>
              </w:rPr>
              <w:t>：1）固废排放；2）火灾的发生；</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办公垃圾的丢放；</w:t>
            </w:r>
          </w:p>
          <w:p>
            <w:pPr>
              <w:tabs>
                <w:tab w:val="center" w:pos="3169"/>
              </w:tabs>
              <w:spacing w:line="400" w:lineRule="exact"/>
              <w:jc w:val="left"/>
              <w:rPr>
                <w:szCs w:val="21"/>
              </w:rPr>
            </w:pPr>
            <w:r>
              <w:rPr>
                <w:rFonts w:hint="eastAsia" w:ascii="宋体" w:hAnsi="宋体" w:cs="宋体"/>
                <w:szCs w:val="21"/>
                <w:lang w:val="en-US" w:eastAsia="zh-CN"/>
              </w:rPr>
              <w:t>3）</w:t>
            </w:r>
            <w:r>
              <w:rPr>
                <w:rFonts w:hint="eastAsia" w:ascii="宋体" w:hAnsi="宋体" w:cs="宋体"/>
                <w:szCs w:val="21"/>
                <w:lang w:eastAsia="zh-CN"/>
              </w:rPr>
              <w:t>空调</w:t>
            </w:r>
            <w:r>
              <w:rPr>
                <w:rFonts w:hint="eastAsia"/>
                <w:szCs w:val="21"/>
              </w:rPr>
              <w:t>设备运转</w:t>
            </w:r>
            <w:r>
              <w:rPr>
                <w:rFonts w:hint="eastAsia"/>
                <w:szCs w:val="21"/>
                <w:lang w:eastAsia="zh-CN"/>
              </w:rPr>
              <w:t>能源的消耗</w:t>
            </w:r>
            <w:r>
              <w:rPr>
                <w:rFonts w:hint="eastAsia"/>
                <w:szCs w:val="21"/>
              </w:rPr>
              <w:t>；</w:t>
            </w:r>
          </w:p>
          <w:p>
            <w:pPr>
              <w:tabs>
                <w:tab w:val="center" w:pos="3169"/>
              </w:tabs>
              <w:spacing w:line="400" w:lineRule="exact"/>
              <w:jc w:val="left"/>
              <w:rPr>
                <w:szCs w:val="21"/>
              </w:rPr>
            </w:pPr>
            <w:r>
              <w:rPr>
                <w:rFonts w:hint="eastAsia" w:ascii="宋体" w:hAnsi="宋体" w:cs="宋体"/>
                <w:szCs w:val="21"/>
                <w:lang w:val="en-US" w:eastAsia="zh-CN"/>
              </w:rPr>
              <w:t>4）</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 w:val="21"/>
                <w:szCs w:val="21"/>
              </w:rPr>
              <w:t>《</w:t>
            </w:r>
            <w:r>
              <w:rPr>
                <w:rFonts w:hint="eastAsia" w:ascii="宋体" w:hAnsi="宋体" w:cs="宋体"/>
                <w:color w:val="000000"/>
                <w:szCs w:val="21"/>
                <w:lang w:eastAsia="zh-CN"/>
              </w:rPr>
              <w:t>危险源辨识、风险评价</w:t>
            </w:r>
            <w:r>
              <w:rPr>
                <w:rFonts w:hint="eastAsia" w:ascii="宋体" w:hAnsi="宋体" w:cs="宋体"/>
                <w:color w:val="000000"/>
                <w:szCs w:val="21"/>
              </w:rPr>
              <w:t>性控制程序</w:t>
            </w:r>
            <w:r>
              <w:rPr>
                <w:rFonts w:hint="eastAsia" w:ascii="宋体" w:hAnsi="宋体" w:cs="宋体"/>
                <w:sz w:val="21"/>
                <w:szCs w:val="21"/>
              </w:rPr>
              <w:t>》</w:t>
            </w:r>
          </w:p>
          <w:p>
            <w:pPr>
              <w:spacing w:line="400" w:lineRule="exact"/>
              <w:jc w:val="left"/>
              <w:rPr>
                <w:rFonts w:hint="eastAsia"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eastAsia="宋体" w:cs="宋体"/>
                <w:szCs w:val="21"/>
              </w:rPr>
              <w:t>《危险源辨识和风险评价表》，</w:t>
            </w:r>
            <w:r>
              <w:rPr>
                <w:rFonts w:hint="eastAsia" w:ascii="宋体" w:hAnsi="宋体" w:cs="宋体"/>
                <w:szCs w:val="21"/>
              </w:rPr>
              <w:t>危险源过打分和小组评议共评价出公司不可接受风险：3项，分别是：1)火灾；2）</w:t>
            </w:r>
            <w:r>
              <w:rPr>
                <w:rFonts w:hint="eastAsia" w:ascii="宋体" w:hAnsi="宋体" w:cs="宋体"/>
                <w:szCs w:val="21"/>
                <w:lang w:eastAsia="zh-CN"/>
              </w:rPr>
              <w:t>触电；</w:t>
            </w:r>
            <w:r>
              <w:rPr>
                <w:rFonts w:hint="eastAsia" w:ascii="宋体" w:hAnsi="宋体" w:cs="宋体"/>
                <w:szCs w:val="21"/>
                <w:lang w:val="en-US" w:eastAsia="zh-CN"/>
              </w:rPr>
              <w:t>3）</w:t>
            </w:r>
            <w:r>
              <w:rPr>
                <w:rFonts w:hint="eastAsia" w:ascii="宋体" w:hAnsi="宋体" w:cs="宋体"/>
                <w:szCs w:val="21"/>
                <w:lang w:eastAsia="zh-CN"/>
              </w:rPr>
              <w:t>车辆伤害（交通事故）。</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抽查确定的</w:t>
            </w:r>
            <w:r>
              <w:rPr>
                <w:rFonts w:hint="eastAsia" w:ascii="宋体" w:hAnsi="宋体" w:cs="宋体"/>
                <w:szCs w:val="21"/>
                <w:lang w:eastAsia="zh-CN"/>
              </w:rPr>
              <w:t>杜绝火灾</w:t>
            </w:r>
            <w:r>
              <w:rPr>
                <w:rFonts w:hint="eastAsia" w:ascii="宋体" w:hAnsi="宋体" w:cs="宋体"/>
                <w:szCs w:val="21"/>
              </w:rPr>
              <w:t>控制措施的策划：</w:t>
            </w:r>
          </w:p>
          <w:p>
            <w:pPr>
              <w:spacing w:line="400" w:lineRule="exact"/>
              <w:jc w:val="left"/>
              <w:rPr>
                <w:rFonts w:hint="eastAsia" w:ascii="宋体" w:hAnsi="宋体" w:eastAsia="宋体" w:cs="宋体"/>
                <w:szCs w:val="21"/>
              </w:rPr>
            </w:pPr>
            <w:r>
              <w:rPr>
                <w:rFonts w:hint="eastAsia" w:ascii="宋体" w:hAnsi="宋体" w:eastAsia="宋体" w:cs="宋体"/>
                <w:szCs w:val="21"/>
              </w:rPr>
              <w:t>1）</w:t>
            </w:r>
            <w:r>
              <w:rPr>
                <w:rFonts w:hint="default" w:ascii="宋体" w:hAnsi="宋体" w:eastAsia="宋体" w:cs="宋体"/>
                <w:szCs w:val="21"/>
              </w:rPr>
              <w:t>加强日常办公区域涉及火源的检查；</w:t>
            </w:r>
            <w:r>
              <w:rPr>
                <w:rFonts w:hint="eastAsia" w:ascii="宋体" w:hAnsi="宋体" w:eastAsia="宋体" w:cs="宋体"/>
                <w:szCs w:val="21"/>
              </w:rPr>
              <w:t>2）</w:t>
            </w:r>
            <w:r>
              <w:rPr>
                <w:rFonts w:hint="default" w:ascii="宋体" w:hAnsi="宋体" w:eastAsia="宋体" w:cs="宋体"/>
                <w:szCs w:val="21"/>
              </w:rPr>
              <w:t>组织员工学习相应的应急措施</w:t>
            </w:r>
            <w:r>
              <w:rPr>
                <w:rFonts w:hint="eastAsia" w:ascii="宋体" w:hAnsi="宋体" w:eastAsia="宋体" w:cs="宋体"/>
                <w:szCs w:val="21"/>
              </w:rPr>
              <w:t>。</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行政部</w:t>
            </w:r>
            <w:r>
              <w:rPr>
                <w:rFonts w:hint="eastAsia" w:ascii="宋体" w:hAnsi="宋体" w:cs="宋体"/>
                <w:color w:val="000000" w:themeColor="text1"/>
                <w:szCs w:val="21"/>
              </w:rPr>
              <w:t>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项不可接受风险：1）办公设备发生故障，漏电导致的触电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---有《</w:t>
            </w:r>
            <w:r>
              <w:rPr>
                <w:rFonts w:hint="eastAsia" w:ascii="宋体" w:hAnsi="宋体" w:cs="宋体"/>
                <w:color w:val="000000"/>
                <w:szCs w:val="21"/>
                <w:lang w:eastAsia="zh-CN"/>
              </w:rPr>
              <w:t>法律法规和其他要求</w:t>
            </w:r>
            <w:r>
              <w:rPr>
                <w:rFonts w:hint="eastAsia" w:ascii="宋体" w:hAnsi="宋体" w:cs="宋体"/>
                <w:color w:val="000000"/>
                <w:szCs w:val="21"/>
              </w:rPr>
              <w:t>控制程序</w:t>
            </w: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szCs w:val="21"/>
                <w:lang w:val="en-US" w:eastAsia="zh-CN"/>
              </w:rPr>
              <w:t xml:space="preserve">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中华人民共和国消防法</w:t>
            </w:r>
          </w:p>
          <w:p>
            <w:pPr>
              <w:spacing w:line="400" w:lineRule="exact"/>
              <w:ind w:firstLine="630" w:firstLineChars="300"/>
              <w:rPr>
                <w:rFonts w:hint="eastAsia" w:ascii="宋体" w:hAnsi="宋体" w:cs="宋体"/>
                <w:color w:val="000000" w:themeColor="text1"/>
                <w:szCs w:val="21"/>
              </w:rPr>
            </w:pPr>
            <w:r>
              <w:rPr>
                <w:rFonts w:hint="eastAsia" w:ascii="宋体" w:hAnsi="宋体" w:cs="宋体"/>
                <w:color w:val="000000" w:themeColor="text1"/>
                <w:szCs w:val="21"/>
              </w:rPr>
              <w:t>中华人民共和国循环经济促进法</w:t>
            </w:r>
          </w:p>
          <w:p>
            <w:pPr>
              <w:pStyle w:val="2"/>
              <w:ind w:firstLine="630" w:firstLineChars="3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劳动防护用品配备标准（试行）等。</w:t>
            </w:r>
          </w:p>
          <w:p>
            <w:pPr>
              <w:spacing w:line="400" w:lineRule="exact"/>
              <w:ind w:firstLine="525" w:firstLineChars="25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《清单》中列出了法规名称、颁布实施时间、适用条款等内容；</w:t>
            </w:r>
          </w:p>
          <w:p>
            <w:pPr>
              <w:spacing w:line="400" w:lineRule="exact"/>
              <w:rPr>
                <w:rFonts w:ascii="宋体" w:hAnsi="宋体" w:cs="宋体"/>
                <w:szCs w:val="21"/>
              </w:rPr>
            </w:pPr>
            <w:r>
              <w:rPr>
                <w:rFonts w:hint="eastAsia" w:ascii="宋体" w:hAnsi="宋体" w:eastAsia="宋体" w:cs="宋体"/>
                <w:bCs w:val="0"/>
                <w:spacing w:val="0"/>
                <w:kern w:val="2"/>
                <w:sz w:val="21"/>
                <w:szCs w:val="21"/>
                <w:lang w:val="en-US" w:eastAsia="zh-CN" w:bidi="ar-SA"/>
              </w:rPr>
              <w:t>法规清单上传内部网络，以培训和宣传结合向员工传达要求，记录充分。基本符合要求。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lang w:eastAsia="zh-CN"/>
              </w:rPr>
              <w:t>行政部</w:t>
            </w:r>
            <w:r>
              <w:rPr>
                <w:rFonts w:hint="eastAsia" w:ascii="宋体" w:hAnsi="宋体" w:cs="宋体"/>
                <w:szCs w:val="21"/>
                <w:lang w:val="en-GB"/>
              </w:rPr>
              <w:t>负责发放，作好记录；</w:t>
            </w:r>
          </w:p>
          <w:p>
            <w:pPr>
              <w:pStyle w:val="2"/>
              <w:rPr>
                <w:rFonts w:ascii="宋体" w:hAnsi="宋体" w:cs="宋体"/>
                <w:szCs w:val="21"/>
              </w:rPr>
            </w:pPr>
            <w:r>
              <w:rPr>
                <w:rFonts w:hint="eastAsia" w:ascii="宋体" w:hAnsi="宋体" w:cs="宋体"/>
                <w:szCs w:val="21"/>
              </w:rPr>
              <w:t>查：劳动保护用品发放记录</w:t>
            </w:r>
          </w:p>
          <w:p>
            <w:pPr>
              <w:pStyle w:val="2"/>
              <w:ind w:firstLine="230" w:firstLineChars="100"/>
              <w:rPr>
                <w:rFonts w:ascii="宋体" w:hAnsi="宋体" w:cs="宋体"/>
                <w:szCs w:val="21"/>
                <w:highlight w:val="none"/>
              </w:rPr>
            </w:pPr>
            <w:r>
              <w:rPr>
                <w:rFonts w:hint="eastAsia" w:ascii="宋体" w:hAnsi="宋体" w:cs="宋体"/>
                <w:szCs w:val="21"/>
                <w:highlight w:val="none"/>
              </w:rPr>
              <w:t xml:space="preserve">劳保用品       数量       </w:t>
            </w:r>
            <w:r>
              <w:rPr>
                <w:rFonts w:hint="eastAsia" w:ascii="宋体" w:hAnsi="宋体" w:cs="宋体"/>
                <w:szCs w:val="21"/>
                <w:highlight w:val="none"/>
                <w:lang w:val="en-US" w:eastAsia="zh-CN"/>
              </w:rPr>
              <w:t xml:space="preserve"> </w:t>
            </w:r>
            <w:r>
              <w:rPr>
                <w:rFonts w:hint="eastAsia" w:ascii="宋体" w:hAnsi="宋体" w:cs="宋体"/>
                <w:szCs w:val="21"/>
                <w:highlight w:val="none"/>
              </w:rPr>
              <w:t>领用人       领用日期</w:t>
            </w:r>
          </w:p>
          <w:p>
            <w:pPr>
              <w:ind w:firstLine="210" w:firstLineChars="100"/>
              <w:rPr>
                <w:rFonts w:hint="default"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 xml:space="preserve">手套            10双           李小凤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cs="宋体"/>
                <w:szCs w:val="21"/>
                <w:highlight w:val="none"/>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 xml:space="preserve">李小凤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default"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 xml:space="preserve">手套            10双           谢波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cs="宋体"/>
                <w:szCs w:val="21"/>
                <w:highlight w:val="none"/>
                <w:lang w:eastAsia="zh-CN"/>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 xml:space="preserve">谢波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default" w:ascii="宋体" w:hAnsi="宋体" w:eastAsia="宋体" w:cs="宋体"/>
                <w:szCs w:val="21"/>
                <w:highlight w:val="none"/>
                <w:lang w:val="en-US" w:eastAsia="zh-CN"/>
              </w:rPr>
            </w:pPr>
            <w:r>
              <w:rPr>
                <w:rFonts w:hint="eastAsia" w:ascii="宋体" w:hAnsi="宋体" w:cs="宋体"/>
                <w:szCs w:val="21"/>
                <w:highlight w:val="none"/>
                <w:lang w:eastAsia="zh-CN"/>
              </w:rPr>
              <w:t>手套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10双          </w:t>
            </w:r>
            <w:r>
              <w:rPr>
                <w:rFonts w:hint="eastAsia" w:ascii="宋体" w:hAnsi="宋体" w:eastAsia="宋体" w:cs="宋体"/>
                <w:kern w:val="2"/>
                <w:sz w:val="21"/>
                <w:szCs w:val="21"/>
                <w:lang w:val="en-US" w:eastAsia="zh-CN" w:bidi="ar-SA"/>
              </w:rPr>
              <w:t xml:space="preserve">代玉宏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eastAsia="宋体" w:cs="宋体"/>
                <w:kern w:val="2"/>
                <w:sz w:val="21"/>
                <w:szCs w:val="21"/>
                <w:lang w:val="en-US" w:eastAsia="zh-CN" w:bidi="ar-SA"/>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代玉宏         2020.4.15</w:t>
            </w:r>
          </w:p>
          <w:p>
            <w:pPr>
              <w:ind w:firstLine="210" w:firstLineChars="100"/>
              <w:rPr>
                <w:rFonts w:hint="default"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 xml:space="preserve">手套            10双           陈渝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cs="宋体"/>
                <w:szCs w:val="21"/>
                <w:highlight w:val="none"/>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 xml:space="preserve">陈渝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2"/>
              <w:rPr>
                <w:rFonts w:ascii="宋体" w:hAnsi="宋体" w:cs="宋体"/>
                <w:szCs w:val="21"/>
                <w:highlight w:val="none"/>
              </w:rPr>
            </w:pPr>
            <w:r>
              <w:rPr>
                <w:rFonts w:hint="eastAsia" w:ascii="宋体" w:hAnsi="宋体" w:cs="宋体"/>
                <w:szCs w:val="21"/>
                <w:highlight w:val="none"/>
              </w:rPr>
              <w:t>.......</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21"/>
              <w:ind w:firstLine="0" w:firstLineChars="0"/>
              <w:rPr>
                <w:rFonts w:hint="eastAsia" w:ascii="宋体" w:hAnsi="宋体" w:cs="宋体"/>
                <w:szCs w:val="21"/>
              </w:rPr>
            </w:pPr>
            <w:r>
              <w:rPr>
                <w:rFonts w:hint="eastAsia" w:ascii="宋体" w:hAnsi="宋体" w:cs="宋体"/>
                <w:szCs w:val="21"/>
              </w:rPr>
              <w:t>生活垃圾在办公区域集中收集后，交环卫部门统一定期清运；回收固废处理（包括危险固废如墨盒、硒鼓等）作好分类</w:t>
            </w:r>
            <w:r>
              <w:rPr>
                <w:rFonts w:hint="eastAsia" w:ascii="宋体" w:hAnsi="宋体" w:cs="宋体"/>
                <w:szCs w:val="21"/>
                <w:lang w:eastAsia="zh-CN"/>
              </w:rPr>
              <w:t>保存交供应商</w:t>
            </w:r>
            <w:r>
              <w:rPr>
                <w:rFonts w:hint="eastAsia" w:ascii="宋体" w:hAnsi="宋体" w:cs="宋体"/>
                <w:szCs w:val="21"/>
              </w:rPr>
              <w:t>回收。</w:t>
            </w:r>
          </w:p>
          <w:p>
            <w:pPr>
              <w:rPr>
                <w:rFonts w:hint="eastAsia" w:ascii="宋体" w:hAnsi="宋体" w:cs="宋体"/>
                <w:sz w:val="21"/>
                <w:szCs w:val="21"/>
                <w:highlight w:val="none"/>
              </w:rPr>
            </w:pPr>
            <w:r>
              <w:rPr>
                <w:rFonts w:hint="eastAsia" w:ascii="宋体" w:hAnsi="宋体" w:cs="宋体"/>
                <w:sz w:val="21"/>
                <w:szCs w:val="21"/>
                <w:highlight w:val="none"/>
              </w:rPr>
              <w:t>查：废弃物回收处理登记表</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废弃物种类</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 xml:space="preserve">排放量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日期</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统计人</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处置办法</w:t>
            </w:r>
            <w:r>
              <w:rPr>
                <w:rFonts w:hint="eastAsia" w:ascii="宋体" w:hAnsi="宋体" w:cs="宋体"/>
                <w:sz w:val="21"/>
                <w:szCs w:val="21"/>
                <w:highlight w:val="none"/>
                <w:lang w:val="en-GB"/>
              </w:rPr>
              <w:tab/>
            </w:r>
          </w:p>
          <w:p>
            <w:pPr>
              <w:rPr>
                <w:rFonts w:hint="eastAsia" w:ascii="宋体" w:hAnsi="宋体" w:eastAsia="宋体" w:cs="宋体"/>
                <w:sz w:val="21"/>
                <w:szCs w:val="21"/>
                <w:highlight w:val="none"/>
                <w:lang w:val="en-GB" w:eastAsia="zh-CN"/>
              </w:rPr>
            </w:pPr>
            <w:r>
              <w:rPr>
                <w:rFonts w:hint="eastAsia" w:ascii="宋体" w:hAnsi="宋体" w:cs="宋体"/>
                <w:sz w:val="21"/>
                <w:szCs w:val="21"/>
                <w:highlight w:val="none"/>
                <w:lang w:val="en-US" w:eastAsia="zh-CN"/>
              </w:rPr>
              <w:t>废旧</w:t>
            </w:r>
            <w:r>
              <w:rPr>
                <w:rFonts w:hint="eastAsia" w:ascii="宋体" w:hAnsi="宋体" w:cs="宋体"/>
                <w:sz w:val="21"/>
                <w:szCs w:val="21"/>
                <w:highlight w:val="none"/>
                <w:lang w:val="en-GB"/>
              </w:rPr>
              <w:t>墨盒</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2</w:t>
            </w:r>
            <w:r>
              <w:rPr>
                <w:rFonts w:hint="eastAsia" w:ascii="宋体" w:hAnsi="宋体" w:cs="宋体"/>
                <w:sz w:val="21"/>
                <w:szCs w:val="21"/>
                <w:highlight w:val="none"/>
                <w:lang w:val="en-GB"/>
              </w:rPr>
              <w:t>个</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default"/>
                <w:vertAlign w:val="baseline"/>
                <w:lang w:eastAsia="zh-CN"/>
              </w:rPr>
              <w:t>2019</w:t>
            </w:r>
            <w:r>
              <w:rPr>
                <w:rFonts w:hint="eastAsia"/>
                <w:vertAlign w:val="baseline"/>
                <w:lang w:val="en-US" w:eastAsia="zh-CN"/>
              </w:rPr>
              <w:t>.</w:t>
            </w:r>
            <w:r>
              <w:rPr>
                <w:rFonts w:hint="default"/>
                <w:vertAlign w:val="baseline"/>
                <w:lang w:eastAsia="zh-CN"/>
              </w:rPr>
              <w:t>11.10</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vertAlign w:val="baseline"/>
                <w:lang w:eastAsia="zh-CN"/>
              </w:rPr>
              <w:t>代玉宏</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交供应商</w:t>
            </w:r>
            <w:r>
              <w:rPr>
                <w:rFonts w:hint="eastAsia" w:ascii="宋体" w:hAnsi="宋体" w:cs="宋体"/>
                <w:sz w:val="21"/>
                <w:szCs w:val="21"/>
                <w:highlight w:val="none"/>
                <w:lang w:val="en-GB" w:eastAsia="zh-CN"/>
              </w:rPr>
              <w:t>回收处理</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废</w:t>
            </w:r>
            <w:r>
              <w:rPr>
                <w:rFonts w:hint="eastAsia" w:ascii="宋体" w:hAnsi="宋体" w:cs="宋体"/>
                <w:sz w:val="21"/>
                <w:szCs w:val="21"/>
                <w:highlight w:val="none"/>
                <w:lang w:val="en-US" w:eastAsia="zh-CN"/>
              </w:rPr>
              <w:t>包装纸            15kg</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default"/>
                <w:vertAlign w:val="baseline"/>
                <w:lang w:eastAsia="zh-CN"/>
              </w:rPr>
              <w:t>2020.03.29</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vertAlign w:val="baseline"/>
                <w:lang w:eastAsia="zh-CN"/>
              </w:rPr>
              <w:t>代玉宏</w:t>
            </w:r>
            <w:r>
              <w:rPr>
                <w:rFonts w:hint="eastAsia" w:ascii="宋体" w:hAnsi="宋体" w:cs="宋体"/>
                <w:sz w:val="21"/>
                <w:szCs w:val="21"/>
                <w:highlight w:val="none"/>
                <w:lang w:val="en-US" w:eastAsia="zh-CN"/>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出售给</w:t>
            </w:r>
            <w:r>
              <w:rPr>
                <w:rFonts w:hint="eastAsia" w:ascii="宋体" w:hAnsi="宋体" w:cs="宋体"/>
                <w:sz w:val="21"/>
                <w:szCs w:val="21"/>
                <w:highlight w:val="none"/>
                <w:lang w:val="en-GB"/>
              </w:rPr>
              <w:t>废品</w:t>
            </w:r>
            <w:r>
              <w:rPr>
                <w:rFonts w:hint="eastAsia" w:ascii="宋体" w:hAnsi="宋体" w:cs="宋体"/>
                <w:sz w:val="21"/>
                <w:szCs w:val="21"/>
                <w:highlight w:val="none"/>
                <w:lang w:val="en-GB" w:eastAsia="zh-CN"/>
              </w:rPr>
              <w:t>回收</w:t>
            </w:r>
            <w:r>
              <w:rPr>
                <w:rFonts w:hint="eastAsia" w:ascii="宋体" w:hAnsi="宋体" w:cs="宋体"/>
                <w:sz w:val="21"/>
                <w:szCs w:val="21"/>
                <w:highlight w:val="none"/>
                <w:lang w:val="en-GB"/>
              </w:rPr>
              <w:t>站</w:t>
            </w:r>
            <w:r>
              <w:rPr>
                <w:rFonts w:hint="eastAsia" w:ascii="宋体" w:hAnsi="宋体" w:cs="宋体"/>
                <w:sz w:val="21"/>
                <w:szCs w:val="21"/>
                <w:highlight w:val="none"/>
                <w:lang w:val="en-GB"/>
              </w:rPr>
              <w:tab/>
            </w:r>
            <w:r>
              <w:rPr>
                <w:rFonts w:hint="eastAsia" w:ascii="宋体" w:hAnsi="宋体" w:cs="宋体"/>
                <w:sz w:val="21"/>
                <w:szCs w:val="21"/>
                <w:highlight w:val="none"/>
                <w:lang w:val="en-GB"/>
              </w:rPr>
              <w:t xml:space="preserve"> </w:t>
            </w:r>
          </w:p>
          <w:p>
            <w:pPr>
              <w:pStyle w:val="21"/>
              <w:ind w:firstLine="0" w:firstLineChars="0"/>
              <w:rPr>
                <w:rFonts w:hint="default" w:ascii="宋体" w:hAnsi="宋体" w:eastAsia="宋体" w:cs="宋体"/>
                <w:szCs w:val="21"/>
                <w:lang w:val="en-US" w:eastAsia="zh-CN"/>
              </w:rPr>
            </w:pPr>
            <w:r>
              <w:rPr>
                <w:rFonts w:hint="eastAsia" w:ascii="宋体" w:hAnsi="宋体" w:cs="宋体"/>
                <w:szCs w:val="21"/>
                <w:lang w:val="en-US" w:eastAsia="zh-CN"/>
              </w:rPr>
              <w:t>........</w:t>
            </w:r>
          </w:p>
          <w:p>
            <w:pPr>
              <w:pStyle w:val="24"/>
              <w:ind w:firstLine="0" w:firstLineChars="0"/>
              <w:rPr>
                <w:rFonts w:hint="eastAsia" w:ascii="宋体" w:hAnsi="宋体"/>
                <w:szCs w:val="21"/>
                <w:lang w:eastAsia="zh-CN"/>
              </w:rPr>
            </w:pPr>
            <w:r>
              <w:rPr>
                <w:rFonts w:hint="eastAsia" w:ascii="宋体" w:hAnsi="宋体"/>
                <w:szCs w:val="21"/>
                <w:lang w:eastAsia="zh-CN"/>
              </w:rPr>
              <w:t>查疫情期间废弃口罩管控措施：行政部在办公室设置有口罩回收垃圾桶，视频查看口罩回收垃圾桶配置到位，行政部对回收废弃口罩集中后统一由物业管理交环卫处理。</w:t>
            </w:r>
          </w:p>
          <w:p>
            <w:pPr>
              <w:pStyle w:val="21"/>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w:t>
            </w:r>
            <w:r>
              <w:rPr>
                <w:rFonts w:hint="eastAsia" w:ascii="宋体" w:hAnsi="宋体" w:cs="宋体"/>
                <w:szCs w:val="21"/>
                <w:lang w:val="en-US" w:eastAsia="zh-CN"/>
              </w:rPr>
              <w:t>4</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 w:val="21"/>
                <w:szCs w:val="21"/>
              </w:rPr>
            </w:pPr>
            <w:r>
              <w:rPr>
                <w:rFonts w:hint="eastAsia" w:ascii="宋体" w:hAnsi="宋体" w:cs="宋体"/>
                <w:szCs w:val="21"/>
              </w:rPr>
              <w:t xml:space="preserve">   建立消防检查管理制度；确定消防小组人员职责；按规定每月进行消防检查；制定应急准备响应预案；进行消防演习。</w:t>
            </w:r>
            <w:r>
              <w:rPr>
                <w:rFonts w:hint="eastAsia" w:ascii="宋体" w:hAnsi="宋体" w:cs="宋体"/>
                <w:sz w:val="21"/>
                <w:szCs w:val="21"/>
                <w:lang w:eastAsia="zh-CN"/>
              </w:rPr>
              <w:t>视频</w:t>
            </w:r>
            <w:r>
              <w:rPr>
                <w:rFonts w:hint="eastAsia" w:ascii="宋体" w:hAnsi="宋体" w:cs="宋体"/>
                <w:sz w:val="21"/>
                <w:szCs w:val="21"/>
              </w:rPr>
              <w:t>查看办公区域配备有符合要求的灭火器和消火栓等，</w:t>
            </w:r>
            <w:r>
              <w:rPr>
                <w:rFonts w:hint="eastAsia" w:ascii="宋体" w:hAnsi="宋体" w:cs="宋体"/>
                <w:sz w:val="21"/>
                <w:szCs w:val="21"/>
                <w:lang w:eastAsia="zh-CN"/>
              </w:rPr>
              <w:t>行政部</w:t>
            </w:r>
            <w:r>
              <w:rPr>
                <w:rFonts w:hint="eastAsia" w:ascii="宋体" w:hAnsi="宋体" w:cs="宋体"/>
                <w:sz w:val="21"/>
                <w:szCs w:val="21"/>
              </w:rPr>
              <w:t>设备、电器状态良好，无安全隐患。</w:t>
            </w:r>
          </w:p>
          <w:p>
            <w:pPr>
              <w:ind w:firstLine="210" w:firstLineChars="100"/>
              <w:rPr>
                <w:rFonts w:hint="eastAsia" w:ascii="宋体" w:hAnsi="宋体" w:cs="宋体"/>
                <w:sz w:val="21"/>
                <w:szCs w:val="21"/>
                <w:lang w:val="en-GB"/>
              </w:rPr>
            </w:pPr>
            <w:r>
              <w:rPr>
                <w:rFonts w:hint="eastAsia"/>
                <w:lang w:val="en-US" w:eastAsia="zh-CN"/>
              </w:rPr>
              <w:t>2）</w:t>
            </w:r>
            <w:r>
              <w:rPr>
                <w:rFonts w:hint="eastAsia" w:ascii="宋体" w:hAnsi="宋体" w:cs="宋体"/>
                <w:sz w:val="21"/>
                <w:szCs w:val="21"/>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w:t>
            </w:r>
            <w:r>
              <w:rPr>
                <w:rFonts w:hint="eastAsia" w:ascii="宋体" w:hAnsi="宋体" w:cs="宋体"/>
                <w:sz w:val="21"/>
                <w:szCs w:val="21"/>
                <w:lang w:val="en-GB" w:eastAsia="zh-CN"/>
              </w:rPr>
              <w:t>有</w:t>
            </w:r>
            <w:r>
              <w:rPr>
                <w:rFonts w:hint="eastAsia" w:ascii="宋体" w:hAnsi="宋体" w:cs="宋体"/>
                <w:sz w:val="21"/>
                <w:szCs w:val="21"/>
                <w:lang w:val="en-US" w:eastAsia="zh-CN"/>
              </w:rPr>
              <w:t>2020年1月至2020年4月参加社会</w:t>
            </w:r>
            <w:r>
              <w:rPr>
                <w:rFonts w:hint="eastAsia" w:ascii="宋体" w:hAnsi="宋体" w:cs="宋体"/>
                <w:sz w:val="21"/>
                <w:szCs w:val="21"/>
                <w:lang w:val="en-GB"/>
              </w:rPr>
              <w:t>保险</w:t>
            </w:r>
            <w:r>
              <w:rPr>
                <w:rFonts w:hint="eastAsia" w:ascii="宋体" w:hAnsi="宋体" w:cs="宋体"/>
                <w:sz w:val="21"/>
                <w:szCs w:val="21"/>
                <w:lang w:eastAsia="zh-CN"/>
              </w:rPr>
              <w:t>和</w:t>
            </w:r>
            <w:r>
              <w:rPr>
                <w:rFonts w:hint="eastAsia" w:ascii="宋体" w:hAnsi="宋体" w:cs="宋体"/>
                <w:sz w:val="21"/>
                <w:szCs w:val="21"/>
                <w:lang w:val="en-GB"/>
              </w:rPr>
              <w:t>缴纳</w:t>
            </w:r>
            <w:r>
              <w:rPr>
                <w:rFonts w:hint="eastAsia" w:ascii="宋体" w:hAnsi="宋体" w:cs="宋体"/>
                <w:sz w:val="21"/>
                <w:szCs w:val="21"/>
              </w:rPr>
              <w:t>社会保险</w:t>
            </w:r>
            <w:r>
              <w:rPr>
                <w:rFonts w:hint="eastAsia" w:ascii="宋体" w:hAnsi="宋体" w:cs="宋体"/>
                <w:sz w:val="21"/>
                <w:szCs w:val="21"/>
                <w:lang w:eastAsia="zh-CN"/>
              </w:rPr>
              <w:t>的证明，见附件</w:t>
            </w:r>
            <w:r>
              <w:rPr>
                <w:rFonts w:hint="eastAsia" w:ascii="宋体" w:hAnsi="宋体" w:cs="宋体"/>
                <w:sz w:val="21"/>
                <w:szCs w:val="21"/>
              </w:rPr>
              <w:t>。</w:t>
            </w:r>
          </w:p>
          <w:p>
            <w:pPr>
              <w:ind w:firstLine="210" w:firstLineChars="100"/>
              <w:jc w:val="both"/>
              <w:rPr>
                <w:rFonts w:hint="eastAsia" w:eastAsia="宋体"/>
                <w:szCs w:val="21"/>
                <w:highlight w:val="none"/>
                <w:lang w:val="en-US" w:eastAsia="zh-CN"/>
              </w:rPr>
            </w:pPr>
            <w:r>
              <w:rPr>
                <w:rFonts w:hint="eastAsia"/>
                <w:szCs w:val="21"/>
                <w:highlight w:val="none"/>
                <w:lang w:val="en-US" w:eastAsia="zh-CN"/>
              </w:rPr>
              <w:t>3）针对新冠疫情，</w:t>
            </w:r>
            <w:r>
              <w:rPr>
                <w:rFonts w:hint="eastAsia" w:ascii="Times New Roman" w:hAnsi="Times New Roman" w:eastAsia="宋体" w:cs="Times New Roman"/>
                <w:szCs w:val="21"/>
                <w:highlight w:val="none"/>
                <w:lang w:val="en-US" w:eastAsia="zh-CN"/>
              </w:rPr>
              <w:t>组织于2020年3月5日举行了</w:t>
            </w:r>
            <w:r>
              <w:rPr>
                <w:rFonts w:hint="default" w:ascii="Times New Roman" w:hAnsi="Times New Roman" w:eastAsia="宋体" w:cs="Times New Roman"/>
                <w:szCs w:val="21"/>
                <w:highlight w:val="none"/>
                <w:lang w:val="en-US" w:eastAsia="zh-CN"/>
              </w:rPr>
              <w:t>新冠疫情环境安全识别评价</w:t>
            </w:r>
            <w:r>
              <w:rPr>
                <w:rFonts w:hint="eastAsia" w:ascii="Times New Roman" w:hAnsi="Times New Roman" w:eastAsia="宋体" w:cs="Times New Roman"/>
                <w:szCs w:val="21"/>
                <w:highlight w:val="none"/>
                <w:lang w:val="en-US" w:eastAsia="zh-CN"/>
              </w:rPr>
              <w:t>会议，对新冠疫情带来的环境和职业健康安全风险进行了识别、评价，</w:t>
            </w:r>
            <w:r>
              <w:rPr>
                <w:rFonts w:hint="eastAsia"/>
                <w:szCs w:val="21"/>
                <w:highlight w:val="none"/>
                <w:lang w:val="en-US" w:eastAsia="zh-CN"/>
              </w:rPr>
              <w:t>对环境因素、危险源、控制措施进行了策划</w:t>
            </w:r>
            <w:r>
              <w:rPr>
                <w:rFonts w:hint="eastAsia"/>
                <w:szCs w:val="21"/>
                <w:highlight w:val="none"/>
                <w:lang w:eastAsia="zh-CN"/>
              </w:rPr>
              <w:t>。查见，危险源识别：</w:t>
            </w:r>
            <w:r>
              <w:rPr>
                <w:rFonts w:hint="eastAsia" w:ascii="Times New Roman" w:hAnsi="Times New Roman" w:eastAsia="宋体" w:cs="Times New Roman"/>
                <w:szCs w:val="21"/>
                <w:highlight w:val="none"/>
                <w:lang w:val="en-US" w:eastAsia="zh-CN"/>
              </w:rPr>
              <w:t>个人防护不当患上新冠肺炎；控制措施：办公室加强通风，个人戴好口罩，勤洗手，饮食均衡，提高抵抗力。</w:t>
            </w:r>
          </w:p>
          <w:p>
            <w:pPr>
              <w:ind w:firstLine="210" w:firstLineChars="1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）对相关方施加影响</w:t>
            </w:r>
          </w:p>
          <w:p>
            <w:pPr>
              <w:pStyle w:val="2"/>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pPr>
              <w:rPr>
                <w:rFonts w:ascii="宋体" w:hAnsi="宋体" w:cs="宋体"/>
                <w:szCs w:val="21"/>
              </w:rPr>
            </w:pP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hint="eastAsia" w:ascii="宋体" w:hAnsi="宋体" w:cs="宋体"/>
                <w:szCs w:val="21"/>
                <w:lang w:eastAsia="zh-CN"/>
              </w:rPr>
            </w:pPr>
            <w:r>
              <w:rPr>
                <w:rFonts w:hint="eastAsia" w:ascii="宋体" w:hAnsi="宋体" w:cs="宋体"/>
                <w:szCs w:val="21"/>
              </w:rPr>
              <w:t>查见：《应急准备与响应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火灾、触电应急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hint="eastAsia" w:ascii="宋体" w:hAnsi="宋体" w:eastAsia="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应急演练记录：公司全体人</w:t>
            </w:r>
            <w:r>
              <w:rPr>
                <w:rFonts w:hint="eastAsia" w:ascii="宋体" w:hAnsi="宋体" w:cs="宋体"/>
                <w:szCs w:val="21"/>
                <w:lang w:eastAsia="zh-CN"/>
              </w:rPr>
              <w:t>员参加了20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3</w:t>
            </w:r>
            <w:r>
              <w:rPr>
                <w:rFonts w:hint="eastAsia" w:ascii="宋体" w:hAnsi="宋体" w:cs="宋体"/>
                <w:szCs w:val="21"/>
                <w:lang w:eastAsia="zh-CN"/>
              </w:rPr>
              <w:t>月1</w:t>
            </w:r>
            <w:r>
              <w:rPr>
                <w:rFonts w:hint="eastAsia" w:ascii="宋体" w:hAnsi="宋体" w:cs="宋体"/>
                <w:szCs w:val="21"/>
                <w:lang w:val="en-US" w:eastAsia="zh-CN"/>
              </w:rPr>
              <w:t>5</w:t>
            </w:r>
            <w:r>
              <w:rPr>
                <w:rFonts w:hint="eastAsia" w:ascii="宋体" w:hAnsi="宋体" w:cs="宋体"/>
                <w:szCs w:val="21"/>
                <w:lang w:eastAsia="zh-CN"/>
              </w:rPr>
              <w:t>日进行的</w:t>
            </w:r>
            <w:r>
              <w:rPr>
                <w:rFonts w:ascii="宋体" w:hAnsi="宋体" w:cs="Arial"/>
                <w:color w:val="000000"/>
                <w:kern w:val="0"/>
                <w:szCs w:val="21"/>
              </w:rPr>
              <w:t>消防和疏散</w:t>
            </w:r>
            <w:r>
              <w:rPr>
                <w:rFonts w:hint="eastAsia" w:ascii="宋体" w:hAnsi="宋体" w:cs="Arial"/>
                <w:color w:val="000000"/>
                <w:kern w:val="0"/>
                <w:szCs w:val="21"/>
                <w:lang w:eastAsia="zh-CN"/>
              </w:rPr>
              <w:t>知识</w:t>
            </w:r>
            <w:r>
              <w:rPr>
                <w:rFonts w:ascii="宋体" w:hAnsi="宋体" w:cs="Arial"/>
                <w:color w:val="000000"/>
                <w:kern w:val="0"/>
                <w:szCs w:val="21"/>
              </w:rPr>
              <w:t>培训</w:t>
            </w:r>
            <w:r>
              <w:rPr>
                <w:rFonts w:hint="eastAsia" w:ascii="宋体" w:hAnsi="宋体" w:cs="宋体"/>
                <w:szCs w:val="21"/>
                <w:lang w:eastAsia="zh-CN"/>
              </w:rPr>
              <w:t>，2019年</w:t>
            </w:r>
            <w:r>
              <w:rPr>
                <w:rFonts w:hint="eastAsia" w:ascii="宋体" w:hAnsi="宋体" w:cs="宋体"/>
                <w:szCs w:val="21"/>
                <w:lang w:val="en-US" w:eastAsia="zh-CN"/>
              </w:rPr>
              <w:t>3</w:t>
            </w:r>
            <w:r>
              <w:rPr>
                <w:rFonts w:hint="eastAsia" w:ascii="宋体" w:hAnsi="宋体" w:cs="宋体"/>
                <w:szCs w:val="21"/>
                <w:lang w:eastAsia="zh-CN"/>
              </w:rPr>
              <w:t>月1</w:t>
            </w:r>
            <w:r>
              <w:rPr>
                <w:rFonts w:hint="eastAsia" w:ascii="宋体" w:hAnsi="宋体" w:cs="宋体"/>
                <w:szCs w:val="21"/>
                <w:lang w:val="en-US" w:eastAsia="zh-CN"/>
              </w:rPr>
              <w:t>8</w:t>
            </w:r>
            <w:r>
              <w:rPr>
                <w:rFonts w:hint="eastAsia" w:ascii="宋体" w:hAnsi="宋体" w:cs="宋体"/>
                <w:szCs w:val="21"/>
                <w:lang w:eastAsia="zh-CN"/>
              </w:rPr>
              <w:t>日进行的消防应急预案演练。</w:t>
            </w:r>
            <w:r>
              <w:rPr>
                <w:rFonts w:hint="eastAsia" w:ascii="宋体" w:hAnsi="宋体" w:cs="宋体"/>
                <w:szCs w:val="21"/>
              </w:rPr>
              <w:t>查</w:t>
            </w:r>
            <w:r>
              <w:rPr>
                <w:rFonts w:hint="eastAsia" w:ascii="宋体" w:hAnsi="宋体" w:eastAsia="宋体" w:cs="宋体"/>
                <w:szCs w:val="21"/>
              </w:rPr>
              <w:t>，能提供以上</w:t>
            </w:r>
            <w:r>
              <w:rPr>
                <w:rFonts w:hint="eastAsia" w:ascii="宋体" w:hAnsi="宋体" w:eastAsia="宋体" w:cs="宋体"/>
                <w:szCs w:val="21"/>
                <w:lang w:eastAsia="zh-CN"/>
              </w:rPr>
              <w:t>培训</w:t>
            </w:r>
            <w:r>
              <w:rPr>
                <w:rFonts w:hint="eastAsia" w:ascii="宋体" w:hAnsi="宋体" w:eastAsia="宋体" w:cs="宋体"/>
                <w:szCs w:val="21"/>
              </w:rPr>
              <w:t>记录及消防应急预案</w:t>
            </w:r>
            <w:r>
              <w:rPr>
                <w:rFonts w:hint="eastAsia" w:ascii="宋体" w:hAnsi="宋体" w:eastAsia="宋体" w:cs="宋体"/>
                <w:szCs w:val="21"/>
                <w:lang w:eastAsia="zh-CN"/>
              </w:rPr>
              <w:t>演练</w:t>
            </w:r>
            <w:r>
              <w:rPr>
                <w:rFonts w:hint="eastAsia" w:ascii="宋体" w:hAnsi="宋体" w:eastAsia="宋体" w:cs="宋体"/>
                <w:szCs w:val="21"/>
              </w:rPr>
              <w:t>总结报告。通过演练，检验了公司应对突发事件的能力、以及公司火灾事故应急预案的可操作性。有效降低事故危害，减少事故损失，确保</w:t>
            </w:r>
            <w:r>
              <w:rPr>
                <w:rFonts w:hint="eastAsia" w:ascii="宋体" w:hAnsi="宋体" w:eastAsia="宋体" w:cs="宋体"/>
                <w:szCs w:val="21"/>
                <w:lang w:eastAsia="zh-CN"/>
              </w:rPr>
              <w:t>员工人身安全和</w:t>
            </w:r>
            <w:r>
              <w:rPr>
                <w:rFonts w:hint="eastAsia" w:ascii="宋体" w:hAnsi="宋体" w:eastAsia="宋体" w:cs="宋体"/>
                <w:szCs w:val="21"/>
              </w:rPr>
              <w:t>公司安全、健康、有序的发展等。</w:t>
            </w:r>
          </w:p>
          <w:p>
            <w:pPr>
              <w:spacing w:line="400" w:lineRule="exact"/>
              <w:rPr>
                <w:rFonts w:ascii="宋体" w:hAnsi="宋体" w:cs="宋体"/>
                <w:szCs w:val="21"/>
              </w:rPr>
            </w:pPr>
            <w:r>
              <w:rPr>
                <w:rFonts w:hint="eastAsia" w:ascii="宋体" w:hAnsi="宋体" w:eastAsia="宋体" w:cs="宋体"/>
                <w:szCs w:val="21"/>
              </w:rPr>
              <w:t>应急准备：在公司办公区域，按要求配置灭火器。</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hint="eastAsia" w:ascii="宋体" w:hAnsi="宋体" w:cs="宋体"/>
                <w:szCs w:val="21"/>
              </w:rPr>
            </w:pPr>
            <w:r>
              <w:rPr>
                <w:rFonts w:hint="eastAsia" w:ascii="宋体" w:hAnsi="宋体" w:cs="宋体"/>
                <w:szCs w:val="21"/>
              </w:rPr>
              <w:t>----有《</w:t>
            </w:r>
            <w:r>
              <w:rPr>
                <w:rFonts w:hint="eastAsia" w:ascii="宋体" w:hAnsi="宋体" w:cs="宋体"/>
                <w:color w:val="000000"/>
                <w:szCs w:val="21"/>
                <w:lang w:eastAsia="zh-CN"/>
              </w:rPr>
              <w:t>环境、职业健康安全管理体系运行及监测</w:t>
            </w:r>
            <w:r>
              <w:rPr>
                <w:rFonts w:hint="eastAsia" w:ascii="宋体" w:hAnsi="宋体" w:cs="宋体"/>
                <w:color w:val="000000"/>
                <w:szCs w:val="21"/>
              </w:rPr>
              <w:t>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组织人员对公司办公场所的</w:t>
            </w:r>
            <w:r>
              <w:rPr>
                <w:rFonts w:hint="eastAsia" w:ascii="宋体" w:hAnsi="宋体" w:cs="宋体"/>
                <w:szCs w:val="21"/>
                <w:lang w:eastAsia="zh-CN"/>
              </w:rPr>
              <w:t>水电管理</w:t>
            </w:r>
            <w:r>
              <w:rPr>
                <w:rFonts w:hint="eastAsia" w:ascii="宋体" w:hAnsi="宋体" w:cs="宋体"/>
                <w:szCs w:val="21"/>
              </w:rPr>
              <w:t>、消防安全</w:t>
            </w:r>
            <w:r>
              <w:rPr>
                <w:rFonts w:hint="eastAsia" w:ascii="宋体" w:hAnsi="宋体" w:cs="宋体"/>
                <w:szCs w:val="21"/>
                <w:lang w:eastAsia="zh-CN"/>
              </w:rPr>
              <w:t>管理</w:t>
            </w:r>
            <w:r>
              <w:rPr>
                <w:rFonts w:hint="eastAsia" w:ascii="宋体" w:hAnsi="宋体" w:cs="宋体"/>
                <w:szCs w:val="21"/>
              </w:rPr>
              <w:t>、固体废弃物</w:t>
            </w:r>
            <w:r>
              <w:rPr>
                <w:rFonts w:hint="eastAsia" w:ascii="宋体" w:hAnsi="宋体" w:cs="宋体"/>
                <w:szCs w:val="21"/>
                <w:lang w:eastAsia="zh-CN"/>
              </w:rPr>
              <w:t>管理相关方管理</w:t>
            </w:r>
            <w:r>
              <w:rPr>
                <w:rFonts w:hint="eastAsia" w:ascii="宋体" w:hAnsi="宋体" w:cs="宋体"/>
                <w:szCs w:val="21"/>
              </w:rPr>
              <w:t>等进行检查，检查结论：合格、检查人：</w:t>
            </w:r>
            <w:r>
              <w:rPr>
                <w:rFonts w:hint="eastAsia" w:ascii="宋体" w:hAnsi="宋体"/>
                <w:szCs w:val="21"/>
                <w:lang w:eastAsia="zh-CN"/>
              </w:rPr>
              <w:t>李章龙、</w:t>
            </w:r>
            <w:r>
              <w:rPr>
                <w:rFonts w:hint="eastAsia" w:ascii="宋体" w:hAnsi="宋体"/>
                <w:szCs w:val="21"/>
                <w:lang w:val="en-US" w:eastAsia="zh-CN"/>
              </w:rPr>
              <w:t>陈渝、代玉宏</w:t>
            </w:r>
            <w:r>
              <w:rPr>
                <w:rFonts w:hint="eastAsia" w:ascii="宋体" w:hAnsi="宋体" w:cs="宋体"/>
                <w:szCs w:val="21"/>
              </w:rPr>
              <w:t>。</w:t>
            </w:r>
            <w:r>
              <w:rPr>
                <w:rFonts w:hint="eastAsia" w:ascii="宋体" w:hAnsi="宋体" w:cs="宋体"/>
                <w:szCs w:val="21"/>
                <w:lang w:eastAsia="zh-CN"/>
              </w:rPr>
              <w:t>查见</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月份环境安全运行检查记录</w:t>
            </w:r>
            <w:r>
              <w:rPr>
                <w:rFonts w:hint="eastAsia" w:ascii="宋体" w:hAnsi="宋体" w:cs="宋体"/>
                <w:szCs w:val="21"/>
                <w:lang w:eastAsia="zh-CN"/>
              </w:rPr>
              <w:t>表</w:t>
            </w:r>
            <w:r>
              <w:rPr>
                <w:rFonts w:hint="eastAsia" w:ascii="宋体" w:hAnsi="宋体" w:cs="宋体"/>
                <w:szCs w:val="21"/>
              </w:rPr>
              <w:t>。</w:t>
            </w:r>
          </w:p>
          <w:p>
            <w:pPr>
              <w:spacing w:line="400" w:lineRule="exact"/>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抽</w:t>
            </w: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月份消防安全检查记录表</w:t>
            </w:r>
          </w:p>
          <w:p>
            <w:pPr>
              <w:spacing w:line="400" w:lineRule="exact"/>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行政部</w:t>
            </w:r>
            <w:r>
              <w:rPr>
                <w:rFonts w:hint="eastAsia" w:ascii="宋体" w:hAnsi="宋体" w:cs="宋体"/>
                <w:szCs w:val="21"/>
              </w:rPr>
              <w:t>组织人员对公司办公场所灭火器</w:t>
            </w:r>
            <w:r>
              <w:rPr>
                <w:rFonts w:hint="eastAsia" w:ascii="宋体" w:hAnsi="宋体" w:cs="宋体"/>
                <w:szCs w:val="21"/>
                <w:lang w:eastAsia="zh-CN"/>
              </w:rPr>
              <w:t>的存放位置</w:t>
            </w:r>
            <w:r>
              <w:rPr>
                <w:rFonts w:hint="eastAsia" w:ascii="宋体" w:hAnsi="宋体" w:cs="宋体"/>
                <w:szCs w:val="21"/>
              </w:rPr>
              <w:t>、</w:t>
            </w:r>
            <w:r>
              <w:rPr>
                <w:rFonts w:hint="eastAsia" w:ascii="宋体" w:hAnsi="宋体" w:cs="宋体"/>
                <w:szCs w:val="21"/>
                <w:lang w:eastAsia="zh-CN"/>
              </w:rPr>
              <w:t>状态</w:t>
            </w:r>
            <w:r>
              <w:rPr>
                <w:rFonts w:hint="eastAsia" w:ascii="宋体" w:hAnsi="宋体" w:cs="宋体"/>
                <w:szCs w:val="21"/>
              </w:rPr>
              <w:t>、</w:t>
            </w:r>
            <w:r>
              <w:rPr>
                <w:rFonts w:hint="eastAsia" w:ascii="宋体" w:hAnsi="宋体" w:cs="宋体"/>
                <w:szCs w:val="21"/>
                <w:lang w:eastAsia="zh-CN"/>
              </w:rPr>
              <w:t>数量</w:t>
            </w:r>
            <w:r>
              <w:rPr>
                <w:rFonts w:hint="eastAsia" w:ascii="宋体" w:hAnsi="宋体" w:cs="宋体"/>
                <w:szCs w:val="21"/>
              </w:rPr>
              <w:t>等进行检查。检查结果：符合要求、检查人：</w:t>
            </w:r>
            <w:r>
              <w:rPr>
                <w:rFonts w:hint="eastAsia" w:ascii="宋体" w:hAnsi="宋体" w:cs="宋体"/>
                <w:szCs w:val="21"/>
                <w:lang w:eastAsia="zh-CN"/>
              </w:rPr>
              <w:t>陈渝、检查日期：</w:t>
            </w:r>
            <w:r>
              <w:rPr>
                <w:rFonts w:hint="eastAsia" w:ascii="宋体" w:hAnsi="宋体" w:cs="宋体"/>
                <w:szCs w:val="21"/>
                <w:lang w:val="en-US" w:eastAsia="zh-CN"/>
              </w:rPr>
              <w:t>2020年4月7日</w:t>
            </w:r>
            <w:r>
              <w:rPr>
                <w:rFonts w:hint="eastAsia" w:ascii="宋体" w:hAnsi="宋体" w:cs="宋体"/>
                <w:szCs w:val="21"/>
              </w:rPr>
              <w:t>。</w:t>
            </w:r>
          </w:p>
          <w:p>
            <w:pPr>
              <w:spacing w:line="400" w:lineRule="exact"/>
              <w:rPr>
                <w:rFonts w:hint="eastAsia" w:ascii="宋体" w:hAnsi="宋体" w:cs="宋体"/>
                <w:szCs w:val="21"/>
                <w:lang w:eastAsia="zh-CN"/>
              </w:rPr>
            </w:pPr>
            <w:r>
              <w:rPr>
                <w:rFonts w:hint="eastAsia" w:ascii="宋体" w:hAnsi="宋体" w:cs="宋体"/>
                <w:szCs w:val="21"/>
                <w:lang w:eastAsia="zh-CN"/>
              </w:rPr>
              <w:t>提供有工作人员的体检表：</w:t>
            </w:r>
          </w:p>
          <w:p>
            <w:pPr>
              <w:spacing w:line="400" w:lineRule="exact"/>
              <w:rPr>
                <w:rFonts w:hint="eastAsia" w:ascii="宋体" w:hAnsi="宋体" w:cs="宋体"/>
                <w:szCs w:val="21"/>
                <w:lang w:val="en-US" w:eastAsia="zh-CN"/>
              </w:rPr>
            </w:pPr>
            <w:r>
              <w:rPr>
                <w:rFonts w:hint="eastAsia" w:ascii="宋体" w:hAnsi="宋体" w:cs="宋体"/>
                <w:szCs w:val="21"/>
                <w:lang w:eastAsia="zh-CN"/>
              </w:rPr>
              <w:t>姓名</w:t>
            </w:r>
            <w:r>
              <w:rPr>
                <w:rFonts w:hint="eastAsia" w:ascii="宋体" w:hAnsi="宋体" w:cs="宋体"/>
                <w:szCs w:val="21"/>
                <w:lang w:val="en-US" w:eastAsia="zh-CN"/>
              </w:rPr>
              <w:t xml:space="preserve">       体检机构        体检日期      结论</w:t>
            </w:r>
          </w:p>
          <w:p>
            <w:pPr>
              <w:spacing w:line="400" w:lineRule="exact"/>
              <w:rPr>
                <w:rFonts w:hint="eastAsia" w:ascii="宋体" w:hAnsi="宋体" w:cs="宋体"/>
                <w:szCs w:val="21"/>
                <w:lang w:val="en-US" w:eastAsia="zh-CN"/>
              </w:rPr>
            </w:pPr>
            <w:r>
              <w:rPr>
                <w:rFonts w:hint="eastAsia" w:ascii="宋体" w:hAnsi="宋体" w:cs="宋体"/>
                <w:szCs w:val="21"/>
                <w:lang w:eastAsia="zh-CN"/>
              </w:rPr>
              <w:t>罗玉芬</w:t>
            </w:r>
            <w:r>
              <w:rPr>
                <w:rFonts w:hint="eastAsia" w:ascii="宋体" w:hAnsi="宋体" w:cs="宋体"/>
                <w:szCs w:val="21"/>
                <w:lang w:val="en-US" w:eastAsia="zh-CN"/>
              </w:rPr>
              <w:t xml:space="preserve">   富源县人民医院    2020.2.29     无异常</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卢正章</w:t>
            </w:r>
            <w:r>
              <w:rPr>
                <w:rFonts w:hint="eastAsia" w:ascii="宋体" w:hAnsi="宋体" w:eastAsia="宋体" w:cs="宋体"/>
                <w:szCs w:val="21"/>
                <w:lang w:val="en-US" w:eastAsia="zh-CN"/>
              </w:rPr>
              <w:t xml:space="preserve">   富源县人民医院    2020.2.29     无异常</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何</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伟   富源县人民医院    2020.2.29     无异常</w:t>
            </w:r>
          </w:p>
          <w:p>
            <w:pPr>
              <w:spacing w:line="400" w:lineRule="exact"/>
              <w:rPr>
                <w:rFonts w:hint="default" w:ascii="宋体" w:hAnsi="宋体" w:eastAsia="宋体" w:cs="宋体"/>
                <w:szCs w:val="21"/>
                <w:lang w:val="en-US" w:eastAsia="zh-CN"/>
              </w:rPr>
            </w:pPr>
            <w:r>
              <w:rPr>
                <w:rFonts w:hint="eastAsia" w:ascii="宋体" w:hAnsi="宋体" w:cs="宋体"/>
                <w:szCs w:val="21"/>
                <w:lang w:eastAsia="zh-CN"/>
              </w:rPr>
              <w:t>何永刚</w:t>
            </w:r>
            <w:r>
              <w:rPr>
                <w:rFonts w:hint="eastAsia" w:ascii="宋体" w:hAnsi="宋体" w:cs="宋体"/>
                <w:szCs w:val="21"/>
                <w:lang w:val="en-US" w:eastAsia="zh-CN"/>
              </w:rPr>
              <w:t xml:space="preserve">   富源县人民医院    2020.2.29     无异常</w:t>
            </w:r>
          </w:p>
          <w:p>
            <w:pPr>
              <w:spacing w:line="400" w:lineRule="exact"/>
              <w:rPr>
                <w:rFonts w:hint="eastAsia" w:ascii="宋体" w:hAnsi="宋体" w:cs="宋体"/>
                <w:szCs w:val="21"/>
              </w:rPr>
            </w:pPr>
            <w:r>
              <w:rPr>
                <w:rFonts w:hint="eastAsia" w:ascii="宋体" w:hAnsi="宋体" w:cs="宋体"/>
                <w:szCs w:val="21"/>
              </w:rPr>
              <w:t>......</w:t>
            </w:r>
          </w:p>
          <w:p>
            <w:pPr>
              <w:pStyle w:val="2"/>
              <w:rPr>
                <w:rFonts w:hint="eastAsia"/>
              </w:rPr>
            </w:pPr>
            <w:r>
              <w:rPr>
                <w:rFonts w:hint="eastAsia" w:ascii="宋体" w:hAnsi="宋体" w:cs="宋体"/>
                <w:color w:val="auto"/>
                <w:szCs w:val="21"/>
              </w:rPr>
              <w:t>疫情期间措施执行检查，提供有</w:t>
            </w:r>
            <w:r>
              <w:rPr>
                <w:rFonts w:hint="eastAsia" w:ascii="宋体" w:hAnsi="宋体" w:cs="宋体"/>
                <w:color w:val="auto"/>
                <w:sz w:val="20"/>
              </w:rPr>
              <w:t>体温测试登记表，外来人员登记记录等，措施执行有效。</w:t>
            </w:r>
          </w:p>
          <w:p>
            <w:pPr>
              <w:spacing w:line="400" w:lineRule="exact"/>
              <w:rPr>
                <w:rFonts w:hint="eastAsia"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r>
              <w:rPr>
                <w:rFonts w:hint="eastAsia" w:eastAsia="宋体"/>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w:t>
            </w:r>
            <w:r>
              <w:rPr>
                <w:rFonts w:hint="eastAsia" w:ascii="宋体" w:hAnsi="宋体" w:cs="Times New Roman"/>
                <w:szCs w:val="21"/>
                <w:lang w:eastAsia="zh-CN"/>
              </w:rPr>
              <w:t>-有《合规性评价控制程序》，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行政部</w:t>
            </w:r>
            <w:r>
              <w:rPr>
                <w:rFonts w:hint="eastAsia" w:ascii="宋体" w:hAnsi="宋体"/>
                <w:szCs w:val="21"/>
              </w:rPr>
              <w:t>组织各部门</w:t>
            </w:r>
            <w:r>
              <w:rPr>
                <w:rFonts w:hint="eastAsia" w:ascii="宋体" w:hAnsi="宋体"/>
                <w:color w:val="auto"/>
                <w:szCs w:val="21"/>
                <w:highlight w:val="none"/>
              </w:rPr>
              <w:t>于20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5</w:t>
            </w:r>
            <w:r>
              <w:rPr>
                <w:rFonts w:hint="eastAsia" w:ascii="宋体" w:hAnsi="宋体"/>
                <w:color w:val="auto"/>
                <w:szCs w:val="21"/>
                <w:highlight w:val="none"/>
              </w:rPr>
              <w:t>日对公司管理</w:t>
            </w:r>
            <w:r>
              <w:rPr>
                <w:rFonts w:hint="eastAsia" w:ascii="宋体" w:hAnsi="宋体"/>
                <w:szCs w:val="21"/>
              </w:rPr>
              <w:t>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default" w:ascii="宋体" w:hAnsi="宋体" w:eastAsia="宋体"/>
                <w:szCs w:val="21"/>
                <w:lang w:val="en-US" w:eastAsia="zh-CN"/>
              </w:rPr>
            </w:pPr>
            <w:r>
              <w:rPr>
                <w:rFonts w:hint="eastAsia" w:ascii="宋体" w:hAnsi="宋体"/>
                <w:szCs w:val="21"/>
                <w:lang w:eastAsia="zh-CN"/>
              </w:rPr>
              <w:t>评价</w:t>
            </w:r>
            <w:r>
              <w:rPr>
                <w:rFonts w:hint="eastAsia" w:ascii="宋体" w:hAnsi="宋体"/>
                <w:szCs w:val="21"/>
              </w:rPr>
              <w:t>人：</w:t>
            </w:r>
            <w:r>
              <w:rPr>
                <w:rFonts w:hint="eastAsia"/>
                <w:lang w:eastAsia="zh-CN"/>
              </w:rPr>
              <w:t>李章龙、</w:t>
            </w:r>
            <w:r>
              <w:rPr>
                <w:rFonts w:hint="eastAsia"/>
                <w:lang w:val="en-US" w:eastAsia="zh-CN"/>
              </w:rPr>
              <w:t xml:space="preserve"> 陈渝、 谢波、代玉宏</w:t>
            </w:r>
            <w:r>
              <w:rPr>
                <w:rFonts w:hint="eastAsia"/>
              </w:rPr>
              <w:t xml:space="preserve"> </w:t>
            </w:r>
            <w:r>
              <w:rPr>
                <w:rFonts w:hint="eastAsia"/>
                <w:color w:val="FF0000"/>
              </w:rPr>
              <w:t xml:space="preserve"> </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004" w:type="dxa"/>
          </w:tcPr>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公司制定</w:t>
            </w:r>
            <w:r>
              <w:rPr>
                <w:rFonts w:hint="eastAsia" w:ascii="宋体" w:hAnsi="宋体" w:cs="Times New Roman"/>
                <w:szCs w:val="21"/>
                <w:highlight w:val="none"/>
              </w:rPr>
              <w:t>系列程序文件《管理评审</w:t>
            </w:r>
            <w:r>
              <w:rPr>
                <w:rFonts w:hint="eastAsia" w:ascii="宋体" w:hAnsi="宋体" w:cs="Times New Roman"/>
                <w:szCs w:val="21"/>
                <w:highlight w:val="none"/>
                <w:lang w:eastAsia="zh-CN"/>
              </w:rPr>
              <w:t>控制</w:t>
            </w:r>
            <w:r>
              <w:rPr>
                <w:rFonts w:hint="eastAsia" w:ascii="宋体" w:hAnsi="宋体" w:cs="Times New Roman"/>
                <w:szCs w:val="21"/>
                <w:highlight w:val="none"/>
              </w:rPr>
              <w:t>程序》、</w:t>
            </w:r>
            <w:r>
              <w:rPr>
                <w:rFonts w:hint="eastAsia" w:ascii="宋体" w:hAnsi="宋体" w:cs="Times New Roman"/>
                <w:szCs w:val="21"/>
                <w:highlight w:val="none"/>
                <w:lang w:eastAsia="zh-CN"/>
              </w:rPr>
              <w:t>《</w:t>
            </w:r>
            <w:r>
              <w:rPr>
                <w:rFonts w:hint="eastAsia" w:ascii="宋体" w:hAnsi="宋体" w:cs="宋体"/>
                <w:color w:val="000000"/>
                <w:szCs w:val="21"/>
                <w:highlight w:val="none"/>
                <w:lang w:eastAsia="zh-CN"/>
              </w:rPr>
              <w:t>环境和职业健康安全不符合</w:t>
            </w:r>
            <w:r>
              <w:rPr>
                <w:rFonts w:hint="eastAsia" w:ascii="宋体" w:hAnsi="宋体" w:cs="宋体"/>
                <w:color w:val="000000"/>
                <w:szCs w:val="21"/>
                <w:highlight w:val="none"/>
              </w:rPr>
              <w:t>控制程序</w:t>
            </w:r>
            <w:r>
              <w:rPr>
                <w:rFonts w:hint="eastAsia" w:ascii="宋体" w:hAnsi="宋体" w:cs="Times New Roman"/>
                <w:szCs w:val="21"/>
                <w:highlight w:val="none"/>
                <w:lang w:eastAsia="zh-CN"/>
              </w:rPr>
              <w:t>》</w:t>
            </w:r>
            <w:r>
              <w:rPr>
                <w:rFonts w:hint="eastAsia" w:ascii="宋体" w:hAnsi="宋体" w:cs="Times New Roman"/>
                <w:szCs w:val="21"/>
                <w:highlight w:val="none"/>
              </w:rPr>
              <w:t>《纠正与预防措施程序》及《内部审核</w:t>
            </w:r>
            <w:r>
              <w:rPr>
                <w:rFonts w:hint="eastAsia" w:ascii="宋体" w:hAnsi="宋体" w:cs="Times New Roman"/>
                <w:szCs w:val="21"/>
                <w:highlight w:val="none"/>
                <w:lang w:eastAsia="zh-CN"/>
              </w:rPr>
              <w:t>控制</w:t>
            </w:r>
            <w:r>
              <w:rPr>
                <w:rFonts w:hint="eastAsia" w:ascii="宋体" w:hAnsi="宋体" w:cs="Times New Roman"/>
                <w:szCs w:val="21"/>
                <w:highlight w:val="none"/>
              </w:rPr>
              <w:t>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cs="Times New Roman"/>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eastAsia="宋体" w:cs="Times New Roman"/>
                <w:szCs w:val="21"/>
              </w:rPr>
              <w:t>提供20</w:t>
            </w:r>
            <w:r>
              <w:rPr>
                <w:rFonts w:hint="eastAsia" w:ascii="宋体" w:hAnsi="宋体" w:eastAsia="宋体" w:cs="Times New Roman"/>
                <w:szCs w:val="21"/>
                <w:lang w:val="en-US" w:eastAsia="zh-CN"/>
              </w:rPr>
              <w:t>20</w:t>
            </w:r>
            <w:r>
              <w:rPr>
                <w:rFonts w:hint="eastAsia" w:ascii="宋体" w:hAnsi="宋体" w:eastAsia="宋体" w:cs="Times New Roman"/>
                <w:szCs w:val="21"/>
              </w:rPr>
              <w:t>年度</w:t>
            </w:r>
            <w:r>
              <w:rPr>
                <w:rFonts w:hint="eastAsia" w:ascii="宋体" w:hAnsi="宋体" w:eastAsia="宋体" w:cs="Times New Roman"/>
                <w:szCs w:val="21"/>
                <w:lang w:eastAsia="zh-CN"/>
              </w:rPr>
              <w:t>计划投入</w:t>
            </w:r>
            <w:r>
              <w:rPr>
                <w:rFonts w:hint="eastAsia" w:ascii="宋体" w:hAnsi="宋体" w:eastAsia="宋体" w:cs="Times New Roman"/>
                <w:szCs w:val="21"/>
                <w:lang w:val="en-US" w:eastAsia="zh-CN"/>
              </w:rPr>
              <w:t>77500元</w:t>
            </w:r>
            <w:r>
              <w:rPr>
                <w:rFonts w:hint="eastAsia" w:ascii="宋体" w:hAnsi="宋体" w:eastAsia="宋体" w:cs="Times New Roman"/>
                <w:szCs w:val="21"/>
              </w:rPr>
              <w:t>安全环保</w:t>
            </w:r>
            <w:r>
              <w:rPr>
                <w:rFonts w:hint="eastAsia" w:ascii="宋体" w:hAnsi="宋体" w:eastAsia="宋体" w:cs="Times New Roman"/>
                <w:szCs w:val="21"/>
                <w:lang w:eastAsia="zh-CN"/>
              </w:rPr>
              <w:t>资金；</w:t>
            </w:r>
            <w:r>
              <w:rPr>
                <w:rFonts w:hint="eastAsia" w:ascii="宋体" w:hAnsi="宋体" w:eastAsia="宋体" w:cs="Times New Roman"/>
                <w:szCs w:val="21"/>
                <w:lang w:val="en-US" w:eastAsia="zh-CN"/>
              </w:rPr>
              <w:t>2019年11月至2020年4月</w:t>
            </w:r>
            <w:r>
              <w:rPr>
                <w:rFonts w:hint="eastAsia" w:ascii="宋体" w:hAnsi="宋体" w:eastAsia="宋体" w:cs="Times New Roman"/>
                <w:szCs w:val="21"/>
              </w:rPr>
              <w:t>安全环保投入清单</w:t>
            </w:r>
            <w:r>
              <w:rPr>
                <w:rFonts w:hint="eastAsia" w:ascii="宋体" w:hAnsi="宋体" w:eastAsia="宋体" w:cs="Times New Roman"/>
                <w:szCs w:val="21"/>
                <w:lang w:eastAsia="zh-CN"/>
              </w:rPr>
              <w:t>：</w:t>
            </w:r>
            <w:r>
              <w:rPr>
                <w:rFonts w:hint="eastAsia" w:ascii="宋体" w:hAnsi="宋体" w:eastAsia="宋体" w:cs="Times New Roman"/>
                <w:szCs w:val="21"/>
              </w:rPr>
              <w:t>支出项目有</w:t>
            </w:r>
            <w:r>
              <w:rPr>
                <w:rFonts w:hint="eastAsia" w:ascii="宋体" w:hAnsi="宋体" w:eastAsia="宋体" w:cs="Times New Roman"/>
                <w:szCs w:val="21"/>
                <w:lang w:eastAsia="zh-CN"/>
              </w:rPr>
              <w:t>固废处置</w:t>
            </w:r>
            <w:r>
              <w:rPr>
                <w:rFonts w:hint="eastAsia" w:ascii="宋体" w:hAnsi="宋体" w:eastAsia="宋体" w:cs="Times New Roman"/>
                <w:szCs w:val="21"/>
              </w:rPr>
              <w:t>、灭火器等消防器材、员工</w:t>
            </w:r>
            <w:r>
              <w:rPr>
                <w:rFonts w:hint="eastAsia" w:ascii="宋体" w:hAnsi="宋体" w:eastAsia="宋体" w:cs="Times New Roman"/>
                <w:szCs w:val="21"/>
                <w:lang w:eastAsia="zh-CN"/>
              </w:rPr>
              <w:t>保险、</w:t>
            </w:r>
            <w:r>
              <w:rPr>
                <w:rFonts w:hint="eastAsia" w:ascii="宋体" w:hAnsi="宋体" w:eastAsia="宋体" w:cs="Times New Roman"/>
                <w:szCs w:val="21"/>
              </w:rPr>
              <w:t>劳保用品、</w:t>
            </w:r>
            <w:r>
              <w:rPr>
                <w:rFonts w:hint="eastAsia" w:ascii="宋体" w:hAnsi="宋体" w:eastAsia="宋体" w:cs="Times New Roman"/>
                <w:szCs w:val="21"/>
                <w:lang w:eastAsia="zh-CN"/>
              </w:rPr>
              <w:t>培训</w:t>
            </w:r>
            <w:r>
              <w:rPr>
                <w:rFonts w:hint="eastAsia" w:ascii="宋体" w:hAnsi="宋体" w:eastAsia="宋体" w:cs="Times New Roman"/>
                <w:szCs w:val="21"/>
              </w:rPr>
              <w:t>费等共计</w:t>
            </w:r>
            <w:r>
              <w:rPr>
                <w:rFonts w:hint="eastAsia" w:ascii="宋体" w:hAnsi="宋体" w:eastAsia="宋体" w:cs="Times New Roman"/>
                <w:szCs w:val="21"/>
                <w:lang w:val="en-US" w:eastAsia="zh-CN"/>
              </w:rPr>
              <w:t>3</w:t>
            </w:r>
            <w:r>
              <w:rPr>
                <w:rFonts w:hint="default" w:ascii="宋体" w:hAnsi="宋体" w:eastAsia="宋体" w:cs="Times New Roman"/>
                <w:szCs w:val="21"/>
              </w:rPr>
              <w:t>5800</w:t>
            </w:r>
            <w:r>
              <w:rPr>
                <w:rFonts w:hint="eastAsia" w:ascii="宋体" w:hAnsi="宋体" w:eastAsia="宋体" w:cs="Times New Roman"/>
                <w:szCs w:val="21"/>
              </w:rPr>
              <w:t>元左右。</w:t>
            </w:r>
          </w:p>
        </w:tc>
        <w:tc>
          <w:tcPr>
            <w:tcW w:w="1585" w:type="dxa"/>
          </w:tcPr>
          <w:p>
            <w:r>
              <w:rPr>
                <w:rFonts w:hint="eastAsia" w:eastAsia="宋体"/>
                <w:lang w:eastAsia="zh-CN"/>
              </w:rPr>
              <w:t>符合</w:t>
            </w:r>
          </w:p>
        </w:tc>
      </w:tr>
    </w:tbl>
    <w:p>
      <w:pPr>
        <w:pStyle w:val="9"/>
      </w:pPr>
      <w:r>
        <w:rPr>
          <w:rFonts w:hint="eastAsia"/>
        </w:rPr>
        <w:t>说明：不符合标注N</w:t>
      </w:r>
    </w:p>
    <w:p>
      <w:pPr>
        <w:spacing w:line="480" w:lineRule="exact"/>
        <w:jc w:val="both"/>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陈渝</w:t>
            </w:r>
            <w:r>
              <w:rPr>
                <w:rFonts w:hint="eastAsia"/>
                <w:sz w:val="24"/>
                <w:szCs w:val="24"/>
              </w:rPr>
              <w:t>，  陪同人员：</w:t>
            </w:r>
            <w:r>
              <w:rPr>
                <w:rFonts w:hint="eastAsia"/>
                <w:sz w:val="24"/>
                <w:szCs w:val="24"/>
                <w:lang w:eastAsia="zh-CN"/>
              </w:rPr>
              <w:t>代玉宏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lang w:val="en-US"/>
              </w:rPr>
            </w:pPr>
            <w:r>
              <w:rPr>
                <w:rFonts w:hint="eastAsia"/>
                <w:sz w:val="24"/>
                <w:szCs w:val="24"/>
              </w:rPr>
              <w:t>审核员：张心，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cs="宋体"/>
                <w:szCs w:val="21"/>
              </w:rPr>
            </w:pPr>
            <w:r>
              <w:rPr>
                <w:rFonts w:hint="eastAsia" w:ascii="宋体" w:hAnsi="宋体" w:cs="宋体"/>
                <w:szCs w:val="21"/>
              </w:rPr>
              <w:t>4）负责合格供方的评价及对采购物资的评价。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查市场部质量目标：        考核情况（20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w:t>
            </w:r>
          </w:p>
          <w:p>
            <w:pPr>
              <w:rPr>
                <w:rFonts w:hint="eastAsia" w:ascii="宋体" w:hAnsi="宋体" w:eastAsia="宋体" w:cs="Times New Roman"/>
                <w:sz w:val="21"/>
                <w:szCs w:val="21"/>
              </w:rPr>
            </w:pPr>
            <w:r>
              <w:rPr>
                <w:rFonts w:hint="eastAsia" w:ascii="宋体" w:hAnsi="宋体" w:cs="宋体"/>
                <w:szCs w:val="21"/>
              </w:rPr>
              <w:t>1、</w:t>
            </w:r>
            <w:r>
              <w:rPr>
                <w:rFonts w:hint="eastAsia" w:ascii="宋体" w:hAnsi="宋体" w:eastAsia="宋体" w:cs="Times New Roman"/>
                <w:sz w:val="21"/>
                <w:szCs w:val="21"/>
              </w:rPr>
              <w:t>合同评审率</w:t>
            </w:r>
            <w:r>
              <w:rPr>
                <w:rFonts w:hint="eastAsia" w:ascii="宋体" w:hAnsi="宋体" w:eastAsia="宋体" w:cs="Times New Roman"/>
                <w:sz w:val="21"/>
                <w:szCs w:val="21"/>
                <w:lang w:val="en-US" w:eastAsia="zh-CN"/>
              </w:rPr>
              <w:t xml:space="preserve">≥99% ；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r>
              <w:rPr>
                <w:rFonts w:hint="eastAsia" w:ascii="宋体" w:hAnsi="宋体" w:eastAsia="宋体" w:cs="Times New Roman"/>
                <w:sz w:val="21"/>
                <w:szCs w:val="21"/>
              </w:rPr>
              <w:t>%</w:t>
            </w:r>
          </w:p>
          <w:p>
            <w:pPr>
              <w:rPr>
                <w:rFonts w:hint="default" w:ascii="宋体" w:hAnsi="宋体" w:eastAsia="宋体" w:cs="Times New Roman"/>
                <w:sz w:val="21"/>
                <w:szCs w:val="21"/>
                <w:lang w:val="en-US"/>
              </w:rPr>
            </w:pPr>
            <w:r>
              <w:rPr>
                <w:rFonts w:hint="eastAsia" w:ascii="宋体" w:hAnsi="宋体" w:eastAsia="宋体" w:cs="Times New Roman"/>
                <w:sz w:val="21"/>
                <w:szCs w:val="21"/>
              </w:rPr>
              <w:t>2、</w:t>
            </w:r>
            <w:r>
              <w:rPr>
                <w:rFonts w:hint="default" w:ascii="宋体" w:hAnsi="宋体" w:eastAsia="宋体" w:cs="Times New Roman"/>
                <w:sz w:val="21"/>
                <w:szCs w:val="21"/>
                <w:lang w:eastAsia="zh-CN"/>
              </w:rPr>
              <w:t>产品交付合格率≥99%</w:t>
            </w:r>
            <w:r>
              <w:rPr>
                <w:rFonts w:hint="eastAsia" w:ascii="宋体" w:hAnsi="宋体" w:eastAsia="宋体" w:cs="Times New Roman"/>
                <w:sz w:val="21"/>
                <w:szCs w:val="21"/>
                <w:lang w:val="en-US" w:eastAsia="zh-CN"/>
              </w:rPr>
              <w:t xml:space="preserve"> ；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rPr>
              <w:t>3、顾客满意</w:t>
            </w:r>
            <w:r>
              <w:rPr>
                <w:rFonts w:hint="eastAsia" w:ascii="宋体" w:hAnsi="宋体" w:eastAsia="宋体" w:cs="Times New Roman"/>
                <w:sz w:val="21"/>
                <w:szCs w:val="21"/>
                <w:lang w:eastAsia="zh-CN"/>
              </w:rPr>
              <w:t>度</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90分 ；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94分</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采购</w:t>
            </w:r>
            <w:r>
              <w:rPr>
                <w:rFonts w:hint="default" w:ascii="宋体" w:hAnsi="宋体" w:eastAsia="宋体" w:cs="Times New Roman"/>
                <w:sz w:val="21"/>
                <w:szCs w:val="21"/>
              </w:rPr>
              <w:t>产品交付合格率≥99%</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采购产品交期准时率≥</w:t>
            </w:r>
            <w:r>
              <w:rPr>
                <w:rFonts w:hint="eastAsia" w:ascii="宋体" w:hAnsi="宋体" w:eastAsia="宋体" w:cs="Times New Roman"/>
                <w:sz w:val="21"/>
                <w:szCs w:val="21"/>
                <w:lang w:val="en-US" w:eastAsia="zh-CN"/>
              </w:rPr>
              <w:t xml:space="preserve">98%；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p>
          <w:p>
            <w:pPr>
              <w:spacing w:line="400" w:lineRule="exact"/>
              <w:rPr>
                <w:rFonts w:ascii="宋体" w:hAnsi="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月市场部质量目标完成情况：均能达到要求。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宋体" w:hAnsi="宋体" w:cs="宋体"/>
                <w:szCs w:val="21"/>
              </w:rPr>
            </w:pPr>
            <w:r>
              <w:rPr>
                <w:rFonts w:hint="eastAsia" w:ascii="宋体" w:hAnsi="宋体" w:cs="宋体"/>
                <w:szCs w:val="21"/>
              </w:rPr>
              <w:t>公司制定并实施《</w:t>
            </w:r>
            <w:r>
              <w:rPr>
                <w:rFonts w:hint="eastAsia" w:ascii="宋体" w:hAnsi="宋体" w:cs="宋体"/>
                <w:color w:val="000000"/>
                <w:szCs w:val="21"/>
                <w:lang w:eastAsia="zh-CN"/>
              </w:rPr>
              <w:t>产品和服务要求控制程序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3"/>
              </w:num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云南云天化商贸有限</w:t>
            </w:r>
            <w:r>
              <w:rPr>
                <w:rFonts w:hint="eastAsia" w:ascii="宋体" w:hAnsi="宋体" w:cs="宋体"/>
                <w:szCs w:val="21"/>
              </w:rPr>
              <w:t>公司20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日签定的</w:t>
            </w:r>
            <w:r>
              <w:rPr>
                <w:rFonts w:hint="eastAsia" w:ascii="宋体" w:hAnsi="宋体" w:cs="宋体"/>
                <w:szCs w:val="21"/>
                <w:lang w:eastAsia="zh-CN"/>
              </w:rPr>
              <w:t>煤炭</w:t>
            </w:r>
            <w:r>
              <w:rPr>
                <w:rFonts w:hint="eastAsia" w:ascii="宋体" w:hAnsi="宋体" w:cs="宋体"/>
                <w:szCs w:val="21"/>
              </w:rPr>
              <w:t>销售合同。</w:t>
            </w:r>
          </w:p>
          <w:p>
            <w:pPr>
              <w:spacing w:line="360" w:lineRule="auto"/>
              <w:rPr>
                <w:rFonts w:hint="eastAsia" w:ascii="宋体" w:hAnsi="宋体" w:cs="宋体"/>
                <w:szCs w:val="21"/>
              </w:rPr>
            </w:pPr>
            <w:r>
              <w:rPr>
                <w:rFonts w:hint="eastAsia" w:ascii="宋体" w:hAnsi="宋体" w:cs="宋体"/>
                <w:szCs w:val="21"/>
              </w:rPr>
              <w:t>合同内容：商品名称、</w:t>
            </w:r>
            <w:r>
              <w:rPr>
                <w:rFonts w:hint="eastAsia" w:ascii="宋体" w:hAnsi="宋体" w:cs="宋体"/>
                <w:szCs w:val="21"/>
                <w:lang w:eastAsia="zh-CN"/>
              </w:rPr>
              <w:t>合同数量</w:t>
            </w:r>
            <w:r>
              <w:rPr>
                <w:rFonts w:hint="eastAsia" w:ascii="宋体" w:hAnsi="宋体" w:cs="宋体"/>
                <w:szCs w:val="21"/>
              </w:rPr>
              <w:t>、</w:t>
            </w:r>
            <w:r>
              <w:rPr>
                <w:rFonts w:hint="eastAsia" w:ascii="宋体" w:hAnsi="宋体" w:cs="宋体"/>
                <w:szCs w:val="21"/>
                <w:lang w:eastAsia="zh-CN"/>
              </w:rPr>
              <w:t>产地</w:t>
            </w:r>
            <w:r>
              <w:rPr>
                <w:rFonts w:hint="eastAsia" w:ascii="宋体" w:hAnsi="宋体" w:cs="宋体"/>
                <w:szCs w:val="21"/>
              </w:rPr>
              <w:t>、供货期限；</w:t>
            </w:r>
            <w:r>
              <w:rPr>
                <w:rFonts w:hint="eastAsia" w:ascii="宋体" w:hAnsi="宋体" w:eastAsia="宋体" w:cs="宋体"/>
                <w:szCs w:val="21"/>
                <w:lang w:eastAsia="zh-CN"/>
              </w:rPr>
              <w:t>交货地点（读书铺火车站均衡、连续交货）、运输</w:t>
            </w:r>
            <w:r>
              <w:rPr>
                <w:rFonts w:hint="eastAsia" w:ascii="宋体" w:hAnsi="宋体" w:cs="宋体"/>
                <w:szCs w:val="21"/>
              </w:rPr>
              <w:t>方式</w:t>
            </w:r>
            <w:r>
              <w:rPr>
                <w:rFonts w:hint="eastAsia" w:ascii="宋体" w:hAnsi="宋体" w:cs="宋体"/>
                <w:szCs w:val="21"/>
                <w:lang w:eastAsia="zh-CN"/>
              </w:rPr>
              <w:t>（铁路运输）</w:t>
            </w:r>
            <w:r>
              <w:rPr>
                <w:rFonts w:hint="eastAsia" w:ascii="宋体" w:hAnsi="宋体" w:cs="宋体"/>
                <w:szCs w:val="21"/>
              </w:rPr>
              <w:t>；</w:t>
            </w:r>
            <w:r>
              <w:rPr>
                <w:rFonts w:hint="eastAsia" w:ascii="宋体" w:hAnsi="宋体" w:cs="宋体"/>
                <w:szCs w:val="21"/>
                <w:lang w:eastAsia="zh-CN"/>
              </w:rPr>
              <w:t>煤炭质量要求；验收</w:t>
            </w:r>
            <w:r>
              <w:rPr>
                <w:rFonts w:hint="eastAsia" w:ascii="宋体" w:hAnsi="宋体" w:cs="宋体"/>
                <w:szCs w:val="21"/>
              </w:rPr>
              <w:t>方式</w:t>
            </w:r>
            <w:r>
              <w:rPr>
                <w:rFonts w:hint="eastAsia" w:ascii="宋体" w:hAnsi="宋体" w:cs="宋体"/>
                <w:szCs w:val="21"/>
                <w:lang w:eastAsia="zh-CN"/>
              </w:rPr>
              <w:t>及争议处理；让步接收标准；判废接收；结算确认与付款；违约责任；合同变更、修改及其他约定事项</w:t>
            </w:r>
            <w:r>
              <w:rPr>
                <w:rFonts w:hint="eastAsia" w:ascii="宋体" w:hAnsi="宋体" w:cs="宋体"/>
                <w:szCs w:val="21"/>
              </w:rPr>
              <w:t>等。</w:t>
            </w:r>
          </w:p>
          <w:p>
            <w:pPr>
              <w:numPr>
                <w:ilvl w:val="0"/>
                <w:numId w:val="3"/>
              </w:num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云南云天化商贸有限</w:t>
            </w:r>
            <w:r>
              <w:rPr>
                <w:rFonts w:hint="eastAsia" w:ascii="宋体" w:hAnsi="宋体" w:cs="宋体"/>
                <w:szCs w:val="21"/>
              </w:rPr>
              <w:t>公司20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日签定的</w:t>
            </w:r>
            <w:r>
              <w:rPr>
                <w:rFonts w:hint="eastAsia" w:ascii="宋体" w:hAnsi="宋体" w:cs="宋体"/>
                <w:szCs w:val="21"/>
                <w:lang w:eastAsia="zh-CN"/>
              </w:rPr>
              <w:t>煤炭</w:t>
            </w:r>
            <w:r>
              <w:rPr>
                <w:rFonts w:hint="eastAsia" w:ascii="宋体" w:hAnsi="宋体" w:cs="宋体"/>
                <w:szCs w:val="21"/>
              </w:rPr>
              <w:t>销售合同。</w:t>
            </w:r>
          </w:p>
          <w:p>
            <w:pPr>
              <w:spacing w:line="360" w:lineRule="auto"/>
              <w:rPr>
                <w:rFonts w:ascii="宋体" w:hAnsi="宋体" w:cs="宋体"/>
                <w:szCs w:val="21"/>
              </w:rPr>
            </w:pPr>
            <w:r>
              <w:rPr>
                <w:rFonts w:hint="eastAsia" w:ascii="宋体" w:hAnsi="宋体" w:cs="宋体"/>
                <w:szCs w:val="21"/>
              </w:rPr>
              <w:t>合同内容：商品名称、</w:t>
            </w:r>
            <w:r>
              <w:rPr>
                <w:rFonts w:hint="eastAsia" w:ascii="宋体" w:hAnsi="宋体" w:cs="宋体"/>
                <w:szCs w:val="21"/>
                <w:lang w:eastAsia="zh-CN"/>
              </w:rPr>
              <w:t>合同数量</w:t>
            </w:r>
            <w:r>
              <w:rPr>
                <w:rFonts w:hint="eastAsia" w:ascii="宋体" w:hAnsi="宋体" w:cs="宋体"/>
                <w:szCs w:val="21"/>
              </w:rPr>
              <w:t>、</w:t>
            </w:r>
            <w:r>
              <w:rPr>
                <w:rFonts w:hint="eastAsia" w:ascii="宋体" w:hAnsi="宋体" w:cs="宋体"/>
                <w:szCs w:val="21"/>
                <w:lang w:eastAsia="zh-CN"/>
              </w:rPr>
              <w:t>产地</w:t>
            </w:r>
            <w:r>
              <w:rPr>
                <w:rFonts w:hint="eastAsia" w:ascii="宋体" w:hAnsi="宋体" w:cs="宋体"/>
                <w:szCs w:val="21"/>
              </w:rPr>
              <w:t>、供货期限；</w:t>
            </w:r>
            <w:r>
              <w:rPr>
                <w:rFonts w:hint="eastAsia" w:ascii="宋体" w:hAnsi="宋体" w:eastAsia="宋体" w:cs="宋体"/>
                <w:szCs w:val="21"/>
                <w:lang w:eastAsia="zh-CN"/>
              </w:rPr>
              <w:t>交货地点（读书铺火车站均衡、连续交货）、运输</w:t>
            </w:r>
            <w:r>
              <w:rPr>
                <w:rFonts w:hint="eastAsia" w:ascii="宋体" w:hAnsi="宋体" w:cs="宋体"/>
                <w:szCs w:val="21"/>
              </w:rPr>
              <w:t>方式</w:t>
            </w:r>
            <w:r>
              <w:rPr>
                <w:rFonts w:hint="eastAsia" w:ascii="宋体" w:hAnsi="宋体" w:cs="宋体"/>
                <w:szCs w:val="21"/>
                <w:lang w:eastAsia="zh-CN"/>
              </w:rPr>
              <w:t>（铁路运输）</w:t>
            </w:r>
            <w:r>
              <w:rPr>
                <w:rFonts w:hint="eastAsia" w:ascii="宋体" w:hAnsi="宋体" w:cs="宋体"/>
                <w:szCs w:val="21"/>
              </w:rPr>
              <w:t>；</w:t>
            </w:r>
            <w:r>
              <w:rPr>
                <w:rFonts w:hint="eastAsia" w:ascii="宋体" w:hAnsi="宋体" w:cs="宋体"/>
                <w:szCs w:val="21"/>
                <w:lang w:eastAsia="zh-CN"/>
              </w:rPr>
              <w:t>煤炭质量要求；验收</w:t>
            </w:r>
            <w:r>
              <w:rPr>
                <w:rFonts w:hint="eastAsia" w:ascii="宋体" w:hAnsi="宋体" w:cs="宋体"/>
                <w:szCs w:val="21"/>
              </w:rPr>
              <w:t>方式</w:t>
            </w:r>
            <w:r>
              <w:rPr>
                <w:rFonts w:hint="eastAsia" w:ascii="宋体" w:hAnsi="宋体" w:cs="宋体"/>
                <w:szCs w:val="21"/>
                <w:lang w:eastAsia="zh-CN"/>
              </w:rPr>
              <w:t>及争议处理；让步接收标准；判废接收；结算确认与付款；违约责任；合同变更、修改及其他约定事项</w:t>
            </w:r>
            <w:r>
              <w:rPr>
                <w:rFonts w:hint="eastAsia" w:ascii="宋体" w:hAnsi="宋体" w:cs="宋体"/>
                <w:szCs w:val="21"/>
              </w:rPr>
              <w:t>等。</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ascii="宋体" w:hAnsi="宋体" w:cs="宋体"/>
                <w:szCs w:val="21"/>
                <w:lang w:eastAsia="zh-CN"/>
              </w:rPr>
              <w:t>云南云天化商贸有限</w:t>
            </w:r>
            <w:r>
              <w:rPr>
                <w:rFonts w:hint="eastAsia" w:ascii="宋体" w:hAnsi="宋体" w:cs="宋体"/>
                <w:szCs w:val="21"/>
              </w:rPr>
              <w:t>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szCs w:val="21"/>
              </w:rPr>
              <w:t xml:space="preserve"> </w:t>
            </w:r>
            <w:r>
              <w:rPr>
                <w:rFonts w:hint="eastAsia"/>
                <w:szCs w:val="21"/>
                <w:lang w:eastAsia="zh-CN"/>
              </w:rPr>
              <w:t>商品煤、</w:t>
            </w:r>
            <w:r>
              <w:rPr>
                <w:rFonts w:hint="eastAsia"/>
                <w:szCs w:val="21"/>
                <w:lang w:val="en-US" w:eastAsia="zh-CN"/>
              </w:rPr>
              <w:t>2万吨</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ascii="宋体" w:hAnsi="宋体"/>
              </w:rPr>
              <w:t>合同的合法、完整性、明确性</w:t>
            </w:r>
            <w:r>
              <w:rPr>
                <w:rFonts w:hint="eastAsia" w:ascii="宋体" w:hAnsi="宋体" w:cs="宋体"/>
                <w:szCs w:val="21"/>
              </w:rPr>
              <w:t>；</w:t>
            </w:r>
            <w:r>
              <w:rPr>
                <w:rFonts w:hint="eastAsia" w:ascii="宋体" w:hAnsi="宋体"/>
                <w:lang w:eastAsia="zh-CN"/>
              </w:rPr>
              <w:t>资金周转能力</w:t>
            </w:r>
            <w:r>
              <w:rPr>
                <w:rFonts w:hint="eastAsia" w:ascii="宋体" w:hAnsi="宋体" w:cs="宋体"/>
                <w:szCs w:val="21"/>
              </w:rPr>
              <w:t>；</w:t>
            </w:r>
            <w:r>
              <w:rPr>
                <w:rFonts w:hint="default" w:ascii="宋体" w:hAnsi="宋体"/>
              </w:rPr>
              <w:t>质量</w:t>
            </w:r>
            <w:r>
              <w:rPr>
                <w:rFonts w:hint="eastAsia" w:ascii="宋体" w:hAnsi="宋体"/>
              </w:rPr>
              <w:t>要求</w:t>
            </w:r>
            <w:r>
              <w:rPr>
                <w:rFonts w:hint="default" w:ascii="宋体" w:hAnsi="宋体"/>
              </w:rPr>
              <w:t>、</w:t>
            </w:r>
            <w:r>
              <w:rPr>
                <w:rFonts w:hint="eastAsia" w:ascii="宋体" w:hAnsi="宋体"/>
              </w:rPr>
              <w:t>交货期</w:t>
            </w:r>
            <w:r>
              <w:rPr>
                <w:rFonts w:hint="eastAsia" w:ascii="宋体" w:hAnsi="宋体"/>
                <w:lang w:eastAsia="zh-CN"/>
              </w:rPr>
              <w:t>、</w:t>
            </w:r>
            <w:r>
              <w:rPr>
                <w:rFonts w:hint="default" w:ascii="宋体" w:hAnsi="宋体"/>
              </w:rPr>
              <w:t>客户需要的人员、技术</w:t>
            </w:r>
            <w:r>
              <w:rPr>
                <w:rFonts w:hint="eastAsia" w:ascii="宋体" w:hAnsi="宋体"/>
              </w:rPr>
              <w:t>要求</w:t>
            </w:r>
            <w:r>
              <w:rPr>
                <w:rFonts w:hint="eastAsia" w:ascii="宋体" w:hAnsi="宋体" w:cs="宋体"/>
                <w:szCs w:val="21"/>
              </w:rPr>
              <w:t>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李章龙</w:t>
            </w:r>
            <w:r>
              <w:rPr>
                <w:rFonts w:hint="eastAsia" w:ascii="宋体" w:hAnsi="宋体" w:cs="宋体"/>
                <w:szCs w:val="21"/>
              </w:rPr>
              <w:t>、</w:t>
            </w:r>
            <w:r>
              <w:rPr>
                <w:rFonts w:hint="eastAsia" w:ascii="宋体" w:hAnsi="宋体" w:cs="宋体"/>
                <w:szCs w:val="21"/>
                <w:lang w:eastAsia="zh-CN"/>
              </w:rPr>
              <w:t>陈渝、代玉宏</w:t>
            </w:r>
          </w:p>
          <w:p>
            <w:pPr>
              <w:rPr>
                <w:rFonts w:hint="eastAsia" w:ascii="宋体" w:hAnsi="宋体" w:cs="宋体"/>
                <w:szCs w:val="21"/>
              </w:rPr>
            </w:pPr>
            <w:r>
              <w:rPr>
                <w:rFonts w:hint="eastAsia" w:ascii="宋体" w:hAnsi="宋体" w:cs="宋体"/>
                <w:szCs w:val="21"/>
              </w:rPr>
              <w:t>评审结论：</w:t>
            </w:r>
            <w:r>
              <w:rPr>
                <w:rFonts w:hint="default" w:ascii="宋体" w:hAnsi="宋体"/>
              </w:rPr>
              <w:t>满足要求，</w:t>
            </w:r>
            <w:r>
              <w:rPr>
                <w:rFonts w:hint="eastAsia" w:ascii="宋体" w:hAnsi="宋体" w:cs="宋体"/>
                <w:szCs w:val="21"/>
              </w:rPr>
              <w:t>同意签订。</w:t>
            </w:r>
          </w:p>
          <w:p>
            <w:pPr>
              <w:rPr>
                <w:rFonts w:hint="eastAsia" w:ascii="宋体" w:hAnsi="宋体" w:cs="宋体"/>
                <w:szCs w:val="21"/>
                <w:lang w:eastAsia="zh-CN"/>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日（合同签订前）</w:t>
            </w:r>
            <w:r>
              <w:rPr>
                <w:rFonts w:hint="eastAsia" w:ascii="宋体" w:hAnsi="宋体" w:cs="宋体"/>
                <w:szCs w:val="21"/>
                <w:lang w:eastAsia="zh-CN"/>
              </w:rPr>
              <w:t>。</w:t>
            </w:r>
          </w:p>
          <w:p>
            <w:pPr>
              <w:pStyle w:val="4"/>
              <w:rPr>
                <w:rFonts w:hint="default"/>
                <w:lang w:val="en-US" w:eastAsia="zh-CN"/>
              </w:rPr>
            </w:pPr>
            <w:r>
              <w:rPr>
                <w:rFonts w:hint="eastAsia"/>
                <w:lang w:val="en-US" w:eastAsia="zh-CN"/>
              </w:rPr>
              <w:t>..........</w:t>
            </w:r>
          </w:p>
          <w:p>
            <w:pPr>
              <w:rPr>
                <w:rFonts w:ascii="宋体" w:hAnsi="宋体" w:cs="宋体"/>
                <w:szCs w:val="21"/>
                <w:highlight w:val="magent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vAlign w:val="top"/>
          </w:tcPr>
          <w:p>
            <w:pPr>
              <w:rPr>
                <w:rFonts w:ascii="宋体" w:hAnsi="宋体" w:cs="宋体"/>
                <w:b/>
                <w:szCs w:val="21"/>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highlight w:val="none"/>
              </w:rPr>
            </w:pPr>
            <w:r>
              <w:rPr>
                <w:rFonts w:hint="eastAsia" w:ascii="宋体" w:hAnsi="宋体" w:cs="宋体"/>
                <w:szCs w:val="21"/>
              </w:rPr>
              <w:t>1.</w:t>
            </w:r>
            <w:r>
              <w:rPr>
                <w:rFonts w:hint="eastAsia" w:ascii="宋体" w:hAnsi="宋体" w:cs="宋体"/>
                <w:szCs w:val="21"/>
                <w:highlight w:val="none"/>
              </w:rPr>
              <w:t>查公司编制并执行了《</w:t>
            </w:r>
            <w:r>
              <w:rPr>
                <w:rFonts w:hint="eastAsia" w:ascii="宋体" w:hAnsi="宋体" w:cs="宋体"/>
                <w:color w:val="000000"/>
                <w:szCs w:val="21"/>
                <w:highlight w:val="none"/>
              </w:rPr>
              <w:t>外部提供过程、产品和服务控制程序</w:t>
            </w:r>
            <w:r>
              <w:rPr>
                <w:rFonts w:hint="eastAsia" w:ascii="宋体" w:hAnsi="宋体" w:cs="宋体"/>
                <w:szCs w:val="21"/>
                <w:highlight w:val="none"/>
              </w:rPr>
              <w:t>》，规定了采购控制要求，明确了对供方选择、评价、及再评价的准则。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ascii="宋体" w:hAnsi="宋体" w:cs="宋体"/>
                <w:b w:val="0"/>
                <w:bCs w:val="0"/>
                <w:szCs w:val="21"/>
              </w:rPr>
            </w:pPr>
            <w:r>
              <w:rPr>
                <w:rFonts w:hint="eastAsia" w:ascii="宋体" w:hAnsi="宋体" w:cs="宋体"/>
                <w:b w:val="0"/>
                <w:bCs w:val="0"/>
                <w:szCs w:val="21"/>
              </w:rPr>
              <w:t>1）</w:t>
            </w:r>
            <w:r>
              <w:rPr>
                <w:rFonts w:hint="eastAsia" w:eastAsia="宋体"/>
                <w:b w:val="0"/>
                <w:bCs w:val="0"/>
                <w:vertAlign w:val="baseline"/>
                <w:lang w:val="en-US" w:eastAsia="zh-CN"/>
              </w:rPr>
              <w:t>兴仁市勇华矿业有限公司</w:t>
            </w: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val="en-US" w:eastAsia="zh-CN"/>
              </w:rPr>
              <w:t>煤炭</w:t>
            </w:r>
            <w:r>
              <w:rPr>
                <w:rFonts w:hint="eastAsia" w:ascii="宋体" w:hAnsi="宋体" w:cs="宋体"/>
                <w:b w:val="0"/>
                <w:bCs w:val="0"/>
                <w:szCs w:val="21"/>
              </w:rPr>
              <w:t>；</w:t>
            </w:r>
          </w:p>
          <w:p>
            <w:pPr>
              <w:spacing w:line="360" w:lineRule="auto"/>
              <w:rPr>
                <w:rFonts w:ascii="宋体" w:hAnsi="宋体" w:cs="宋体"/>
                <w:b w:val="0"/>
                <w:bCs w:val="0"/>
                <w:szCs w:val="21"/>
              </w:rPr>
            </w:pPr>
            <w:r>
              <w:rPr>
                <w:rFonts w:hint="eastAsia" w:ascii="宋体" w:hAnsi="宋体" w:cs="宋体"/>
                <w:b w:val="0"/>
                <w:bCs w:val="0"/>
                <w:szCs w:val="21"/>
              </w:rPr>
              <w:t>2）</w:t>
            </w:r>
            <w:r>
              <w:rPr>
                <w:rFonts w:hint="eastAsia" w:eastAsia="宋体"/>
                <w:b w:val="0"/>
                <w:bCs w:val="0"/>
                <w:vertAlign w:val="baseline"/>
                <w:lang w:eastAsia="zh-CN"/>
              </w:rPr>
              <w:t>富源县兴波煤业有限公司</w:t>
            </w: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val="en-US" w:eastAsia="zh-CN"/>
              </w:rPr>
              <w:t>煤炭</w:t>
            </w:r>
            <w:r>
              <w:rPr>
                <w:rFonts w:hint="eastAsia" w:ascii="宋体" w:hAnsi="宋体" w:cs="宋体"/>
                <w:b w:val="0"/>
                <w:bCs w:val="0"/>
                <w:szCs w:val="21"/>
              </w:rPr>
              <w:t>；</w:t>
            </w:r>
          </w:p>
          <w:p>
            <w:pPr>
              <w:pStyle w:val="2"/>
              <w:rPr>
                <w:rFonts w:ascii="宋体" w:hAnsi="宋体" w:cs="宋体"/>
                <w:b w:val="0"/>
                <w:bCs w:val="0"/>
                <w:szCs w:val="21"/>
              </w:rPr>
            </w:pPr>
            <w:r>
              <w:rPr>
                <w:rFonts w:hint="eastAsia" w:ascii="宋体" w:hAnsi="宋体" w:cs="宋体"/>
                <w:b w:val="0"/>
                <w:bCs w:val="0"/>
                <w:szCs w:val="21"/>
              </w:rPr>
              <w:t>3）</w:t>
            </w:r>
            <w:r>
              <w:rPr>
                <w:rFonts w:hint="eastAsia" w:eastAsia="宋体"/>
                <w:b w:val="0"/>
                <w:bCs w:val="0"/>
                <w:vertAlign w:val="baseline"/>
                <w:lang w:eastAsia="zh-CN"/>
              </w:rPr>
              <w:t>黔西南州朝阳工贸有限公司</w:t>
            </w:r>
            <w:r>
              <w:rPr>
                <w:rFonts w:hint="eastAsia" w:ascii="宋体" w:hAnsi="宋体" w:cs="宋体"/>
                <w:b w:val="0"/>
                <w:bCs w:val="0"/>
                <w:szCs w:val="21"/>
              </w:rPr>
              <w:t>、</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val="en-US" w:eastAsia="zh-CN"/>
              </w:rPr>
              <w:t>煤炭</w:t>
            </w:r>
            <w:r>
              <w:rPr>
                <w:rFonts w:hint="eastAsia" w:ascii="宋体" w:hAnsi="宋体" w:cs="宋体"/>
                <w:b w:val="0"/>
                <w:bCs w:val="0"/>
                <w:szCs w:val="21"/>
              </w:rPr>
              <w:t>；</w:t>
            </w:r>
          </w:p>
          <w:p>
            <w:pPr>
              <w:pStyle w:val="2"/>
              <w:rPr>
                <w:rFonts w:hint="eastAsia" w:ascii="宋体" w:hAnsi="宋体" w:cs="宋体"/>
                <w:b w:val="0"/>
                <w:bCs w:val="0"/>
                <w:szCs w:val="21"/>
              </w:rPr>
            </w:pPr>
            <w:r>
              <w:rPr>
                <w:rFonts w:hint="eastAsia" w:ascii="宋体" w:hAnsi="宋体" w:cs="宋体"/>
                <w:b w:val="0"/>
                <w:bCs w:val="0"/>
                <w:szCs w:val="21"/>
              </w:rPr>
              <w:t>4)</w:t>
            </w:r>
            <w:r>
              <w:rPr>
                <w:rFonts w:hint="eastAsia" w:eastAsia="宋体"/>
                <w:b w:val="0"/>
                <w:bCs w:val="0"/>
                <w:szCs w:val="22"/>
                <w:vertAlign w:val="baseline"/>
                <w:lang w:eastAsia="zh-CN"/>
              </w:rPr>
              <w:t>兴仁县勇华盛能源有限公司、</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eastAsia="zh-CN"/>
              </w:rPr>
              <w:t>无烟煤</w:t>
            </w:r>
            <w:r>
              <w:rPr>
                <w:rFonts w:hint="eastAsia" w:ascii="宋体" w:hAnsi="宋体" w:cs="宋体"/>
                <w:b w:val="0"/>
                <w:bCs w:val="0"/>
                <w:szCs w:val="21"/>
              </w:rPr>
              <w:t>；</w:t>
            </w:r>
          </w:p>
          <w:p>
            <w:pPr>
              <w:pStyle w:val="2"/>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eastAsia="宋体"/>
                <w:b w:val="0"/>
                <w:bCs w:val="0"/>
                <w:vertAlign w:val="baseline"/>
                <w:lang w:eastAsia="zh-CN"/>
              </w:rPr>
              <w:t>中国铁路昆明局集团有限公司</w:t>
            </w:r>
            <w:r>
              <w:rPr>
                <w:rFonts w:hint="eastAsia"/>
                <w:b w:val="0"/>
                <w:bCs w:val="0"/>
                <w:szCs w:val="21"/>
                <w:lang w:eastAsia="zh-CN"/>
              </w:rPr>
              <w:t>、</w:t>
            </w:r>
            <w:r>
              <w:rPr>
                <w:rFonts w:hint="eastAsia" w:ascii="宋体" w:hAnsi="宋体" w:cs="宋体"/>
                <w:b w:val="0"/>
                <w:bCs w:val="0"/>
                <w:szCs w:val="21"/>
                <w:lang w:val="en-US" w:eastAsia="zh-CN"/>
              </w:rPr>
              <w:t xml:space="preserve">      提供</w:t>
            </w:r>
            <w:r>
              <w:rPr>
                <w:rFonts w:hint="eastAsia" w:ascii="宋体" w:hAnsi="宋体" w:cs="宋体"/>
                <w:b w:val="0"/>
                <w:bCs w:val="0"/>
                <w:szCs w:val="21"/>
              </w:rPr>
              <w:t>：</w:t>
            </w:r>
            <w:r>
              <w:rPr>
                <w:rFonts w:hint="eastAsia" w:eastAsia="宋体"/>
                <w:b w:val="0"/>
                <w:bCs w:val="0"/>
                <w:vertAlign w:val="baseline"/>
                <w:lang w:eastAsia="zh-CN"/>
              </w:rPr>
              <w:t>运输服务</w:t>
            </w:r>
            <w:r>
              <w:rPr>
                <w:rFonts w:hint="eastAsia" w:ascii="宋体" w:hAnsi="宋体" w:cs="宋体"/>
                <w:b w:val="0"/>
                <w:bCs w:val="0"/>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抽查《供方调查</w:t>
            </w:r>
            <w:r>
              <w:rPr>
                <w:rFonts w:hint="eastAsia" w:ascii="宋体" w:hAnsi="宋体" w:cs="宋体"/>
                <w:szCs w:val="21"/>
                <w:lang w:eastAsia="zh-CN"/>
              </w:rPr>
              <w:t>评价</w:t>
            </w:r>
            <w:r>
              <w:rPr>
                <w:rFonts w:hint="eastAsia" w:ascii="宋体" w:hAnsi="宋体" w:cs="宋体"/>
                <w:szCs w:val="21"/>
              </w:rPr>
              <w:t>表》</w:t>
            </w:r>
          </w:p>
          <w:p>
            <w:pPr>
              <w:widowControl/>
              <w:numPr>
                <w:ilvl w:val="0"/>
                <w:numId w:val="4"/>
              </w:numPr>
              <w:spacing w:line="400" w:lineRule="exact"/>
              <w:jc w:val="left"/>
              <w:rPr>
                <w:rFonts w:hint="eastAsia" w:eastAsia="宋体"/>
                <w:b w:val="0"/>
                <w:bCs w:val="0"/>
                <w:vertAlign w:val="baseline"/>
                <w:lang w:val="en-US" w:eastAsia="zh-CN"/>
              </w:rPr>
            </w:pPr>
            <w:r>
              <w:rPr>
                <w:rFonts w:hint="eastAsia" w:ascii="宋体" w:hAnsi="宋体" w:cs="宋体"/>
                <w:szCs w:val="21"/>
              </w:rPr>
              <w:t>供应商：</w:t>
            </w:r>
            <w:r>
              <w:rPr>
                <w:rFonts w:hint="eastAsia" w:eastAsia="宋体"/>
                <w:b w:val="0"/>
                <w:bCs w:val="0"/>
                <w:vertAlign w:val="baseline"/>
                <w:lang w:val="en-US" w:eastAsia="zh-CN"/>
              </w:rPr>
              <w:t>兴仁市勇华矿业有限公司</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eastAsia="宋体" w:cs="宋体"/>
                <w:b w:val="0"/>
                <w:bCs/>
                <w:color w:val="000000" w:themeColor="text1"/>
                <w:sz w:val="21"/>
                <w:szCs w:val="21"/>
              </w:rPr>
              <w:t>经</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营</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管</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理</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评</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定</w:t>
            </w:r>
            <w:r>
              <w:rPr>
                <w:rFonts w:hint="eastAsia" w:ascii="宋体" w:hAnsi="宋体" w:eastAsia="宋体" w:cs="宋体"/>
                <w:b w:val="0"/>
                <w:bCs/>
                <w:color w:val="000000" w:themeColor="text1"/>
                <w:sz w:val="21"/>
                <w:szCs w:val="21"/>
                <w:lang w:eastAsia="zh-CN"/>
              </w:rPr>
              <w:t>；</w:t>
            </w:r>
            <w:r>
              <w:rPr>
                <w:rFonts w:hint="eastAsia" w:ascii="宋体" w:hAnsi="宋体" w:eastAsia="宋体" w:cs="宋体"/>
                <w:b w:val="0"/>
                <w:bCs/>
                <w:color w:val="000000" w:themeColor="text1"/>
                <w:sz w:val="21"/>
                <w:szCs w:val="21"/>
                <w:lang w:val="en-US" w:eastAsia="zh-CN"/>
              </w:rPr>
              <w:t xml:space="preserve">质 量 </w:t>
            </w:r>
            <w:r>
              <w:rPr>
                <w:rFonts w:hint="default" w:ascii="宋体" w:hAnsi="宋体" w:eastAsia="宋体" w:cs="宋体"/>
                <w:b w:val="0"/>
                <w:bCs/>
                <w:color w:val="000000" w:themeColor="text1"/>
                <w:sz w:val="21"/>
                <w:szCs w:val="21"/>
                <w:lang w:eastAsia="zh-CN"/>
              </w:rPr>
              <w:t>环境安全</w:t>
            </w:r>
            <w:r>
              <w:rPr>
                <w:rFonts w:hint="eastAsia" w:ascii="宋体" w:hAnsi="宋体" w:eastAsia="宋体" w:cs="宋体"/>
                <w:b w:val="0"/>
                <w:bCs/>
                <w:color w:val="000000" w:themeColor="text1"/>
                <w:sz w:val="21"/>
                <w:szCs w:val="21"/>
                <w:lang w:val="en-US" w:eastAsia="zh-CN"/>
              </w:rPr>
              <w:t>组 织与 功 能 评 定；技 术 及 设 备 评 定；</w:t>
            </w:r>
            <w:r>
              <w:rPr>
                <w:rFonts w:hint="eastAsia" w:ascii="宋体" w:hAnsi="宋体" w:eastAsia="宋体" w:cs="宋体"/>
                <w:b w:val="0"/>
                <w:bCs/>
                <w:color w:val="000000" w:themeColor="text1"/>
                <w:sz w:val="21"/>
                <w:szCs w:val="21"/>
              </w:rPr>
              <w:t>价</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格</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及</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交</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期</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与</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服</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务</w:t>
            </w:r>
            <w:r>
              <w:rPr>
                <w:rFonts w:hint="eastAsia" w:ascii="宋体" w:hAnsi="宋体" w:eastAsia="宋体" w:cs="宋体"/>
                <w:b w:val="0"/>
                <w:bCs/>
                <w:color w:val="000000" w:themeColor="text1"/>
                <w:sz w:val="21"/>
                <w:szCs w:val="21"/>
                <w:lang w:eastAsia="zh-CN"/>
              </w:rPr>
              <w:t>；</w:t>
            </w:r>
            <w:r>
              <w:rPr>
                <w:rFonts w:hint="default" w:ascii="宋体" w:hAnsi="宋体" w:eastAsia="宋体" w:cs="宋体"/>
                <w:b w:val="0"/>
                <w:bCs/>
                <w:color w:val="000000" w:themeColor="text1"/>
                <w:sz w:val="21"/>
                <w:szCs w:val="21"/>
              </w:rPr>
              <w:t>环境安全</w:t>
            </w:r>
            <w:r>
              <w:rPr>
                <w:rFonts w:hint="eastAsia" w:ascii="宋体" w:hAnsi="宋体" w:cs="宋体"/>
                <w:sz w:val="21"/>
                <w:szCs w:val="21"/>
              </w:rPr>
              <w:t>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w:t>
            </w:r>
            <w:r>
              <w:rPr>
                <w:rFonts w:hint="eastAsia" w:ascii="宋体" w:hAnsi="宋体"/>
                <w:lang w:eastAsia="zh-CN"/>
              </w:rPr>
              <w:t>综合评价得分</w:t>
            </w:r>
            <w:r>
              <w:rPr>
                <w:rFonts w:hint="eastAsia" w:ascii="宋体" w:hAnsi="宋体"/>
                <w:lang w:val="en-US" w:eastAsia="zh-CN"/>
              </w:rPr>
              <w:t>97分</w:t>
            </w:r>
            <w:r>
              <w:rPr>
                <w:rFonts w:hint="eastAsia" w:ascii="宋体" w:hAnsi="宋体"/>
                <w:lang w:eastAsia="zh-CN"/>
              </w:rPr>
              <w:t>，</w:t>
            </w:r>
            <w:r>
              <w:rPr>
                <w:rFonts w:hint="eastAsia" w:ascii="宋体" w:hAnsi="宋体"/>
                <w:szCs w:val="22"/>
                <w:lang w:val="en-US" w:eastAsia="zh-CN"/>
              </w:rPr>
              <w:t>同意列入公司合格供应商名单</w:t>
            </w:r>
            <w:r>
              <w:rPr>
                <w:rFonts w:hint="eastAsia" w:ascii="宋体" w:hAnsi="宋体"/>
                <w:szCs w:val="22"/>
                <w:lang w:eastAsia="zh-CN"/>
              </w:rPr>
              <w:t>。</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eastAsia="宋体" w:cs="宋体"/>
                <w:b w:val="0"/>
                <w:bCs/>
                <w:color w:val="000000" w:themeColor="text1"/>
                <w:sz w:val="21"/>
                <w:szCs w:val="21"/>
                <w:lang w:val="en-US" w:eastAsia="zh-CN"/>
              </w:rPr>
              <w:t xml:space="preserve">陈渝 李章龙 </w:t>
            </w:r>
            <w:r>
              <w:rPr>
                <w:rFonts w:hint="eastAsia"/>
                <w:sz w:val="21"/>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评审日期 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10</w:t>
            </w:r>
          </w:p>
          <w:p>
            <w:pPr>
              <w:widowControl/>
              <w:spacing w:line="400" w:lineRule="exact"/>
              <w:jc w:val="left"/>
              <w:rPr>
                <w:rFonts w:ascii="宋体" w:hAnsi="宋体" w:cs="宋体"/>
                <w:szCs w:val="21"/>
              </w:rPr>
            </w:pPr>
            <w:r>
              <w:rPr>
                <w:rFonts w:hint="eastAsia" w:ascii="宋体" w:hAnsi="宋体" w:cs="宋体"/>
                <w:szCs w:val="21"/>
              </w:rPr>
              <w:t>2）供应商：</w:t>
            </w:r>
            <w:r>
              <w:rPr>
                <w:rFonts w:hint="eastAsia" w:eastAsia="宋体"/>
                <w:b w:val="0"/>
                <w:bCs w:val="0"/>
                <w:vertAlign w:val="baseline"/>
                <w:lang w:eastAsia="zh-CN"/>
              </w:rPr>
              <w:t>中国铁路昆明局集团有限公司</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eastAsia="宋体" w:cs="宋体"/>
                <w:b w:val="0"/>
                <w:bCs/>
                <w:color w:val="000000" w:themeColor="text1"/>
                <w:sz w:val="21"/>
                <w:szCs w:val="21"/>
              </w:rPr>
              <w:t>经</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营</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管</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理</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评</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定</w:t>
            </w:r>
            <w:r>
              <w:rPr>
                <w:rFonts w:hint="eastAsia" w:ascii="宋体" w:hAnsi="宋体" w:eastAsia="宋体" w:cs="宋体"/>
                <w:b w:val="0"/>
                <w:bCs/>
                <w:color w:val="000000" w:themeColor="text1"/>
                <w:sz w:val="21"/>
                <w:szCs w:val="21"/>
                <w:lang w:eastAsia="zh-CN"/>
              </w:rPr>
              <w:t>；</w:t>
            </w:r>
            <w:r>
              <w:rPr>
                <w:rFonts w:hint="eastAsia" w:ascii="宋体" w:hAnsi="宋体" w:eastAsia="宋体" w:cs="宋体"/>
                <w:b w:val="0"/>
                <w:bCs/>
                <w:color w:val="000000" w:themeColor="text1"/>
                <w:sz w:val="21"/>
                <w:szCs w:val="21"/>
                <w:lang w:val="en-US" w:eastAsia="zh-CN"/>
              </w:rPr>
              <w:t xml:space="preserve">质 量 </w:t>
            </w:r>
            <w:r>
              <w:rPr>
                <w:rFonts w:hint="default" w:ascii="宋体" w:hAnsi="宋体" w:eastAsia="宋体" w:cs="宋体"/>
                <w:b w:val="0"/>
                <w:bCs/>
                <w:color w:val="000000" w:themeColor="text1"/>
                <w:sz w:val="21"/>
                <w:szCs w:val="21"/>
                <w:lang w:eastAsia="zh-CN"/>
              </w:rPr>
              <w:t>环境安全</w:t>
            </w:r>
            <w:r>
              <w:rPr>
                <w:rFonts w:hint="eastAsia" w:ascii="宋体" w:hAnsi="宋体" w:eastAsia="宋体" w:cs="宋体"/>
                <w:b w:val="0"/>
                <w:bCs/>
                <w:color w:val="000000" w:themeColor="text1"/>
                <w:sz w:val="21"/>
                <w:szCs w:val="21"/>
                <w:lang w:val="en-US" w:eastAsia="zh-CN"/>
              </w:rPr>
              <w:t>组 织与 功 能 评 定；技 术 及 设 备 评 定；</w:t>
            </w:r>
            <w:r>
              <w:rPr>
                <w:rFonts w:hint="eastAsia" w:ascii="宋体" w:hAnsi="宋体" w:eastAsia="宋体" w:cs="宋体"/>
                <w:b w:val="0"/>
                <w:bCs/>
                <w:color w:val="000000" w:themeColor="text1"/>
                <w:sz w:val="21"/>
                <w:szCs w:val="21"/>
              </w:rPr>
              <w:t>价</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格</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及</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交</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期</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与</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服</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务</w:t>
            </w:r>
            <w:r>
              <w:rPr>
                <w:rFonts w:hint="eastAsia" w:ascii="宋体" w:hAnsi="宋体" w:eastAsia="宋体" w:cs="宋体"/>
                <w:b w:val="0"/>
                <w:bCs/>
                <w:color w:val="000000" w:themeColor="text1"/>
                <w:sz w:val="21"/>
                <w:szCs w:val="21"/>
                <w:lang w:eastAsia="zh-CN"/>
              </w:rPr>
              <w:t>；</w:t>
            </w:r>
            <w:r>
              <w:rPr>
                <w:rFonts w:hint="default" w:ascii="宋体" w:hAnsi="宋体" w:eastAsia="宋体" w:cs="宋体"/>
                <w:b w:val="0"/>
                <w:bCs/>
                <w:color w:val="000000" w:themeColor="text1"/>
                <w:sz w:val="21"/>
                <w:szCs w:val="21"/>
              </w:rPr>
              <w:t>环境安全</w:t>
            </w:r>
            <w:r>
              <w:rPr>
                <w:rFonts w:hint="eastAsia" w:ascii="宋体" w:hAnsi="宋体" w:cs="宋体"/>
                <w:sz w:val="21"/>
                <w:szCs w:val="21"/>
              </w:rPr>
              <w:t>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w:t>
            </w:r>
            <w:r>
              <w:rPr>
                <w:rFonts w:hint="eastAsia" w:ascii="宋体" w:hAnsi="宋体"/>
                <w:lang w:eastAsia="zh-CN"/>
              </w:rPr>
              <w:t>综合评价得分</w:t>
            </w:r>
            <w:r>
              <w:rPr>
                <w:rFonts w:hint="eastAsia" w:ascii="宋体" w:hAnsi="宋体"/>
                <w:lang w:val="en-US" w:eastAsia="zh-CN"/>
              </w:rPr>
              <w:t>100分</w:t>
            </w:r>
            <w:r>
              <w:rPr>
                <w:rFonts w:hint="eastAsia" w:ascii="宋体" w:hAnsi="宋体"/>
                <w:lang w:eastAsia="zh-CN"/>
              </w:rPr>
              <w:t>，</w:t>
            </w:r>
            <w:r>
              <w:rPr>
                <w:rFonts w:hint="eastAsia" w:ascii="宋体" w:hAnsi="宋体"/>
                <w:szCs w:val="22"/>
                <w:lang w:val="en-US" w:eastAsia="zh-CN"/>
              </w:rPr>
              <w:t>同意列入公司合格供应商名单</w:t>
            </w:r>
            <w:r>
              <w:rPr>
                <w:rFonts w:hint="eastAsia" w:ascii="宋体" w:hAnsi="宋体"/>
                <w:szCs w:val="22"/>
                <w:lang w:eastAsia="zh-CN"/>
              </w:rPr>
              <w:t>。</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eastAsia="宋体" w:cs="宋体"/>
                <w:b w:val="0"/>
                <w:bCs/>
                <w:color w:val="000000" w:themeColor="text1"/>
                <w:sz w:val="21"/>
                <w:szCs w:val="21"/>
                <w:lang w:val="en-US" w:eastAsia="zh-CN"/>
              </w:rPr>
              <w:t xml:space="preserve">陈渝 李章龙 </w:t>
            </w:r>
            <w:r>
              <w:rPr>
                <w:rFonts w:hint="eastAsia"/>
                <w:sz w:val="21"/>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评审日期 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10</w:t>
            </w:r>
          </w:p>
          <w:p>
            <w:pPr>
              <w:pStyle w:val="2"/>
              <w:rPr>
                <w:rFonts w:hint="default" w:eastAsia="宋体"/>
                <w:lang w:val="en-US" w:eastAsia="zh-CN"/>
              </w:rPr>
            </w:pPr>
            <w:r>
              <w:rPr>
                <w:rFonts w:hint="eastAsia"/>
                <w:lang w:val="en-US" w:eastAsia="zh-CN"/>
              </w:rPr>
              <w:t>........</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eastAsia="zh-CN"/>
              </w:rPr>
              <w:t>煤炭采购</w:t>
            </w:r>
            <w:r>
              <w:rPr>
                <w:rFonts w:hint="eastAsia" w:ascii="宋体" w:hAnsi="宋体" w:cs="宋体"/>
                <w:szCs w:val="21"/>
              </w:rPr>
              <w:t>合同或采购单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1）供方：</w:t>
            </w:r>
            <w:r>
              <w:rPr>
                <w:rFonts w:hint="eastAsia"/>
                <w:highlight w:val="none"/>
              </w:rPr>
              <w:t>兴仁市勇华矿业有限公司</w:t>
            </w:r>
            <w:r>
              <w:rPr>
                <w:rFonts w:hint="eastAsia" w:ascii="宋体" w:hAnsi="宋体" w:cs="宋体"/>
                <w:szCs w:val="21"/>
                <w:highlight w:val="none"/>
              </w:rPr>
              <w:t>、合同签订日期：20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20</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产品名称         数量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供货时间</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 xml:space="preserve"> </w:t>
            </w:r>
            <w:r>
              <w:rPr>
                <w:rFonts w:hint="eastAsia" w:ascii="宋体" w:hAnsi="宋体" w:cs="宋体"/>
                <w:szCs w:val="21"/>
                <w:highlight w:val="none"/>
                <w:lang w:eastAsia="zh-CN"/>
              </w:rPr>
              <w:t>煤炭（无烟煤）</w:t>
            </w:r>
            <w:r>
              <w:rPr>
                <w:rFonts w:hint="eastAsia" w:ascii="宋体" w:hAnsi="宋体" w:cs="宋体"/>
                <w:szCs w:val="21"/>
                <w:highlight w:val="none"/>
              </w:rPr>
              <w:t xml:space="preserve"> </w:t>
            </w:r>
            <w:r>
              <w:rPr>
                <w:rFonts w:hint="eastAsia" w:ascii="宋体" w:hAnsi="宋体" w:cs="宋体"/>
                <w:szCs w:val="21"/>
                <w:highlight w:val="none"/>
                <w:lang w:val="en-US" w:eastAsia="zh-CN"/>
              </w:rPr>
              <w:t>20000吨      2019.8-2019.12</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）供方：</w:t>
            </w:r>
            <w:r>
              <w:rPr>
                <w:rFonts w:hint="eastAsia"/>
                <w:highlight w:val="none"/>
              </w:rPr>
              <w:t>黔西南州朝阳工贸有限公司</w:t>
            </w:r>
            <w:r>
              <w:rPr>
                <w:rFonts w:hint="eastAsia" w:ascii="宋体" w:hAnsi="宋体" w:cs="宋体"/>
                <w:szCs w:val="21"/>
                <w:highlight w:val="none"/>
              </w:rPr>
              <w:t>、合同签订日期：20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22</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产品名称         数量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供货时间</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 xml:space="preserve"> </w:t>
            </w:r>
            <w:r>
              <w:rPr>
                <w:rFonts w:hint="eastAsia" w:ascii="宋体" w:hAnsi="宋体" w:cs="宋体"/>
                <w:szCs w:val="21"/>
                <w:highlight w:val="none"/>
                <w:lang w:eastAsia="zh-CN"/>
              </w:rPr>
              <w:t>煤炭</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实际交货为准</w:t>
            </w:r>
            <w:r>
              <w:rPr>
                <w:rFonts w:hint="eastAsia" w:ascii="宋体" w:hAnsi="宋体" w:cs="宋体"/>
                <w:szCs w:val="21"/>
                <w:highlight w:val="none"/>
                <w:lang w:val="en-US" w:eastAsia="zh-CN"/>
              </w:rPr>
              <w:t xml:space="preserve">      </w:t>
            </w:r>
            <w:r>
              <w:rPr>
                <w:rFonts w:hint="eastAsia"/>
                <w:highlight w:val="none"/>
              </w:rPr>
              <w:t>2019-9-23</w:t>
            </w:r>
            <w:r>
              <w:rPr>
                <w:rFonts w:hint="eastAsia"/>
                <w:highlight w:val="none"/>
                <w:lang w:val="en-US" w:eastAsia="zh-CN"/>
              </w:rPr>
              <w:t>-</w:t>
            </w:r>
            <w:r>
              <w:rPr>
                <w:rFonts w:hint="eastAsia"/>
                <w:highlight w:val="none"/>
              </w:rPr>
              <w:t xml:space="preserve">2019-10-23 </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highlight w:val="none"/>
              </w:rPr>
              <w:t>富源县兴波煤业有限公司</w:t>
            </w:r>
            <w:r>
              <w:rPr>
                <w:rFonts w:hint="eastAsia" w:ascii="宋体" w:hAnsi="宋体" w:cs="宋体"/>
                <w:szCs w:val="21"/>
                <w:highlight w:val="none"/>
              </w:rPr>
              <w:t>、合同签订日期：20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22</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产品名称         数量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供货时间</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 xml:space="preserve"> </w:t>
            </w:r>
            <w:r>
              <w:rPr>
                <w:rFonts w:hint="eastAsia" w:ascii="宋体" w:hAnsi="宋体" w:cs="宋体"/>
                <w:szCs w:val="21"/>
                <w:highlight w:val="none"/>
                <w:lang w:eastAsia="zh-CN"/>
              </w:rPr>
              <w:t>煤炭（泥煤）</w:t>
            </w:r>
            <w:r>
              <w:rPr>
                <w:rFonts w:hint="eastAsia" w:ascii="宋体" w:hAnsi="宋体" w:cs="宋体"/>
                <w:szCs w:val="21"/>
                <w:highlight w:val="none"/>
              </w:rPr>
              <w:t xml:space="preserve">  </w:t>
            </w:r>
            <w:r>
              <w:rPr>
                <w:rFonts w:hint="eastAsia"/>
                <w:highlight w:val="none"/>
              </w:rPr>
              <w:t xml:space="preserve">15000吨 </w:t>
            </w:r>
            <w:r>
              <w:rPr>
                <w:rFonts w:hint="eastAsia" w:ascii="宋体" w:hAnsi="宋体" w:cs="宋体"/>
                <w:szCs w:val="21"/>
                <w:highlight w:val="none"/>
                <w:lang w:val="en-US" w:eastAsia="zh-CN"/>
              </w:rPr>
              <w:t xml:space="preserve">      </w:t>
            </w:r>
            <w:r>
              <w:rPr>
                <w:rFonts w:hint="eastAsia"/>
                <w:highlight w:val="none"/>
              </w:rPr>
              <w:t xml:space="preserve">2019.5.30-2019.12.30 </w:t>
            </w:r>
          </w:p>
          <w:p>
            <w:pPr>
              <w:pStyle w:val="2"/>
              <w:rPr>
                <w:rFonts w:hint="default"/>
                <w:lang w:val="en-US"/>
              </w:rPr>
            </w:pPr>
          </w:p>
          <w:p>
            <w:pPr>
              <w:pStyle w:val="2"/>
              <w:rPr>
                <w:rFonts w:ascii="宋体" w:hAnsi="宋体" w:cs="宋体"/>
                <w:szCs w:val="21"/>
              </w:rPr>
            </w:pPr>
            <w:r>
              <w:rPr>
                <w:rFonts w:hint="eastAsia" w:ascii="宋体" w:hAnsi="宋体" w:cs="宋体"/>
                <w:szCs w:val="21"/>
              </w:rPr>
              <w:t>......</w:t>
            </w:r>
          </w:p>
          <w:p>
            <w:pPr>
              <w:rPr>
                <w:rFonts w:ascii="宋体" w:hAnsi="宋体" w:cs="宋体"/>
                <w:szCs w:val="21"/>
                <w:highlight w:val="none"/>
              </w:rPr>
            </w:pPr>
            <w:r>
              <w:rPr>
                <w:rFonts w:hint="eastAsia" w:ascii="宋体" w:hAnsi="宋体" w:cs="宋体"/>
                <w:szCs w:val="21"/>
              </w:rPr>
              <w:t xml:space="preserve">  </w:t>
            </w:r>
            <w:r>
              <w:rPr>
                <w:rFonts w:hint="eastAsia" w:ascii="宋体" w:hAnsi="宋体" w:cs="宋体"/>
                <w:szCs w:val="21"/>
                <w:highlight w:val="none"/>
              </w:rPr>
              <w:t>组织对外部供方的控制是分类、分级进行控制，实施优胜劣汰的控制方法。并对影响最终产品质量的关键原材料和外包方进行从严控制。</w:t>
            </w:r>
          </w:p>
          <w:p>
            <w:pPr>
              <w:rPr>
                <w:rFonts w:ascii="宋体" w:hAnsi="宋体" w:cs="宋体"/>
                <w:szCs w:val="21"/>
                <w:highlight w:val="none"/>
              </w:rPr>
            </w:pPr>
            <w:r>
              <w:rPr>
                <w:rFonts w:hint="eastAsia" w:ascii="宋体" w:hAnsi="宋体" w:cs="宋体"/>
                <w:szCs w:val="21"/>
                <w:highlight w:val="none"/>
              </w:rPr>
              <w:t xml:space="preserve">  经询问公司采购</w:t>
            </w:r>
            <w:r>
              <w:rPr>
                <w:rFonts w:hint="eastAsia" w:ascii="宋体" w:hAnsi="宋体" w:cs="宋体"/>
                <w:szCs w:val="21"/>
                <w:highlight w:val="none"/>
                <w:lang w:eastAsia="zh-CN"/>
              </w:rPr>
              <w:t>煤炭</w:t>
            </w:r>
            <w:r>
              <w:rPr>
                <w:rFonts w:hint="eastAsia" w:ascii="宋体" w:hAnsi="宋体" w:cs="宋体"/>
                <w:szCs w:val="21"/>
                <w:highlight w:val="none"/>
              </w:rPr>
              <w:t>主要以合同</w:t>
            </w:r>
            <w:r>
              <w:rPr>
                <w:rFonts w:hint="eastAsia" w:ascii="宋体" w:hAnsi="宋体" w:cs="宋体"/>
                <w:szCs w:val="21"/>
                <w:highlight w:val="none"/>
                <w:lang w:eastAsia="zh-CN"/>
              </w:rPr>
              <w:t>或采购单</w:t>
            </w:r>
            <w:r>
              <w:rPr>
                <w:rFonts w:hint="eastAsia" w:ascii="宋体" w:hAnsi="宋体" w:cs="宋体"/>
                <w:szCs w:val="21"/>
                <w:highlight w:val="none"/>
              </w:rPr>
              <w:t>的形式表达，公司根据</w:t>
            </w:r>
            <w:r>
              <w:rPr>
                <w:rFonts w:hint="eastAsia" w:ascii="宋体" w:hAnsi="宋体" w:cs="宋体"/>
                <w:szCs w:val="21"/>
                <w:highlight w:val="none"/>
                <w:lang w:eastAsia="zh-CN"/>
              </w:rPr>
              <w:t>合同约定的煤炭质量要求</w:t>
            </w:r>
            <w:r>
              <w:rPr>
                <w:rFonts w:hint="eastAsia" w:ascii="宋体" w:hAnsi="宋体" w:cs="宋体"/>
                <w:szCs w:val="21"/>
                <w:highlight w:val="none"/>
              </w:rPr>
              <w:t>、</w:t>
            </w:r>
            <w:r>
              <w:rPr>
                <w:rFonts w:hint="eastAsia" w:ascii="宋体" w:hAnsi="宋体" w:cs="宋体"/>
                <w:szCs w:val="21"/>
                <w:highlight w:val="none"/>
                <w:lang w:eastAsia="zh-CN"/>
              </w:rPr>
              <w:t>化验（检测）</w:t>
            </w:r>
            <w:r>
              <w:rPr>
                <w:rFonts w:hint="eastAsia" w:ascii="宋体" w:hAnsi="宋体" w:cs="宋体"/>
                <w:szCs w:val="21"/>
                <w:highlight w:val="none"/>
              </w:rPr>
              <w:t>报告等进行</w:t>
            </w:r>
            <w:r>
              <w:rPr>
                <w:rFonts w:hint="eastAsia" w:ascii="宋体" w:hAnsi="宋体" w:cs="宋体"/>
                <w:szCs w:val="21"/>
                <w:highlight w:val="none"/>
                <w:lang w:eastAsia="zh-CN"/>
              </w:rPr>
              <w:t>核</w:t>
            </w:r>
            <w:r>
              <w:rPr>
                <w:rFonts w:hint="eastAsia" w:ascii="宋体" w:hAnsi="宋体" w:cs="宋体"/>
                <w:szCs w:val="21"/>
                <w:highlight w:val="none"/>
              </w:rPr>
              <w:t>验。</w:t>
            </w:r>
            <w:r>
              <w:rPr>
                <w:rFonts w:hint="eastAsia" w:ascii="宋体" w:hAnsi="宋体" w:cs="宋体"/>
                <w:szCs w:val="21"/>
                <w:highlight w:val="none"/>
                <w:lang w:eastAsia="zh-CN"/>
              </w:rPr>
              <w:t>提供有</w:t>
            </w:r>
            <w:r>
              <w:rPr>
                <w:rFonts w:hint="eastAsia" w:ascii="宋体" w:hAnsi="宋体" w:cs="宋体"/>
                <w:szCs w:val="21"/>
                <w:highlight w:val="none"/>
                <w:lang w:val="en-US" w:eastAsia="zh-CN"/>
              </w:rPr>
              <w:t>4月份</w:t>
            </w:r>
            <w:r>
              <w:rPr>
                <w:rFonts w:hint="eastAsia" w:ascii="宋体" w:hAnsi="宋体" w:cs="宋体"/>
                <w:szCs w:val="21"/>
                <w:highlight w:val="none"/>
                <w:lang w:eastAsia="zh-CN"/>
              </w:rPr>
              <w:t>煤炭化验统计表，化验项目包括：灰粉、挥发份、全水、硫、发热量等</w:t>
            </w:r>
            <w:r>
              <w:rPr>
                <w:rFonts w:hint="eastAsia" w:ascii="宋体" w:hAnsi="宋体" w:cs="宋体"/>
                <w:szCs w:val="21"/>
                <w:highlight w:val="none"/>
              </w:rPr>
              <w:t>。</w:t>
            </w:r>
          </w:p>
          <w:p>
            <w:pPr>
              <w:widowControl/>
              <w:jc w:val="left"/>
              <w:rPr>
                <w:rFonts w:hint="eastAsia" w:ascii="宋体" w:hAnsi="宋体" w:eastAsia="宋体" w:cs="宋体"/>
                <w:szCs w:val="21"/>
                <w:lang w:eastAsia="zh-CN"/>
              </w:rPr>
            </w:pPr>
            <w:r>
              <w:rPr>
                <w:rFonts w:hint="eastAsia" w:ascii="宋体" w:hAnsi="宋体" w:cs="宋体"/>
                <w:szCs w:val="21"/>
                <w:lang w:eastAsia="zh-CN"/>
              </w:rPr>
              <w:t>化验结果符合相关标准要求。</w:t>
            </w:r>
          </w:p>
        </w:tc>
        <w:tc>
          <w:tcPr>
            <w:tcW w:w="1585" w:type="dxa"/>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hint="eastAsia" w:ascii="Times New Roman" w:hAnsi="Times New Roman" w:cs="Times New Roman"/>
                <w:szCs w:val="22"/>
                <w:highlight w:val="none"/>
                <w:lang w:val="en-US" w:eastAsia="zh-CN"/>
              </w:rPr>
            </w:pPr>
            <w:r>
              <w:rPr>
                <w:rFonts w:hint="eastAsia"/>
                <w:highlight w:val="none"/>
              </w:rPr>
              <w:t>公司主要通过日常口头交流</w:t>
            </w:r>
            <w:r>
              <w:rPr>
                <w:rFonts w:hint="eastAsia" w:ascii="Times New Roman" w:hAnsi="Times New Roman" w:cs="Times New Roman"/>
                <w:szCs w:val="22"/>
                <w:highlight w:val="none"/>
                <w:lang w:val="en-US" w:eastAsia="zh-CN"/>
              </w:rPr>
              <w:t>、电话回访、登门拜访、定期发放《顾客满意程度调查表》等形式来收集了解顾客是否满意的信息。提供有2020年4月《顾客满意程度调查表》调查表共1份 ，</w:t>
            </w:r>
            <w:r>
              <w:rPr>
                <w:rFonts w:hint="eastAsia" w:ascii="Times New Roman" w:hAnsi="Times New Roman" w:cs="Times New Roman"/>
                <w:szCs w:val="22"/>
                <w:highlight w:val="none"/>
                <w:lang w:val="zh-CN" w:eastAsia="zh-CN"/>
              </w:rPr>
              <w:t>调查顾客有：</w:t>
            </w:r>
            <w:r>
              <w:rPr>
                <w:rFonts w:hint="eastAsia" w:ascii="Times New Roman" w:hAnsi="Times New Roman" w:cs="Times New Roman"/>
                <w:szCs w:val="22"/>
                <w:highlight w:val="none"/>
                <w:lang w:val="en-US" w:eastAsia="zh-CN"/>
              </w:rPr>
              <w:t>云南云天化商贸公司。</w:t>
            </w:r>
          </w:p>
          <w:p>
            <w:pPr>
              <w:rPr>
                <w:highlight w:val="none"/>
              </w:rPr>
            </w:pPr>
            <w:r>
              <w:rPr>
                <w:rFonts w:hint="eastAsia"/>
                <w:highlight w:val="none"/>
              </w:rPr>
              <w:t>--调查内容包括：产品质量、服务质量、交期、价格等</w:t>
            </w:r>
          </w:p>
          <w:p>
            <w:pPr>
              <w:rPr>
                <w:highlight w:val="none"/>
              </w:rPr>
            </w:pPr>
            <w:r>
              <w:rPr>
                <w:rFonts w:hint="eastAsia"/>
                <w:highlight w:val="none"/>
              </w:rPr>
              <w:t>--统计分析结果</w:t>
            </w:r>
            <w:r>
              <w:rPr>
                <w:rFonts w:hint="eastAsia"/>
                <w:highlight w:val="none"/>
                <w:lang w:val="zh-CN"/>
              </w:rPr>
              <w:t>顾客满意度</w:t>
            </w:r>
            <w:r>
              <w:rPr>
                <w:rFonts w:hint="eastAsia"/>
                <w:highlight w:val="none"/>
              </w:rPr>
              <w:t>：</w:t>
            </w:r>
            <w:r>
              <w:rPr>
                <w:rFonts w:hint="eastAsia"/>
                <w:highlight w:val="none"/>
                <w:lang w:val="en-US" w:eastAsia="zh-CN"/>
              </w:rPr>
              <w:t>94</w:t>
            </w:r>
            <w:r>
              <w:rPr>
                <w:rFonts w:hint="eastAsia"/>
                <w:highlight w:val="none"/>
              </w:rPr>
              <w:t>分</w:t>
            </w:r>
          </w:p>
          <w:p>
            <w:pPr>
              <w:rPr>
                <w:highlight w:val="none"/>
              </w:rPr>
            </w:pPr>
            <w:r>
              <w:rPr>
                <w:rFonts w:hint="eastAsia"/>
                <w:highlight w:val="none"/>
              </w:rPr>
              <w:t>--暂无明显需实施纠正措施的改进事项。</w:t>
            </w:r>
          </w:p>
          <w:p>
            <w:r>
              <w:rPr>
                <w:rFonts w:hint="eastAsia"/>
                <w:highlight w:val="none"/>
              </w:rPr>
              <w:t>--提供顾客满意调查分析报告，报告显示：顾客对公司的产品</w:t>
            </w:r>
            <w:r>
              <w:rPr>
                <w:rFonts w:hint="eastAsia"/>
                <w:highlight w:val="none"/>
                <w:lang w:eastAsia="zh-CN"/>
              </w:rPr>
              <w:t>质量</w:t>
            </w:r>
            <w:r>
              <w:rPr>
                <w:rFonts w:hint="eastAsia"/>
                <w:highlight w:val="none"/>
              </w:rPr>
              <w:t>和服务都很满意，未发现有不满意的情况。在产品</w:t>
            </w:r>
            <w:r>
              <w:rPr>
                <w:rFonts w:hint="eastAsia"/>
                <w:highlight w:val="none"/>
                <w:lang w:eastAsia="zh-CN"/>
              </w:rPr>
              <w:t>价格</w:t>
            </w:r>
            <w:r>
              <w:rPr>
                <w:rFonts w:hint="eastAsia"/>
                <w:highlight w:val="none"/>
              </w:rPr>
              <w:t>上，与顾客心目中要求还有一些差距，</w:t>
            </w:r>
            <w:r>
              <w:rPr>
                <w:rFonts w:hint="eastAsia"/>
              </w:rPr>
              <w:t>今后对顾客价格方面加强合同的评审，取得提前与顾客沟通，并严格按照顾客要求进行销售服务，提高顾客对本公司的满意度。</w:t>
            </w:r>
          </w:p>
        </w:tc>
        <w:tc>
          <w:tcPr>
            <w:tcW w:w="1585" w:type="dxa"/>
          </w:tcPr>
          <w:p>
            <w:pPr>
              <w:rPr>
                <w:highlight w:val="magenta"/>
              </w:rPr>
            </w:pPr>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陈渝</w:t>
            </w:r>
            <w:r>
              <w:rPr>
                <w:rFonts w:hint="eastAsia"/>
                <w:sz w:val="24"/>
                <w:szCs w:val="24"/>
              </w:rPr>
              <w:t>、  陪同人员：</w:t>
            </w:r>
            <w:r>
              <w:rPr>
                <w:rFonts w:hint="eastAsia"/>
                <w:sz w:val="24"/>
                <w:szCs w:val="24"/>
                <w:lang w:eastAsia="zh-CN"/>
              </w:rPr>
              <w:t>代玉宏</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numPr>
                <w:ilvl w:val="0"/>
                <w:numId w:val="5"/>
              </w:numPr>
              <w:rPr>
                <w:rFonts w:hint="eastAsia" w:ascii="宋体" w:hAnsi="宋体" w:eastAsia="宋体" w:cs="Times New Roman"/>
                <w:szCs w:val="21"/>
              </w:rPr>
            </w:pPr>
            <w:r>
              <w:rPr>
                <w:rFonts w:hint="eastAsia" w:ascii="宋体" w:hAnsi="宋体" w:cs="宋体"/>
                <w:szCs w:val="21"/>
              </w:rPr>
              <w:t>查见，《</w:t>
            </w:r>
            <w:r>
              <w:rPr>
                <w:rFonts w:hint="eastAsia" w:ascii="宋体" w:hAnsi="宋体" w:eastAsia="宋体" w:cs="Times New Roman"/>
                <w:szCs w:val="21"/>
              </w:rPr>
              <w:t>设施一览表》，公司用于销售服务配置的设备主要有：台式电脑</w:t>
            </w:r>
            <w:r>
              <w:rPr>
                <w:rFonts w:hint="eastAsia" w:ascii="宋体" w:hAnsi="宋体" w:eastAsia="宋体" w:cs="Times New Roman"/>
                <w:szCs w:val="21"/>
                <w:lang w:eastAsia="zh-CN"/>
              </w:rPr>
              <w:t>（</w:t>
            </w:r>
            <w:r>
              <w:rPr>
                <w:rFonts w:hint="eastAsia" w:ascii="宋体" w:hAnsi="宋体" w:cs="Times New Roman"/>
                <w:szCs w:val="21"/>
                <w:lang w:val="en-US" w:eastAsia="zh-CN"/>
              </w:rPr>
              <w:t>3</w:t>
            </w:r>
            <w:r>
              <w:rPr>
                <w:rFonts w:hint="eastAsia" w:ascii="宋体" w:hAnsi="宋体" w:eastAsia="宋体" w:cs="Times New Roman"/>
                <w:szCs w:val="21"/>
                <w:lang w:val="en-US" w:eastAsia="zh-CN"/>
              </w:rPr>
              <w:t>台）、</w:t>
            </w:r>
            <w:r>
              <w:rPr>
                <w:rFonts w:hint="eastAsia" w:ascii="宋体" w:hAnsi="宋体" w:eastAsia="宋体" w:cs="Times New Roman"/>
                <w:szCs w:val="21"/>
              </w:rPr>
              <w:t>打印机</w:t>
            </w:r>
            <w:r>
              <w:rPr>
                <w:rFonts w:hint="eastAsia" w:ascii="宋体" w:hAnsi="宋体" w:eastAsia="宋体" w:cs="Times New Roman"/>
                <w:szCs w:val="21"/>
                <w:lang w:eastAsia="zh-CN"/>
              </w:rPr>
              <w:t>（</w:t>
            </w:r>
            <w:r>
              <w:rPr>
                <w:rFonts w:hint="eastAsia" w:ascii="宋体" w:hAnsi="宋体" w:cs="Times New Roman"/>
                <w:szCs w:val="21"/>
                <w:lang w:val="en-US" w:eastAsia="zh-CN"/>
              </w:rPr>
              <w:t>1</w:t>
            </w:r>
            <w:r>
              <w:rPr>
                <w:rFonts w:hint="eastAsia" w:ascii="宋体" w:hAnsi="宋体" w:eastAsia="宋体" w:cs="Times New Roman"/>
                <w:szCs w:val="21"/>
                <w:lang w:val="en-US" w:eastAsia="zh-CN"/>
              </w:rPr>
              <w:t>台）、</w:t>
            </w:r>
            <w:r>
              <w:rPr>
                <w:rFonts w:hint="eastAsia" w:ascii="宋体" w:hAnsi="宋体" w:eastAsia="宋体" w:cs="Times New Roman"/>
                <w:szCs w:val="21"/>
              </w:rPr>
              <w:t>彩色打印机</w:t>
            </w:r>
            <w:r>
              <w:rPr>
                <w:rFonts w:hint="eastAsia" w:ascii="宋体" w:hAnsi="宋体" w:eastAsia="宋体" w:cs="Times New Roman"/>
                <w:szCs w:val="21"/>
                <w:lang w:eastAsia="zh-CN"/>
              </w:rPr>
              <w:t>（</w:t>
            </w:r>
            <w:r>
              <w:rPr>
                <w:rFonts w:hint="eastAsia" w:ascii="宋体" w:hAnsi="宋体" w:cs="Times New Roman"/>
                <w:szCs w:val="21"/>
                <w:lang w:val="en-US" w:eastAsia="zh-CN"/>
              </w:rPr>
              <w:t>1</w:t>
            </w:r>
            <w:r>
              <w:rPr>
                <w:rFonts w:hint="eastAsia" w:ascii="宋体" w:hAnsi="宋体" w:eastAsia="宋体" w:cs="Times New Roman"/>
                <w:szCs w:val="21"/>
                <w:lang w:val="en-US" w:eastAsia="zh-CN"/>
              </w:rPr>
              <w:t>台）、</w:t>
            </w:r>
            <w:r>
              <w:rPr>
                <w:rFonts w:hint="eastAsia" w:ascii="宋体" w:hAnsi="宋体" w:cs="Times New Roman"/>
                <w:szCs w:val="21"/>
                <w:lang w:val="en-US" w:eastAsia="zh-CN"/>
              </w:rPr>
              <w:t>针式打印机（1台）</w:t>
            </w:r>
            <w:r>
              <w:rPr>
                <w:rFonts w:hint="eastAsia" w:ascii="宋体" w:hAnsi="宋体" w:cs="Times New Roman"/>
                <w:szCs w:val="21"/>
                <w:lang w:eastAsia="zh-CN"/>
              </w:rPr>
              <w:t>、固话（</w:t>
            </w:r>
            <w:r>
              <w:rPr>
                <w:rFonts w:hint="eastAsia" w:ascii="宋体" w:hAnsi="宋体" w:cs="Times New Roman"/>
                <w:szCs w:val="21"/>
                <w:lang w:val="en-US" w:eastAsia="zh-CN"/>
              </w:rPr>
              <w:t>1部）和办公桌椅等</w:t>
            </w:r>
            <w:r>
              <w:rPr>
                <w:rFonts w:hint="eastAsia" w:ascii="宋体" w:hAnsi="宋体" w:eastAsia="宋体" w:cs="Times New Roman"/>
                <w:szCs w:val="21"/>
              </w:rPr>
              <w:t>。可以满足</w:t>
            </w:r>
            <w:r>
              <w:rPr>
                <w:rFonts w:hint="eastAsia" w:ascii="宋体" w:hAnsi="宋体" w:cs="Times New Roman"/>
                <w:szCs w:val="21"/>
                <w:lang w:eastAsia="zh-CN"/>
              </w:rPr>
              <w:t>煤炭</w:t>
            </w:r>
            <w:r>
              <w:rPr>
                <w:rFonts w:hint="eastAsia" w:ascii="宋体" w:hAnsi="宋体"/>
                <w:szCs w:val="21"/>
              </w:rPr>
              <w:t>销售</w:t>
            </w:r>
            <w:r>
              <w:rPr>
                <w:rFonts w:hint="eastAsia" w:ascii="宋体" w:hAnsi="宋体" w:eastAsia="宋体" w:cs="Times New Roman"/>
                <w:szCs w:val="21"/>
              </w:rPr>
              <w:t>的需要。</w:t>
            </w:r>
          </w:p>
          <w:p>
            <w:pPr>
              <w:spacing w:line="40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查公司设备日常维修情况：电脑及办公设备保养由供应商维护。</w:t>
            </w:r>
            <w:r>
              <w:rPr>
                <w:rFonts w:hint="eastAsia" w:ascii="宋体" w:hAnsi="宋体" w:cs="宋体"/>
                <w:szCs w:val="21"/>
                <w:lang w:eastAsia="zh-CN"/>
              </w:rPr>
              <w:t>提供有电脑日常保养记录，抽查</w:t>
            </w:r>
            <w:r>
              <w:rPr>
                <w:rFonts w:hint="eastAsia" w:ascii="宋体" w:hAnsi="宋体" w:eastAsia="宋体" w:cs="Times New Roman"/>
                <w:szCs w:val="21"/>
              </w:rPr>
              <w:t>台式电脑</w:t>
            </w:r>
            <w:r>
              <w:rPr>
                <w:rFonts w:hint="eastAsia" w:ascii="宋体" w:hAnsi="宋体" w:cs="宋体"/>
                <w:szCs w:val="21"/>
                <w:lang w:eastAsia="zh-CN"/>
              </w:rPr>
              <w:t>（编号</w:t>
            </w:r>
            <w:r>
              <w:rPr>
                <w:rFonts w:hint="eastAsia" w:ascii="宋体" w:hAnsi="宋体" w:cs="宋体"/>
                <w:szCs w:val="21"/>
                <w:lang w:val="en-US" w:eastAsia="zh-CN"/>
              </w:rPr>
              <w:t>1号）的保养记录表，</w:t>
            </w:r>
            <w:r>
              <w:rPr>
                <w:rFonts w:hint="eastAsia" w:ascii="宋体" w:hAnsi="宋体" w:cs="宋体"/>
                <w:szCs w:val="21"/>
                <w:lang w:eastAsia="zh-CN"/>
              </w:rPr>
              <w:t>保养项目：定期杀毒、除尘、桌面整理、资料拷贝。电脑运行正常，保养人：代玉宏</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3、办公室共约</w:t>
            </w:r>
            <w:r>
              <w:rPr>
                <w:rFonts w:hint="eastAsia" w:ascii="宋体" w:hAnsi="宋体" w:cs="宋体"/>
                <w:szCs w:val="21"/>
                <w:lang w:val="en-US" w:eastAsia="zh-CN"/>
              </w:rPr>
              <w:t>2</w:t>
            </w:r>
            <w:r>
              <w:rPr>
                <w:rFonts w:hint="eastAsia" w:ascii="宋体" w:hAnsi="宋体" w:cs="宋体"/>
                <w:szCs w:val="21"/>
              </w:rPr>
              <w:t>00平方米</w:t>
            </w:r>
            <w:r>
              <w:rPr>
                <w:rFonts w:hint="eastAsia" w:ascii="宋体" w:hAnsi="宋体" w:cs="宋体"/>
                <w:szCs w:val="21"/>
                <w:lang w:eastAsia="zh-CN"/>
              </w:rPr>
              <w:t>，</w:t>
            </w:r>
            <w:r>
              <w:rPr>
                <w:rFonts w:hint="eastAsia" w:ascii="宋体" w:hAnsi="宋体"/>
                <w:sz w:val="21"/>
                <w:szCs w:val="21"/>
              </w:rPr>
              <w:t>公司采取开票销售的方式进行，货物直接交付到客户，未设置库房</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4、公司办公条件满足要求，配置有电脑、打印机、电话、传真等。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询问市场部负责人，用于销售服务的工作环境基本受控。</w:t>
            </w:r>
          </w:p>
          <w:p>
            <w:pPr>
              <w:widowControl/>
              <w:jc w:val="left"/>
              <w:rPr>
                <w:szCs w:val="21"/>
              </w:rPr>
            </w:pPr>
            <w:r>
              <w:rPr>
                <w:rFonts w:hint="eastAsia" w:ascii="宋体" w:hAnsi="宋体"/>
                <w:szCs w:val="21"/>
              </w:rPr>
              <w:t>基础设施和工作环境能满足要求。</w:t>
            </w:r>
          </w:p>
          <w:p>
            <w:pPr>
              <w:rPr>
                <w:rFonts w:ascii="宋体" w:hAnsi="宋体"/>
                <w:szCs w:val="21"/>
                <w:highlight w:val="magenta"/>
              </w:rPr>
            </w:pPr>
          </w:p>
        </w:tc>
        <w:tc>
          <w:tcPr>
            <w:tcW w:w="1585" w:type="dxa"/>
          </w:tcPr>
          <w:p>
            <w:pPr>
              <w:rPr>
                <w:rFonts w:hint="eastAsia" w:eastAsia="宋体"/>
                <w:lang w:eastAsia="zh-CN"/>
              </w:rPr>
            </w:pPr>
            <w:r>
              <w:rPr>
                <w:rFonts w:hint="eastAsia"/>
                <w:lang w:eastAsia="zh-CN"/>
              </w:rPr>
              <w:t>符合</w:t>
            </w:r>
          </w:p>
          <w:p>
            <w:pPr>
              <w:pStyle w:val="2"/>
              <w:rPr>
                <w:highlight w:val="magenta"/>
              </w:rPr>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rPr>
                <w:szCs w:val="21"/>
                <w:highlight w:val="none"/>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p>
            <w:pPr>
              <w:spacing w:line="400" w:lineRule="exact"/>
              <w:ind w:firstLine="210" w:firstLineChars="100"/>
              <w:rPr>
                <w:rFonts w:ascii="宋体" w:hAnsi="宋体"/>
                <w:szCs w:val="21"/>
              </w:rPr>
            </w:pPr>
          </w:p>
        </w:tc>
        <w:tc>
          <w:tcPr>
            <w:tcW w:w="1585"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004" w:type="dxa"/>
          </w:tcPr>
          <w:p>
            <w:pPr>
              <w:ind w:firstLine="420" w:firstLineChars="200"/>
              <w:rPr>
                <w:rFonts w:ascii="宋体" w:hAnsi="宋体"/>
                <w:szCs w:val="21"/>
              </w:rPr>
            </w:pPr>
            <w:r>
              <w:rPr>
                <w:rFonts w:hint="eastAsia" w:ascii="宋体" w:hAnsi="宋体"/>
                <w:szCs w:val="21"/>
              </w:rPr>
              <w:t>公司主要产品：</w:t>
            </w:r>
            <w:r>
              <w:rPr>
                <w:rFonts w:hint="eastAsia" w:ascii="宋体" w:hAnsi="宋体"/>
                <w:szCs w:val="21"/>
                <w:lang w:eastAsia="zh-CN"/>
              </w:rPr>
              <w:t>煤炭</w:t>
            </w:r>
            <w:r>
              <w:rPr>
                <w:rFonts w:hint="eastAsia" w:ascii="宋体" w:hAnsi="宋体"/>
                <w:szCs w:val="21"/>
              </w:rPr>
              <w:t>的销售。</w:t>
            </w:r>
          </w:p>
          <w:p>
            <w:pPr>
              <w:spacing w:line="400" w:lineRule="exact"/>
              <w:rPr>
                <w:rFonts w:hint="eastAsia" w:ascii="Times New Roman" w:hAnsi="Times New Roman" w:eastAsia="宋体" w:cs="Times New Roman"/>
                <w:szCs w:val="21"/>
                <w:highlight w:val="green"/>
                <w:lang w:val="en-US" w:eastAsia="zh-CN"/>
              </w:rPr>
            </w:pPr>
            <w:r>
              <w:rPr>
                <w:rFonts w:hint="eastAsia" w:ascii="宋体" w:hAnsi="宋体"/>
                <w:szCs w:val="21"/>
              </w:rPr>
              <w:t>公司产品执行标准：</w:t>
            </w:r>
            <w:r>
              <w:rPr>
                <w:rFonts w:hint="eastAsia" w:ascii="宋体" w:hAnsi="宋体"/>
                <w:szCs w:val="21"/>
                <w:lang w:eastAsia="zh-CN"/>
              </w:rPr>
              <w:t>煤中全水份的测定方法</w:t>
            </w:r>
            <w:r>
              <w:rPr>
                <w:rFonts w:hint="eastAsia"/>
                <w:b w:val="0"/>
                <w:bCs w:val="0"/>
                <w:color w:val="auto"/>
                <w:sz w:val="21"/>
                <w:szCs w:val="21"/>
                <w:highlight w:val="none"/>
                <w:lang w:val="en-US" w:eastAsia="zh-CN"/>
              </w:rPr>
              <w:t>GB/T211、煤的工业分析方法</w:t>
            </w:r>
            <w:r>
              <w:rPr>
                <w:rFonts w:hint="eastAsia" w:ascii="Times New Roman" w:hAnsi="Times New Roman" w:eastAsia="宋体" w:cs="Times New Roman"/>
                <w:b w:val="0"/>
                <w:bCs w:val="0"/>
                <w:color w:val="auto"/>
                <w:sz w:val="21"/>
                <w:szCs w:val="21"/>
                <w:highlight w:val="none"/>
                <w:lang w:val="en-US" w:eastAsia="zh-CN"/>
              </w:rPr>
              <w:t xml:space="preserve">GB/T </w:t>
            </w:r>
            <w:r>
              <w:rPr>
                <w:rFonts w:hint="eastAsia" w:cs="Times New Roman"/>
                <w:b w:val="0"/>
                <w:bCs w:val="0"/>
                <w:color w:val="auto"/>
                <w:sz w:val="21"/>
                <w:szCs w:val="21"/>
                <w:highlight w:val="none"/>
                <w:lang w:val="en-US" w:eastAsia="zh-CN"/>
              </w:rPr>
              <w:t>212</w:t>
            </w:r>
            <w:r>
              <w:rPr>
                <w:rFonts w:hint="eastAsia" w:ascii="Times New Roman" w:hAnsi="Times New Roman" w:eastAsia="宋体"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煤的发热量测定方法GB</w:t>
            </w:r>
            <w:r>
              <w:rPr>
                <w:rFonts w:hint="eastAsia"/>
                <w:b w:val="0"/>
                <w:bCs w:val="0"/>
                <w:color w:val="auto"/>
                <w:sz w:val="21"/>
                <w:szCs w:val="21"/>
                <w:highlight w:val="none"/>
                <w:vertAlign w:val="baseline"/>
                <w:lang w:val="en-US" w:eastAsia="zh-CN"/>
              </w:rPr>
              <w:t>/213、煤灰成分分析方法</w:t>
            </w:r>
            <w:r>
              <w:rPr>
                <w:rFonts w:hint="eastAsia" w:ascii="Times New Roman" w:hAnsi="Times New Roman" w:eastAsia="宋体" w:cs="Times New Roman"/>
                <w:b w:val="0"/>
                <w:bCs w:val="0"/>
                <w:color w:val="auto"/>
                <w:sz w:val="21"/>
                <w:szCs w:val="21"/>
                <w:highlight w:val="none"/>
                <w:lang w:val="en-US" w:eastAsia="zh-CN"/>
              </w:rPr>
              <w:t>GB/T</w:t>
            </w:r>
            <w:r>
              <w:rPr>
                <w:rFonts w:hint="eastAsia" w:cs="Times New Roman"/>
                <w:b w:val="0"/>
                <w:bCs w:val="0"/>
                <w:color w:val="auto"/>
                <w:sz w:val="21"/>
                <w:szCs w:val="21"/>
                <w:highlight w:val="none"/>
                <w:lang w:val="en-US" w:eastAsia="zh-CN"/>
              </w:rPr>
              <w:t>1574、</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宋体" w:hAnsi="宋体"/>
                <w:b w:val="0"/>
                <w:bCs w:val="0"/>
                <w:color w:val="auto"/>
                <w:sz w:val="21"/>
                <w:szCs w:val="21"/>
                <w:highlight w:val="none"/>
                <w:lang w:eastAsia="zh-CN"/>
              </w:rPr>
              <w:t>等</w:t>
            </w:r>
            <w:r>
              <w:rPr>
                <w:rFonts w:hint="eastAsia" w:ascii="Times New Roman" w:hAnsi="Times New Roman" w:eastAsia="宋体" w:cs="Times New Roman"/>
                <w:szCs w:val="21"/>
                <w:highlight w:val="none"/>
                <w:lang w:val="en-US" w:eastAsia="zh-CN"/>
              </w:rPr>
              <w:t>。</w:t>
            </w:r>
          </w:p>
          <w:p>
            <w:pPr>
              <w:tabs>
                <w:tab w:val="left" w:pos="5820"/>
              </w:tabs>
              <w:rPr>
                <w:rFonts w:ascii="宋体" w:hAnsi="宋体"/>
                <w:szCs w:val="21"/>
              </w:rPr>
            </w:pPr>
            <w:r>
              <w:rPr>
                <w:rFonts w:hint="eastAsia" w:ascii="宋体" w:hAnsi="宋体"/>
                <w:szCs w:val="21"/>
                <w:lang w:eastAsia="zh-CN"/>
              </w:rPr>
              <w:t>市场</w:t>
            </w:r>
            <w:r>
              <w:rPr>
                <w:rFonts w:hint="eastAsia" w:ascii="宋体" w:hAnsi="宋体"/>
                <w:szCs w:val="21"/>
              </w:rPr>
              <w:t>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eastAsia="zh-CN"/>
              </w:rPr>
              <w:t>运输服务</w:t>
            </w:r>
          </w:p>
          <w:p>
            <w:pPr>
              <w:pStyle w:val="2"/>
              <w:rPr>
                <w:rFonts w:ascii="宋体" w:hAnsi="宋体" w:cs="宋体"/>
                <w:szCs w:val="21"/>
                <w:highlight w:val="green"/>
              </w:rPr>
            </w:pPr>
            <w:r>
              <w:rPr>
                <w:rFonts w:hint="eastAsia" w:ascii="宋体" w:hAnsi="宋体"/>
                <w:szCs w:val="21"/>
              </w:rPr>
              <w:t>----经确认：暂无策划的更改。</w:t>
            </w:r>
          </w:p>
        </w:tc>
        <w:tc>
          <w:tcPr>
            <w:tcW w:w="1585" w:type="dxa"/>
          </w:tcPr>
          <w:p>
            <w:pPr>
              <w:rPr>
                <w:highlight w:val="magent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1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tcPr>
          <w:p>
            <w:pPr>
              <w:spacing w:line="400" w:lineRule="exact"/>
              <w:ind w:firstLine="480"/>
              <w:rPr>
                <w:rFonts w:ascii="宋体" w:hAnsi="宋体" w:cs="宋体"/>
                <w:szCs w:val="21"/>
              </w:rPr>
            </w:pPr>
            <w:r>
              <w:rPr>
                <w:rFonts w:hint="eastAsia" w:ascii="宋体" w:hAnsi="宋体" w:cs="宋体"/>
                <w:bCs/>
                <w:sz w:val="21"/>
                <w:szCs w:val="21"/>
                <w:highlight w:val="none"/>
                <w:lang w:eastAsia="zh-CN"/>
              </w:rPr>
              <w:t>公司</w:t>
            </w:r>
            <w:r>
              <w:rPr>
                <w:rFonts w:hint="eastAsia" w:ascii="宋体" w:hAnsi="宋体"/>
                <w:sz w:val="21"/>
                <w:szCs w:val="21"/>
                <w:highlight w:val="none"/>
                <w:lang w:eastAsia="zh-CN"/>
              </w:rPr>
              <w:t>煤炭的销售</w:t>
            </w:r>
            <w:r>
              <w:rPr>
                <w:rFonts w:hint="eastAsia" w:ascii="宋体" w:hAnsi="宋体"/>
                <w:sz w:val="21"/>
                <w:szCs w:val="21"/>
                <w:highlight w:val="none"/>
              </w:rPr>
              <w:t>，依据合同、客户要求、国家规范进行销售服务，销售模式采取传统的购、销模式，不涉及产品和服务的“设计和开发”，近期或将来也不会有设计和开发活动</w:t>
            </w:r>
            <w:r>
              <w:rPr>
                <w:rFonts w:hint="eastAsia" w:ascii="宋体" w:hAnsi="宋体"/>
                <w:szCs w:val="21"/>
              </w:rPr>
              <w:t>。</w:t>
            </w:r>
            <w:r>
              <w:rPr>
                <w:rFonts w:hint="eastAsia" w:ascii="宋体" w:hAnsi="宋体" w:cs="宋体"/>
                <w:szCs w:val="21"/>
              </w:rPr>
              <w:t>理由：合理。</w:t>
            </w:r>
          </w:p>
          <w:p>
            <w:pPr>
              <w:spacing w:line="400" w:lineRule="exact"/>
              <w:ind w:firstLine="525" w:firstLineChars="250"/>
              <w:jc w:val="left"/>
              <w:rPr>
                <w:rFonts w:cs="黑体" w:asciiTheme="minorEastAsia" w:hAnsiTheme="minorEastAsia" w:eastAsiaTheme="minorEastAsia"/>
                <w:color w:val="000000"/>
                <w:szCs w:val="21"/>
                <w:highlight w:val="magenta"/>
              </w:rPr>
            </w:pP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公司制定了《</w:t>
            </w:r>
            <w:r>
              <w:rPr>
                <w:rFonts w:hint="eastAsia" w:ascii="宋体" w:hAnsi="宋体" w:cs="宋体"/>
                <w:kern w:val="0"/>
                <w:szCs w:val="21"/>
              </w:rPr>
              <w:t>运行控制程序</w:t>
            </w:r>
            <w:r>
              <w:rPr>
                <w:rFonts w:hint="eastAsia" w:ascii="宋体" w:hAnsi="宋体" w:cs="宋体"/>
                <w:color w:val="000000"/>
                <w:szCs w:val="21"/>
              </w:rPr>
              <w:t>》和《采购的控制程序》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rPr>
                <w:rFonts w:ascii="宋体" w:hAnsi="宋体" w:cs="宋体"/>
                <w:color w:val="000000"/>
                <w:szCs w:val="21"/>
                <w:highlight w:val="none"/>
              </w:rPr>
            </w:pPr>
            <w:r>
              <w:rPr>
                <w:rFonts w:hint="eastAsia" w:ascii="宋体" w:hAnsi="宋体" w:cs="宋体"/>
                <w:color w:val="000000"/>
                <w:szCs w:val="21"/>
              </w:rPr>
              <w:t>组</w:t>
            </w:r>
            <w:r>
              <w:rPr>
                <w:rFonts w:hint="eastAsia" w:ascii="宋体" w:hAnsi="宋体" w:cs="宋体"/>
                <w:color w:val="000000"/>
                <w:szCs w:val="21"/>
                <w:highlight w:val="none"/>
              </w:rPr>
              <w:t>织产品覆盖范围：</w:t>
            </w:r>
            <w:r>
              <w:rPr>
                <w:rFonts w:hint="eastAsia" w:ascii="宋体" w:hAnsi="宋体" w:cs="宋体"/>
                <w:color w:val="000000"/>
                <w:szCs w:val="21"/>
                <w:highlight w:val="none"/>
                <w:lang w:eastAsia="zh-CN"/>
              </w:rPr>
              <w:t>煤炭</w:t>
            </w:r>
            <w:r>
              <w:rPr>
                <w:rFonts w:hint="eastAsia" w:ascii="宋体" w:hAnsi="宋体"/>
                <w:szCs w:val="21"/>
                <w:highlight w:val="none"/>
              </w:rPr>
              <w:t>的销售。</w:t>
            </w:r>
          </w:p>
          <w:p>
            <w:pPr>
              <w:rPr>
                <w:rFonts w:ascii="宋体" w:hAnsi="宋体"/>
                <w:szCs w:val="21"/>
                <w:highlight w:val="none"/>
              </w:rPr>
            </w:pPr>
            <w:r>
              <w:rPr>
                <w:rFonts w:hint="eastAsia" w:ascii="宋体" w:hAnsi="宋体" w:cs="宋体"/>
                <w:color w:val="000000"/>
                <w:szCs w:val="21"/>
                <w:highlight w:val="none"/>
              </w:rPr>
              <w:t>2、</w:t>
            </w:r>
            <w:r>
              <w:rPr>
                <w:rFonts w:hint="eastAsia" w:ascii="宋体" w:hAnsi="宋体"/>
                <w:szCs w:val="21"/>
                <w:highlight w:val="none"/>
              </w:rPr>
              <w:t>销售流程：</w:t>
            </w:r>
            <w:r>
              <w:rPr>
                <w:rFonts w:hint="eastAsia" w:ascii="宋体" w:hAnsi="宋体" w:cs="宋体"/>
                <w:szCs w:val="21"/>
                <w:highlight w:val="none"/>
                <w:lang w:eastAsia="zh-CN"/>
              </w:rPr>
              <w:t>市场拓展——合同评审——合同签订——采购——运输——交付</w:t>
            </w:r>
            <w:r>
              <w:rPr>
                <w:rFonts w:hint="eastAsia" w:ascii="宋体" w:hAnsi="宋体" w:cs="宋体"/>
                <w:szCs w:val="21"/>
                <w:highlight w:val="none"/>
                <w:lang w:val="en-US" w:eastAsia="zh-CN"/>
              </w:rPr>
              <w:t>---售后服务</w:t>
            </w:r>
            <w:r>
              <w:rPr>
                <w:rFonts w:hint="eastAsia" w:ascii="宋体" w:hAnsi="宋体"/>
                <w:sz w:val="21"/>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关确认</w:t>
            </w:r>
            <w:r>
              <w:rPr>
                <w:rFonts w:hint="eastAsia" w:ascii="宋体" w:hAnsi="宋体" w:cs="宋体"/>
                <w:color w:val="000000"/>
                <w:szCs w:val="21"/>
                <w:highlight w:val="none"/>
              </w:rPr>
              <w:t>过程：销售过程</w:t>
            </w:r>
            <w:r>
              <w:rPr>
                <w:rFonts w:hint="eastAsia" w:ascii="宋体" w:hAnsi="宋体" w:cs="宋体"/>
                <w:color w:val="000000"/>
                <w:szCs w:val="21"/>
                <w:highlight w:val="none"/>
                <w:lang w:eastAsia="zh-CN"/>
              </w:rPr>
              <w:t>，</w:t>
            </w:r>
            <w:r>
              <w:rPr>
                <w:rFonts w:hint="eastAsia" w:ascii="宋体" w:hAnsi="宋体" w:cs="宋体"/>
                <w:szCs w:val="21"/>
                <w:highlight w:val="none"/>
                <w:lang w:eastAsia="zh-CN"/>
              </w:rPr>
              <w:t>也是关键过程。</w:t>
            </w:r>
            <w:r>
              <w:rPr>
                <w:rFonts w:hint="eastAsia" w:ascii="宋体" w:hAnsi="宋体" w:cs="宋体"/>
                <w:color w:val="000000"/>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3、技术要求 合同：销售合同</w:t>
            </w:r>
          </w:p>
          <w:p>
            <w:pPr>
              <w:spacing w:line="40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2019年销售完成了：</w:t>
            </w:r>
            <w:r>
              <w:rPr>
                <w:rFonts w:hint="eastAsia" w:ascii="宋体" w:hAnsi="宋体" w:cs="宋体"/>
                <w:color w:val="000000"/>
                <w:szCs w:val="21"/>
                <w:highlight w:val="none"/>
                <w:lang w:val="en-US" w:eastAsia="zh-CN"/>
              </w:rPr>
              <w:t>1亿</w:t>
            </w:r>
            <w:r>
              <w:rPr>
                <w:rFonts w:hint="eastAsia" w:ascii="宋体" w:hAnsi="宋体" w:cs="宋体"/>
                <w:color w:val="000000"/>
                <w:szCs w:val="21"/>
                <w:highlight w:val="none"/>
              </w:rPr>
              <w:t>元，2020年度销售任务：</w:t>
            </w:r>
            <w:r>
              <w:rPr>
                <w:rFonts w:hint="eastAsia" w:ascii="宋体" w:hAnsi="宋体" w:cs="宋体"/>
                <w:color w:val="000000"/>
                <w:szCs w:val="21"/>
                <w:highlight w:val="none"/>
                <w:lang w:val="en-US" w:eastAsia="zh-CN"/>
              </w:rPr>
              <w:t>2亿</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p>
          <w:p>
            <w:pPr>
              <w:rPr>
                <w:rFonts w:ascii="宋体" w:hAnsi="宋体" w:cs="宋体"/>
                <w:color w:val="000000"/>
                <w:szCs w:val="21"/>
                <w:highlight w:val="none"/>
              </w:rPr>
            </w:pPr>
            <w:r>
              <w:rPr>
                <w:rFonts w:hint="eastAsia" w:ascii="宋体" w:hAnsi="宋体" w:cs="宋体"/>
                <w:color w:val="000000"/>
                <w:szCs w:val="21"/>
                <w:highlight w:val="none"/>
              </w:rPr>
              <w:t>1)验收规范：合同技术要求及相应产品的国家标准、法律法规。</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Cs w:val="21"/>
              </w:rPr>
              <w:t>4)监视和测量设备：</w:t>
            </w:r>
            <w:r>
              <w:rPr>
                <w:rFonts w:hint="eastAsia" w:ascii="宋体" w:hAnsi="宋体" w:cs="宋体"/>
                <w:color w:val="000000"/>
                <w:sz w:val="21"/>
                <w:szCs w:val="21"/>
              </w:rPr>
              <w:t>司只对</w:t>
            </w:r>
            <w:r>
              <w:rPr>
                <w:rFonts w:hint="eastAsia" w:ascii="宋体" w:hAnsi="宋体" w:cs="宋体"/>
                <w:color w:val="000000"/>
                <w:sz w:val="21"/>
                <w:szCs w:val="21"/>
                <w:lang w:eastAsia="zh-CN"/>
              </w:rPr>
              <w:t>煤炭规格、煤炭检测（化验）报告</w:t>
            </w:r>
            <w:r>
              <w:rPr>
                <w:rFonts w:hint="eastAsia" w:ascii="宋体" w:hAnsi="宋体" w:cs="宋体"/>
                <w:color w:val="000000"/>
                <w:sz w:val="21"/>
                <w:szCs w:val="21"/>
              </w:rPr>
              <w:t>等进行</w:t>
            </w:r>
            <w:r>
              <w:rPr>
                <w:rFonts w:hint="eastAsia" w:ascii="宋体" w:hAnsi="宋体" w:cs="宋体"/>
                <w:color w:val="000000"/>
                <w:sz w:val="21"/>
                <w:szCs w:val="21"/>
                <w:lang w:eastAsia="zh-CN"/>
              </w:rPr>
              <w:t>核验</w:t>
            </w:r>
            <w:r>
              <w:rPr>
                <w:rFonts w:hint="eastAsia" w:ascii="宋体" w:hAnsi="宋体" w:cs="宋体"/>
                <w:color w:val="000000"/>
                <w:sz w:val="21"/>
                <w:szCs w:val="21"/>
              </w:rPr>
              <w:t>；</w:t>
            </w:r>
            <w:r>
              <w:rPr>
                <w:rFonts w:hint="eastAsia" w:ascii="宋体" w:hAnsi="宋体" w:cs="宋体"/>
                <w:color w:val="000000"/>
                <w:sz w:val="21"/>
                <w:szCs w:val="21"/>
                <w:lang w:eastAsia="zh-CN"/>
              </w:rPr>
              <w:t>煤炭检测（化验）报告</w:t>
            </w:r>
            <w:r>
              <w:rPr>
                <w:rFonts w:hint="eastAsia" w:ascii="宋体" w:hAnsi="宋体" w:cs="宋体"/>
                <w:color w:val="000000"/>
                <w:sz w:val="21"/>
                <w:szCs w:val="21"/>
              </w:rPr>
              <w:t>由供方提供，故公司无监视和测量设备</w:t>
            </w:r>
            <w:r>
              <w:rPr>
                <w:rFonts w:hint="eastAsia" w:ascii="宋体" w:hAnsi="宋体" w:cs="宋体"/>
                <w:color w:val="000000"/>
                <w:sz w:val="21"/>
                <w:szCs w:val="21"/>
                <w:lang w:eastAsia="zh-CN"/>
              </w:rPr>
              <w:t>。</w:t>
            </w:r>
          </w:p>
          <w:p>
            <w:pPr>
              <w:spacing w:line="340" w:lineRule="exact"/>
              <w:rPr>
                <w:rFonts w:ascii="宋体" w:hAnsi="宋体" w:cs="宋体"/>
                <w:color w:val="000000"/>
                <w:szCs w:val="21"/>
              </w:rPr>
            </w:pPr>
            <w:r>
              <w:rPr>
                <w:rFonts w:hint="eastAsia" w:ascii="宋体" w:hAnsi="宋体" w:cs="宋体"/>
                <w:color w:val="000000"/>
                <w:szCs w:val="21"/>
              </w:rPr>
              <w:t>5)实施监视和测量：抽：2019年1</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30</w:t>
            </w:r>
            <w:r>
              <w:rPr>
                <w:rFonts w:hint="eastAsia" w:ascii="宋体" w:hAnsi="宋体" w:cs="宋体"/>
                <w:color w:val="000000"/>
                <w:szCs w:val="21"/>
              </w:rPr>
              <w:t>日，</w:t>
            </w:r>
            <w:r>
              <w:rPr>
                <w:rFonts w:ascii="宋体" w:hAnsi="宋体" w:cs="宋体"/>
                <w:color w:val="000000"/>
                <w:szCs w:val="21"/>
              </w:rPr>
              <w:t>销售</w:t>
            </w:r>
            <w:r>
              <w:rPr>
                <w:rFonts w:hint="eastAsia" w:ascii="宋体" w:hAnsi="宋体" w:cs="宋体"/>
                <w:color w:val="000000"/>
                <w:szCs w:val="21"/>
                <w:lang w:eastAsia="zh-CN"/>
              </w:rPr>
              <w:t>部员工绩效考核</w:t>
            </w:r>
            <w:r>
              <w:rPr>
                <w:rFonts w:ascii="宋体" w:hAnsi="宋体" w:cs="宋体"/>
                <w:color w:val="000000"/>
                <w:szCs w:val="21"/>
              </w:rPr>
              <w:t>表</w:t>
            </w:r>
            <w:r>
              <w:rPr>
                <w:rFonts w:hint="eastAsia" w:ascii="宋体" w:hAnsi="宋体" w:cs="宋体"/>
                <w:color w:val="000000"/>
                <w:szCs w:val="21"/>
              </w:rPr>
              <w:t>：销售人员</w:t>
            </w:r>
            <w:r>
              <w:rPr>
                <w:rFonts w:hint="eastAsia" w:ascii="宋体" w:hAnsi="宋体" w:cs="宋体"/>
                <w:color w:val="000000"/>
                <w:szCs w:val="21"/>
                <w:lang w:eastAsia="zh-CN"/>
              </w:rPr>
              <w:t>：周芬</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考核时间范围：2019年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1</w:t>
            </w:r>
            <w:r>
              <w:rPr>
                <w:rFonts w:hint="eastAsia" w:ascii="宋体" w:hAnsi="宋体" w:cs="宋体"/>
                <w:color w:val="000000"/>
                <w:szCs w:val="21"/>
              </w:rPr>
              <w:t>日至2019年1</w:t>
            </w:r>
            <w:r>
              <w:rPr>
                <w:rFonts w:hint="eastAsia" w:ascii="宋体" w:hAnsi="宋体" w:cs="宋体"/>
                <w:color w:val="000000"/>
                <w:szCs w:val="21"/>
                <w:lang w:val="en-US" w:eastAsia="zh-CN"/>
              </w:rPr>
              <w:t>2</w:t>
            </w:r>
            <w:r>
              <w:rPr>
                <w:rFonts w:hint="eastAsia" w:ascii="宋体" w:hAnsi="宋体" w:cs="宋体"/>
                <w:color w:val="000000"/>
                <w:szCs w:val="21"/>
              </w:rPr>
              <w:t>月29日</w:t>
            </w:r>
          </w:p>
          <w:p>
            <w:pPr>
              <w:spacing w:line="340" w:lineRule="exact"/>
              <w:rPr>
                <w:rFonts w:ascii="宋体" w:hAnsi="宋体" w:cs="宋体"/>
                <w:color w:val="000000"/>
                <w:szCs w:val="21"/>
              </w:rPr>
            </w:pPr>
            <w:r>
              <w:rPr>
                <w:rFonts w:hint="eastAsia" w:ascii="宋体" w:hAnsi="宋体" w:cs="宋体"/>
                <w:color w:val="000000"/>
                <w:szCs w:val="21"/>
              </w:rPr>
              <w:t>检查内容：销售完成</w:t>
            </w:r>
            <w:r>
              <w:rPr>
                <w:rFonts w:hint="eastAsia" w:ascii="宋体" w:hAnsi="宋体" w:cs="宋体"/>
                <w:color w:val="000000"/>
                <w:szCs w:val="21"/>
                <w:lang w:eastAsia="zh-CN"/>
              </w:rPr>
              <w:t>率</w:t>
            </w:r>
            <w:r>
              <w:rPr>
                <w:rFonts w:hint="eastAsia" w:ascii="宋体" w:hAnsi="宋体" w:cs="宋体"/>
                <w:color w:val="000000"/>
                <w:szCs w:val="21"/>
              </w:rPr>
              <w:t>，</w:t>
            </w:r>
            <w:r>
              <w:rPr>
                <w:rFonts w:hint="eastAsia" w:ascii="宋体" w:hAnsi="宋体" w:cs="宋体"/>
                <w:color w:val="000000"/>
                <w:szCs w:val="21"/>
                <w:lang w:eastAsia="zh-CN"/>
              </w:rPr>
              <w:t>回款完成率</w:t>
            </w:r>
            <w:r>
              <w:rPr>
                <w:rFonts w:hint="eastAsia" w:ascii="宋体" w:hAnsi="宋体" w:cs="宋体"/>
                <w:color w:val="000000"/>
                <w:szCs w:val="21"/>
              </w:rPr>
              <w:t>、</w:t>
            </w:r>
            <w:r>
              <w:rPr>
                <w:rFonts w:hint="eastAsia" w:ascii="宋体" w:hAnsi="宋体" w:cs="宋体"/>
                <w:color w:val="000000"/>
                <w:szCs w:val="21"/>
                <w:lang w:eastAsia="zh-CN"/>
              </w:rPr>
              <w:t>新客户开发，市场信息收集，客户投诉</w:t>
            </w:r>
            <w:r>
              <w:rPr>
                <w:rFonts w:hint="eastAsia" w:ascii="宋体" w:hAnsi="宋体" w:cs="宋体"/>
                <w:color w:val="000000"/>
                <w:szCs w:val="21"/>
              </w:rPr>
              <w:t>、</w:t>
            </w:r>
            <w:r>
              <w:rPr>
                <w:rFonts w:hint="eastAsia" w:ascii="宋体" w:hAnsi="宋体" w:cs="宋体"/>
                <w:color w:val="000000"/>
                <w:szCs w:val="21"/>
                <w:lang w:eastAsia="zh-CN"/>
              </w:rPr>
              <w:t>业务技能</w:t>
            </w:r>
            <w:r>
              <w:rPr>
                <w:rFonts w:hint="eastAsia" w:ascii="宋体" w:hAnsi="宋体" w:cs="宋体"/>
                <w:color w:val="000000"/>
                <w:szCs w:val="21"/>
              </w:rPr>
              <w:t>等。</w:t>
            </w:r>
          </w:p>
          <w:p>
            <w:pPr>
              <w:spacing w:line="340" w:lineRule="exact"/>
              <w:rPr>
                <w:rFonts w:hint="default" w:ascii="宋体" w:hAnsi="宋体" w:eastAsia="宋体" w:cs="宋体"/>
                <w:color w:val="000000"/>
                <w:szCs w:val="21"/>
                <w:lang w:val="en-US" w:eastAsia="zh-CN"/>
              </w:rPr>
            </w:pPr>
            <w:r>
              <w:rPr>
                <w:rFonts w:hint="eastAsia" w:ascii="宋体" w:hAnsi="宋体" w:cs="宋体"/>
                <w:color w:val="000000"/>
                <w:szCs w:val="21"/>
              </w:rPr>
              <w:t>考核结果：</w:t>
            </w:r>
            <w:r>
              <w:rPr>
                <w:rFonts w:hint="eastAsia" w:ascii="宋体" w:hAnsi="宋体" w:cs="宋体"/>
                <w:color w:val="000000"/>
                <w:szCs w:val="21"/>
                <w:lang w:val="en-US" w:eastAsia="zh-CN"/>
              </w:rPr>
              <w:t>92分（符合要求）</w:t>
            </w:r>
          </w:p>
          <w:p>
            <w:pPr>
              <w:spacing w:line="340" w:lineRule="exact"/>
              <w:rPr>
                <w:rFonts w:hint="eastAsia" w:ascii="宋体" w:hAnsi="宋体" w:eastAsia="宋体" w:cs="宋体"/>
                <w:szCs w:val="21"/>
                <w:lang w:eastAsia="zh-CN"/>
              </w:rPr>
            </w:pPr>
            <w:r>
              <w:rPr>
                <w:rFonts w:hint="eastAsia" w:ascii="宋体" w:hAnsi="宋体" w:cs="宋体"/>
                <w:color w:val="000000"/>
                <w:szCs w:val="21"/>
              </w:rPr>
              <w:t>考评人：</w:t>
            </w:r>
            <w:r>
              <w:rPr>
                <w:rFonts w:hint="eastAsia" w:ascii="宋体" w:hAnsi="宋体" w:cs="宋体"/>
                <w:szCs w:val="21"/>
                <w:lang w:eastAsia="zh-CN"/>
              </w:rPr>
              <w:t>陈渝</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spacing w:line="400" w:lineRule="exact"/>
              <w:rPr>
                <w:rFonts w:ascii="宋体" w:hAnsi="宋体" w:cs="宋体"/>
                <w:kern w:val="0"/>
                <w:szCs w:val="21"/>
              </w:rPr>
            </w:pPr>
            <w:r>
              <w:rPr>
                <w:rFonts w:hint="eastAsia" w:ascii="宋体" w:hAnsi="宋体" w:cs="宋体"/>
                <w:kern w:val="0"/>
                <w:szCs w:val="21"/>
              </w:rPr>
              <w:t>查，20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日与</w:t>
            </w:r>
            <w:r>
              <w:rPr>
                <w:rFonts w:hint="eastAsia" w:ascii="宋体" w:hAnsi="宋体" w:cs="宋体"/>
                <w:szCs w:val="21"/>
                <w:lang w:eastAsia="zh-CN"/>
              </w:rPr>
              <w:t>云南云天化商贸有限</w:t>
            </w:r>
            <w:r>
              <w:rPr>
                <w:rFonts w:hint="eastAsia" w:ascii="宋体" w:hAnsi="宋体" w:cs="宋体"/>
                <w:szCs w:val="21"/>
              </w:rPr>
              <w:t>公司</w:t>
            </w:r>
            <w:r>
              <w:rPr>
                <w:rFonts w:hint="eastAsia" w:ascii="宋体" w:hAnsi="宋体" w:cs="宋体"/>
                <w:kern w:val="0"/>
                <w:szCs w:val="21"/>
              </w:rPr>
              <w:t>签订</w:t>
            </w:r>
            <w:r>
              <w:rPr>
                <w:rFonts w:hint="eastAsia" w:ascii="宋体" w:hAnsi="宋体" w:cs="宋体"/>
                <w:kern w:val="0"/>
                <w:szCs w:val="21"/>
                <w:lang w:eastAsia="zh-CN"/>
              </w:rPr>
              <w:t>煤炭</w:t>
            </w:r>
            <w:r>
              <w:rPr>
                <w:rFonts w:hint="eastAsia" w:ascii="宋体" w:hAnsi="宋体"/>
                <w:szCs w:val="21"/>
              </w:rPr>
              <w:t>销售</w:t>
            </w:r>
            <w:r>
              <w:rPr>
                <w:rFonts w:hint="eastAsia" w:ascii="宋体" w:hAnsi="宋体" w:cs="宋体"/>
                <w:kern w:val="0"/>
                <w:szCs w:val="21"/>
              </w:rPr>
              <w:t>合同的执行情况：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ascii="宋体" w:hAnsi="宋体" w:cs="宋体"/>
                <w:szCs w:val="21"/>
                <w:lang w:eastAsia="zh-CN"/>
              </w:rPr>
              <w:t>云南云天化商贸有限</w:t>
            </w:r>
            <w:r>
              <w:rPr>
                <w:rFonts w:hint="eastAsia" w:ascii="宋体" w:hAnsi="宋体" w:cs="宋体"/>
                <w:szCs w:val="21"/>
              </w:rPr>
              <w:t>公司</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4</w:t>
            </w:r>
            <w:r>
              <w:rPr>
                <w:rFonts w:hint="eastAsia" w:ascii="宋体" w:hAnsi="宋体" w:cs="宋体"/>
                <w:color w:val="000000"/>
                <w:szCs w:val="21"/>
              </w:rPr>
              <w:t>分，满意。</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查，过程检查</w:t>
            </w:r>
          </w:p>
          <w:p>
            <w:pPr>
              <w:spacing w:line="34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19</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ascii="宋体" w:hAnsi="宋体" w:cs="宋体"/>
                <w:color w:val="000000"/>
                <w:sz w:val="21"/>
                <w:szCs w:val="21"/>
              </w:rPr>
              <w:t>销售服务质量检查表</w:t>
            </w:r>
            <w:r>
              <w:rPr>
                <w:rFonts w:hint="eastAsia" w:ascii="宋体" w:hAnsi="宋体" w:cs="宋体"/>
                <w:color w:val="000000"/>
                <w:sz w:val="21"/>
                <w:szCs w:val="21"/>
              </w:rPr>
              <w:t>：销售人员</w:t>
            </w:r>
            <w:r>
              <w:rPr>
                <w:rFonts w:hint="eastAsia" w:ascii="宋体" w:hAnsi="宋体" w:cs="宋体"/>
                <w:color w:val="000000"/>
                <w:sz w:val="21"/>
                <w:szCs w:val="21"/>
                <w:lang w:eastAsia="zh-CN"/>
              </w:rPr>
              <w:t>：李艳</w:t>
            </w:r>
          </w:p>
          <w:p>
            <w:pPr>
              <w:spacing w:line="340" w:lineRule="exact"/>
              <w:rPr>
                <w:rFonts w:hint="eastAsia" w:ascii="宋体" w:hAnsi="宋体" w:cs="宋体"/>
                <w:color w:val="000000"/>
                <w:sz w:val="21"/>
                <w:szCs w:val="21"/>
              </w:rPr>
            </w:pPr>
            <w:r>
              <w:rPr>
                <w:rFonts w:hint="eastAsia" w:ascii="宋体" w:hAnsi="宋体" w:cs="宋体"/>
                <w:color w:val="000000"/>
                <w:sz w:val="21"/>
                <w:szCs w:val="21"/>
              </w:rPr>
              <w:t>检查内容：</w:t>
            </w:r>
            <w:r>
              <w:rPr>
                <w:rFonts w:ascii="宋体" w:hAnsi="宋体" w:cs="宋体"/>
                <w:color w:val="000000"/>
                <w:sz w:val="21"/>
                <w:szCs w:val="21"/>
              </w:rPr>
              <w:t>销售规范履行情况</w:t>
            </w:r>
            <w:r>
              <w:rPr>
                <w:rFonts w:hint="eastAsia" w:ascii="宋体" w:hAnsi="宋体" w:cs="宋体"/>
                <w:color w:val="000000"/>
                <w:sz w:val="21"/>
                <w:szCs w:val="21"/>
              </w:rPr>
              <w:t>，</w:t>
            </w:r>
            <w:r>
              <w:rPr>
                <w:rFonts w:ascii="宋体" w:hAnsi="宋体" w:cs="宋体"/>
                <w:color w:val="000000"/>
                <w:sz w:val="21"/>
                <w:szCs w:val="21"/>
              </w:rPr>
              <w:t>销售合同管理制度履行情况</w:t>
            </w:r>
            <w:r>
              <w:rPr>
                <w:rFonts w:hint="eastAsia" w:ascii="宋体" w:hAnsi="宋体" w:cs="宋体"/>
                <w:color w:val="000000"/>
                <w:sz w:val="21"/>
                <w:szCs w:val="21"/>
              </w:rPr>
              <w:t>，</w:t>
            </w:r>
            <w:r>
              <w:rPr>
                <w:rFonts w:ascii="宋体" w:hAnsi="宋体" w:cs="宋体"/>
                <w:color w:val="000000"/>
                <w:sz w:val="21"/>
                <w:szCs w:val="21"/>
              </w:rPr>
              <w:t>顾客验收情况</w:t>
            </w:r>
            <w:r>
              <w:rPr>
                <w:rFonts w:hint="eastAsia" w:ascii="宋体" w:hAnsi="宋体" w:cs="宋体"/>
                <w:color w:val="000000"/>
                <w:sz w:val="21"/>
                <w:szCs w:val="21"/>
              </w:rPr>
              <w:t>等。</w:t>
            </w:r>
          </w:p>
          <w:p>
            <w:pPr>
              <w:spacing w:line="340" w:lineRule="exact"/>
              <w:rPr>
                <w:rFonts w:hint="eastAsia" w:ascii="宋体" w:hAnsi="宋体" w:cs="宋体"/>
                <w:color w:val="000000"/>
                <w:sz w:val="21"/>
                <w:szCs w:val="21"/>
              </w:rPr>
            </w:pPr>
            <w:r>
              <w:rPr>
                <w:rFonts w:ascii="宋体" w:hAnsi="宋体" w:cs="宋体"/>
                <w:color w:val="000000"/>
                <w:sz w:val="21"/>
                <w:szCs w:val="21"/>
              </w:rPr>
              <w:t>存在问题</w:t>
            </w:r>
            <w:r>
              <w:rPr>
                <w:rFonts w:hint="eastAsia" w:ascii="宋体" w:hAnsi="宋体" w:cs="宋体"/>
                <w:color w:val="000000"/>
                <w:sz w:val="21"/>
                <w:szCs w:val="21"/>
              </w:rPr>
              <w:t>：无</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检查人：</w:t>
            </w:r>
            <w:r>
              <w:rPr>
                <w:rFonts w:hint="eastAsia" w:ascii="宋体" w:hAnsi="宋体" w:cs="宋体"/>
                <w:color w:val="000000"/>
                <w:sz w:val="21"/>
                <w:szCs w:val="21"/>
                <w:lang w:eastAsia="zh-CN"/>
              </w:rPr>
              <w:t>陈渝</w:t>
            </w:r>
          </w:p>
          <w:p>
            <w:pPr>
              <w:spacing w:line="400" w:lineRule="exact"/>
              <w:rPr>
                <w:rFonts w:ascii="宋体" w:hAnsi="宋体" w:cs="宋体"/>
                <w:color w:val="000000"/>
                <w:szCs w:val="21"/>
              </w:rPr>
            </w:pP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抽，交付情况，销售产品交付</w:t>
            </w:r>
            <w:r>
              <w:rPr>
                <w:rFonts w:hint="eastAsia" w:ascii="宋体" w:hAnsi="宋体" w:cs="宋体"/>
                <w:color w:val="000000"/>
                <w:szCs w:val="21"/>
                <w:lang w:eastAsia="zh-CN"/>
              </w:rPr>
              <w:t>由供应商运输到铁路货运处，通过</w:t>
            </w:r>
            <w:r>
              <w:rPr>
                <w:rFonts w:hint="eastAsia" w:eastAsia="宋体"/>
                <w:b w:val="0"/>
                <w:bCs w:val="0"/>
                <w:vertAlign w:val="baseline"/>
                <w:lang w:eastAsia="zh-CN"/>
              </w:rPr>
              <w:t>中国铁路昆明局集团有限公司</w:t>
            </w:r>
            <w:r>
              <w:rPr>
                <w:rFonts w:hint="eastAsia"/>
                <w:b w:val="0"/>
                <w:bCs w:val="0"/>
                <w:vertAlign w:val="baseline"/>
                <w:lang w:eastAsia="zh-CN"/>
              </w:rPr>
              <w:t>运输到客户指定处</w:t>
            </w:r>
            <w:r>
              <w:rPr>
                <w:rFonts w:hint="eastAsia" w:ascii="宋体" w:hAnsi="宋体" w:cs="宋体"/>
                <w:color w:val="000000"/>
                <w:szCs w:val="21"/>
              </w:rPr>
              <w:t>，</w:t>
            </w:r>
            <w:r>
              <w:rPr>
                <w:rFonts w:hint="eastAsia" w:ascii="宋体" w:hAnsi="宋体" w:cs="宋体"/>
                <w:color w:val="000000"/>
                <w:szCs w:val="21"/>
                <w:lang w:eastAsia="zh-CN"/>
              </w:rPr>
              <w:t>由客户自行提货。</w:t>
            </w:r>
            <w:r>
              <w:rPr>
                <w:rFonts w:hint="eastAsia" w:ascii="宋体" w:hAnsi="宋体" w:cs="宋体"/>
                <w:color w:val="000000"/>
                <w:szCs w:val="21"/>
              </w:rPr>
              <w:t>客户根据送货单</w:t>
            </w:r>
            <w:r>
              <w:rPr>
                <w:rFonts w:hint="eastAsia" w:ascii="宋体" w:hAnsi="宋体" w:cs="宋体"/>
                <w:color w:val="000000"/>
                <w:szCs w:val="21"/>
                <w:lang w:eastAsia="zh-CN"/>
              </w:rPr>
              <w:t>和供方提供煤炭化验报告</w:t>
            </w:r>
            <w:r>
              <w:rPr>
                <w:rFonts w:hint="eastAsia" w:ascii="宋体" w:hAnsi="宋体" w:cs="宋体"/>
                <w:color w:val="000000"/>
                <w:szCs w:val="21"/>
              </w:rPr>
              <w:t>进行核验。产品交付过程中未发生过大的质量问题，产品质量稳定，暂时没有接到顾客重大的质量投诉。</w:t>
            </w:r>
          </w:p>
          <w:p>
            <w:pPr>
              <w:pStyle w:val="2"/>
              <w:rPr>
                <w:rFonts w:hint="eastAsia" w:ascii="宋体" w:hAnsi="宋体" w:cs="宋体"/>
                <w:color w:val="000000"/>
                <w:szCs w:val="21"/>
                <w:lang w:eastAsia="zh-CN"/>
              </w:rPr>
            </w:pPr>
            <w:r>
              <w:rPr>
                <w:rFonts w:hint="eastAsia" w:ascii="宋体" w:hAnsi="宋体" w:cs="宋体"/>
                <w:color w:val="000000"/>
                <w:szCs w:val="21"/>
                <w:lang w:eastAsia="zh-CN"/>
              </w:rPr>
              <w:drawing>
                <wp:anchor distT="0" distB="0" distL="114300" distR="114300" simplePos="0" relativeHeight="251663360" behindDoc="0" locked="0" layoutInCell="1" allowOverlap="1">
                  <wp:simplePos x="0" y="0"/>
                  <wp:positionH relativeFrom="column">
                    <wp:posOffset>3561715</wp:posOffset>
                  </wp:positionH>
                  <wp:positionV relativeFrom="paragraph">
                    <wp:posOffset>-153670</wp:posOffset>
                  </wp:positionV>
                  <wp:extent cx="1851660" cy="2605405"/>
                  <wp:effectExtent l="0" t="0" r="635" b="7620"/>
                  <wp:wrapNone/>
                  <wp:docPr id="10" name="图片 10" descr="发货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发货单2"/>
                          <pic:cNvPicPr>
                            <a:picLocks noChangeAspect="1"/>
                          </pic:cNvPicPr>
                        </pic:nvPicPr>
                        <pic:blipFill>
                          <a:blip r:embed="rId6"/>
                          <a:srcRect t="11575" b="9283"/>
                          <a:stretch>
                            <a:fillRect/>
                          </a:stretch>
                        </pic:blipFill>
                        <pic:spPr>
                          <a:xfrm rot="16200000">
                            <a:off x="0" y="0"/>
                            <a:ext cx="1851660" cy="2605405"/>
                          </a:xfrm>
                          <a:prstGeom prst="rect">
                            <a:avLst/>
                          </a:prstGeom>
                        </pic:spPr>
                      </pic:pic>
                    </a:graphicData>
                  </a:graphic>
                </wp:anchor>
              </w:drawing>
            </w:r>
            <w:r>
              <w:rPr>
                <w:rFonts w:hint="eastAsia" w:ascii="宋体" w:hAnsi="宋体" w:cs="宋体"/>
                <w:color w:val="000000"/>
                <w:szCs w:val="21"/>
                <w:lang w:eastAsia="zh-CN"/>
              </w:rPr>
              <w:t>查，煤炭货运单据：</w:t>
            </w:r>
          </w:p>
          <w:p>
            <w:pPr>
              <w:pStyle w:val="2"/>
              <w:rPr>
                <w:rFonts w:hint="eastAsia" w:ascii="宋体" w:hAnsi="宋体" w:cs="宋体"/>
                <w:color w:val="000000"/>
                <w:szCs w:val="21"/>
                <w:lang w:eastAsia="zh-CN"/>
              </w:rPr>
            </w:pPr>
            <w:r>
              <w:rPr>
                <w:rFonts w:hint="eastAsia" w:ascii="宋体" w:hAnsi="宋体" w:cs="宋体"/>
                <w:color w:val="000000"/>
                <w:szCs w:val="21"/>
                <w:lang w:eastAsia="zh-CN"/>
              </w:rPr>
              <w:drawing>
                <wp:anchor distT="0" distB="0" distL="114300" distR="114300" simplePos="0" relativeHeight="251662336" behindDoc="0" locked="0" layoutInCell="1" allowOverlap="1">
                  <wp:simplePos x="0" y="0"/>
                  <wp:positionH relativeFrom="column">
                    <wp:posOffset>763270</wp:posOffset>
                  </wp:positionH>
                  <wp:positionV relativeFrom="paragraph">
                    <wp:posOffset>-363220</wp:posOffset>
                  </wp:positionV>
                  <wp:extent cx="1834515" cy="2582545"/>
                  <wp:effectExtent l="0" t="0" r="8255" b="9525"/>
                  <wp:wrapNone/>
                  <wp:docPr id="9" name="图片 9" descr="发货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发货单"/>
                          <pic:cNvPicPr>
                            <a:picLocks noChangeAspect="1"/>
                          </pic:cNvPicPr>
                        </pic:nvPicPr>
                        <pic:blipFill>
                          <a:blip r:embed="rId7"/>
                          <a:srcRect t="12721" b="8137"/>
                          <a:stretch>
                            <a:fillRect/>
                          </a:stretch>
                        </pic:blipFill>
                        <pic:spPr>
                          <a:xfrm rot="5400000" flipH="1" flipV="1">
                            <a:off x="0" y="0"/>
                            <a:ext cx="1834515" cy="2582545"/>
                          </a:xfrm>
                          <a:prstGeom prst="rect">
                            <a:avLst/>
                          </a:prstGeom>
                        </pic:spPr>
                      </pic:pic>
                    </a:graphicData>
                  </a:graphic>
                </wp:anchor>
              </w:drawing>
            </w: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spacing w:line="400" w:lineRule="exact"/>
              <w:rPr>
                <w:rFonts w:hint="eastAsia" w:ascii="宋体" w:hAnsi="宋体" w:cs="宋体"/>
                <w:szCs w:val="21"/>
                <w:highlight w:val="green"/>
                <w:lang w:val="en-US" w:eastAsia="zh-CN"/>
              </w:rPr>
            </w:pPr>
            <w:r>
              <w:rPr>
                <w:rFonts w:hint="eastAsia" w:ascii="宋体" w:hAnsi="宋体" w:cs="宋体"/>
                <w:szCs w:val="21"/>
              </w:rPr>
              <w:t>提供有该合同的《送货单》，接受意见：产品完好、规格正确。</w:t>
            </w:r>
            <w:r>
              <w:rPr>
                <w:rFonts w:hint="eastAsia" w:ascii="宋体" w:hAnsi="宋体" w:cs="宋体"/>
                <w:szCs w:val="21"/>
                <w:highlight w:val="none"/>
              </w:rPr>
              <w:t>签收人：</w:t>
            </w:r>
            <w:r>
              <w:rPr>
                <w:rFonts w:hint="eastAsia" w:ascii="宋体" w:hAnsi="宋体" w:cs="宋体"/>
                <w:szCs w:val="21"/>
                <w:highlight w:val="none"/>
                <w:lang w:eastAsia="zh-CN"/>
              </w:rPr>
              <w:t>张华飞</w:t>
            </w:r>
            <w:r>
              <w:rPr>
                <w:rFonts w:hint="eastAsia" w:ascii="宋体" w:hAnsi="宋体" w:cs="宋体"/>
                <w:szCs w:val="21"/>
                <w:highlight w:val="none"/>
              </w:rPr>
              <w:t>。签</w:t>
            </w:r>
            <w:r>
              <w:rPr>
                <w:rFonts w:hint="eastAsia" w:ascii="宋体" w:hAnsi="宋体" w:cs="宋体"/>
                <w:szCs w:val="21"/>
              </w:rPr>
              <w:t>收时间</w:t>
            </w:r>
            <w:bookmarkStart w:id="1" w:name="_GoBack"/>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20。</w:t>
            </w:r>
            <w:bookmarkEnd w:id="1"/>
          </w:p>
          <w:p>
            <w:pPr>
              <w:pStyle w:val="2"/>
              <w:rPr>
                <w:rFonts w:hint="eastAsia"/>
                <w:lang w:val="en-US" w:eastAsia="zh-CN"/>
              </w:rPr>
            </w:pPr>
          </w:p>
          <w:p>
            <w:pPr>
              <w:spacing w:line="400" w:lineRule="exact"/>
              <w:rPr>
                <w:rFonts w:ascii="宋体" w:hAnsi="宋体"/>
                <w:szCs w:val="21"/>
                <w:highlight w:val="magenta"/>
              </w:rPr>
            </w:pPr>
            <w:r>
              <w:rPr>
                <w:rFonts w:hint="eastAsia" w:ascii="宋体" w:hAnsi="宋体" w:cs="宋体"/>
                <w:color w:val="000000"/>
                <w:szCs w:val="21"/>
              </w:rPr>
              <w:t>5、公司识别需确认过程：销售服务过程。公司于2020年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15</w:t>
            </w:r>
            <w:r>
              <w:rPr>
                <w:rFonts w:hint="eastAsia" w:ascii="宋体" w:hAnsi="宋体" w:cs="宋体"/>
                <w:color w:val="000000"/>
                <w:szCs w:val="21"/>
              </w:rPr>
              <w:t>日对销售过程进行了确认，包括</w:t>
            </w:r>
            <w:r>
              <w:rPr>
                <w:rFonts w:hint="eastAsia" w:ascii="宋体" w:hAnsi="宋体" w:cs="宋体"/>
                <w:color w:val="000000"/>
                <w:szCs w:val="21"/>
                <w:lang w:eastAsia="zh-CN"/>
              </w:rPr>
              <w:t>销售</w:t>
            </w:r>
            <w:r>
              <w:rPr>
                <w:rFonts w:hint="eastAsia" w:ascii="宋体" w:hAnsi="宋体" w:cs="宋体"/>
                <w:color w:val="000000"/>
                <w:szCs w:val="21"/>
              </w:rPr>
              <w:t>人员</w:t>
            </w:r>
            <w:r>
              <w:rPr>
                <w:rFonts w:hint="eastAsia" w:ascii="宋体" w:hAnsi="宋体" w:cs="宋体"/>
                <w:color w:val="000000"/>
                <w:szCs w:val="21"/>
                <w:lang w:eastAsia="zh-CN"/>
              </w:rPr>
              <w:t>资格</w:t>
            </w:r>
            <w:r>
              <w:rPr>
                <w:rFonts w:hint="eastAsia" w:ascii="宋体" w:hAnsi="宋体" w:cs="宋体"/>
                <w:color w:val="000000"/>
                <w:szCs w:val="21"/>
              </w:rPr>
              <w:t>、文件、设备</w:t>
            </w:r>
            <w:r>
              <w:rPr>
                <w:rFonts w:hint="eastAsia" w:ascii="宋体" w:hAnsi="宋体" w:cs="宋体"/>
                <w:color w:val="000000"/>
                <w:szCs w:val="21"/>
                <w:lang w:eastAsia="zh-CN"/>
              </w:rPr>
              <w:t>能力</w:t>
            </w:r>
            <w:r>
              <w:rPr>
                <w:rFonts w:hint="eastAsia" w:ascii="宋体" w:hAnsi="宋体" w:cs="宋体"/>
                <w:color w:val="000000"/>
                <w:szCs w:val="21"/>
              </w:rPr>
              <w:t>、</w:t>
            </w:r>
            <w:r>
              <w:rPr>
                <w:rFonts w:hint="eastAsia" w:ascii="宋体" w:hAnsi="宋体" w:eastAsia="宋体"/>
                <w:bCs/>
                <w:sz w:val="21"/>
                <w:szCs w:val="21"/>
              </w:rPr>
              <w:t>特定程序方法</w:t>
            </w:r>
            <w:r>
              <w:rPr>
                <w:rFonts w:hint="eastAsia" w:ascii="宋体" w:hAnsi="宋体" w:cs="宋体"/>
                <w:color w:val="000000"/>
                <w:szCs w:val="21"/>
              </w:rPr>
              <w:t>等，结论，过程满足策划要求。确认人：</w:t>
            </w:r>
            <w:r>
              <w:rPr>
                <w:rFonts w:hint="eastAsia" w:ascii="宋体" w:hAnsi="宋体" w:cs="宋体"/>
                <w:color w:val="000000"/>
                <w:szCs w:val="21"/>
                <w:lang w:eastAsia="zh-CN"/>
              </w:rPr>
              <w:t>陈渝、代玉宏、李章龙</w:t>
            </w:r>
            <w:r>
              <w:rPr>
                <w:rFonts w:hint="eastAsia" w:ascii="宋体" w:hAnsi="宋体" w:cs="宋体"/>
                <w:color w:val="000000"/>
                <w:szCs w:val="21"/>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tcPr>
          <w:p>
            <w:pPr>
              <w:spacing w:line="400" w:lineRule="exact"/>
            </w:pPr>
            <w:r>
              <w:rPr>
                <w:rFonts w:hint="eastAsia"/>
              </w:rPr>
              <w:t>--产品防护</w:t>
            </w:r>
          </w:p>
          <w:p>
            <w:pPr>
              <w:pStyle w:val="2"/>
              <w:ind w:firstLine="460"/>
            </w:pPr>
            <w:r>
              <w:rPr>
                <w:rFonts w:hint="eastAsia" w:ascii="宋体" w:hAnsi="宋体"/>
                <w:sz w:val="21"/>
                <w:szCs w:val="21"/>
                <w:lang w:eastAsia="zh-CN"/>
              </w:rPr>
              <w:t>因</w:t>
            </w:r>
            <w:r>
              <w:rPr>
                <w:rFonts w:hint="eastAsia" w:ascii="宋体" w:hAnsi="宋体"/>
                <w:sz w:val="21"/>
                <w:szCs w:val="21"/>
              </w:rPr>
              <w:t>公司采取开票销售的方式进行，货物直接交付到客户，未设置库房</w:t>
            </w:r>
            <w:r>
              <w:rPr>
                <w:rFonts w:hint="eastAsia" w:ascii="宋体" w:hAnsi="宋体"/>
                <w:sz w:val="21"/>
                <w:szCs w:val="21"/>
                <w:lang w:eastAsia="zh-CN"/>
              </w:rPr>
              <w:t>，暂无产品防护管理工作</w:t>
            </w:r>
            <w:r>
              <w:rPr>
                <w:rFonts w:hint="eastAsia" w:ascii="宋体" w:hAnsi="宋体" w:cs="宋体"/>
                <w:color w:val="000000"/>
                <w:szCs w:val="21"/>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004" w:type="dxa"/>
          </w:tcPr>
          <w:p>
            <w:pPr>
              <w:spacing w:line="360" w:lineRule="auto"/>
              <w:ind w:right="71" w:rightChars="34"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ascii="宋体" w:hAnsi="宋体" w:cs="宋体"/>
                <w:szCs w:val="21"/>
              </w:rPr>
            </w:pPr>
            <w:r>
              <w:rPr>
                <w:rFonts w:hint="eastAsia" w:ascii="宋体" w:hAnsi="宋体" w:cs="宋体"/>
                <w:szCs w:val="21"/>
              </w:rPr>
              <w:t>公司销售产品为</w:t>
            </w:r>
            <w:r>
              <w:rPr>
                <w:rFonts w:hint="eastAsia" w:ascii="宋体" w:hAnsi="宋体" w:cs="宋体"/>
                <w:szCs w:val="21"/>
                <w:lang w:eastAsia="zh-CN"/>
              </w:rPr>
              <w:t>煤炭</w:t>
            </w:r>
            <w:r>
              <w:rPr>
                <w:rFonts w:hint="eastAsia" w:ascii="宋体" w:hAnsi="宋体"/>
                <w:szCs w:val="21"/>
              </w:rPr>
              <w:t>的销售</w:t>
            </w:r>
            <w:r>
              <w:rPr>
                <w:rFonts w:hint="eastAsia" w:ascii="宋体" w:hAnsi="宋体" w:cs="宋体"/>
                <w:szCs w:val="21"/>
              </w:rPr>
              <w:t>，在销售前有专人</w:t>
            </w:r>
            <w:r>
              <w:rPr>
                <w:rFonts w:hint="eastAsia" w:ascii="宋体" w:hAnsi="宋体" w:cs="宋体"/>
                <w:szCs w:val="21"/>
                <w:lang w:eastAsia="zh-CN"/>
              </w:rPr>
              <w:t>在供应商处</w:t>
            </w:r>
            <w:r>
              <w:rPr>
                <w:rFonts w:hint="eastAsia" w:ascii="宋体" w:hAnsi="宋体" w:cs="宋体"/>
                <w:szCs w:val="21"/>
              </w:rPr>
              <w:t>验收后</w:t>
            </w:r>
            <w:r>
              <w:rPr>
                <w:rFonts w:hint="eastAsia" w:ascii="宋体" w:hAnsi="宋体" w:cs="宋体"/>
                <w:szCs w:val="21"/>
                <w:lang w:eastAsia="zh-CN"/>
              </w:rPr>
              <w:t>通过铁路运输</w:t>
            </w:r>
            <w:r>
              <w:rPr>
                <w:rFonts w:hint="eastAsia" w:ascii="宋体" w:hAnsi="宋体" w:cs="宋体"/>
                <w:szCs w:val="21"/>
              </w:rPr>
              <w:t>发往顾客处。</w:t>
            </w:r>
          </w:p>
          <w:p>
            <w:pPr>
              <w:spacing w:line="360" w:lineRule="auto"/>
              <w:ind w:right="71" w:rightChars="34"/>
              <w:jc w:val="left"/>
              <w:rPr>
                <w:rFonts w:ascii="宋体" w:hAnsi="宋体" w:cs="宋体"/>
                <w:szCs w:val="21"/>
              </w:rPr>
            </w:pPr>
            <w:r>
              <w:rPr>
                <w:rFonts w:hint="eastAsia" w:ascii="宋体" w:hAnsi="宋体" w:cs="宋体"/>
                <w:szCs w:val="21"/>
              </w:rPr>
              <w:t>1、抽查产品验证记录，</w:t>
            </w:r>
          </w:p>
          <w:p>
            <w:pPr>
              <w:spacing w:line="360" w:lineRule="auto"/>
              <w:ind w:right="71" w:rightChars="34"/>
              <w:jc w:val="left"/>
              <w:rPr>
                <w:rFonts w:ascii="宋体" w:hAnsi="宋体" w:cs="宋体"/>
                <w:szCs w:val="21"/>
              </w:rPr>
            </w:pPr>
            <w:r>
              <w:rPr>
                <w:rFonts w:hint="eastAsia" w:ascii="宋体" w:hAnsi="宋体" w:cs="宋体"/>
                <w:szCs w:val="21"/>
              </w:rPr>
              <w:t>供货检验依据：合同的质量要求。</w:t>
            </w:r>
          </w:p>
          <w:p>
            <w:pPr>
              <w:spacing w:line="360" w:lineRule="auto"/>
              <w:ind w:right="71" w:rightChars="34"/>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煤炭化验统计表</w:t>
            </w:r>
            <w:r>
              <w:rPr>
                <w:rFonts w:hint="eastAsia" w:ascii="宋体" w:hAnsi="宋体" w:cs="宋体"/>
                <w:szCs w:val="21"/>
              </w:rPr>
              <w:t>》</w:t>
            </w:r>
          </w:p>
          <w:p>
            <w:pPr>
              <w:spacing w:line="400" w:lineRule="exact"/>
              <w:rPr>
                <w:rFonts w:hint="default" w:ascii="宋体" w:hAnsi="宋体" w:eastAsia="宋体" w:cs="宋体"/>
                <w:szCs w:val="21"/>
                <w:lang w:val="en-US" w:eastAsia="zh-CN"/>
              </w:rPr>
            </w:pPr>
            <w:r>
              <w:rPr>
                <w:rFonts w:hint="eastAsia" w:ascii="宋体" w:hAnsi="宋体" w:cs="宋体"/>
                <w:szCs w:val="21"/>
                <w:lang w:eastAsia="zh-CN"/>
              </w:rPr>
              <w:t>化验</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26至2020.4.27</w:t>
            </w:r>
          </w:p>
          <w:p>
            <w:pPr>
              <w:spacing w:line="400" w:lineRule="exact"/>
              <w:rPr>
                <w:rFonts w:hint="eastAsia" w:eastAsia="宋体"/>
                <w:b w:val="0"/>
                <w:bCs w:val="0"/>
                <w:vertAlign w:val="baseline"/>
                <w:lang w:val="en-US" w:eastAsia="zh-CN"/>
              </w:rPr>
            </w:pPr>
            <w:r>
              <w:rPr>
                <w:rFonts w:hint="eastAsia" w:ascii="宋体" w:hAnsi="宋体" w:cs="宋体"/>
                <w:szCs w:val="21"/>
                <w:lang w:eastAsia="zh-CN"/>
              </w:rPr>
              <w:t>供应商：</w:t>
            </w:r>
            <w:r>
              <w:rPr>
                <w:rFonts w:hint="eastAsia" w:eastAsia="宋体"/>
                <w:b w:val="0"/>
                <w:bCs w:val="0"/>
                <w:vertAlign w:val="baseline"/>
                <w:lang w:val="en-US" w:eastAsia="zh-CN"/>
              </w:rPr>
              <w:t>兴仁市勇华矿业有限公司</w:t>
            </w:r>
          </w:p>
          <w:p>
            <w:pPr>
              <w:pStyle w:val="2"/>
              <w:rPr>
                <w:rFonts w:hint="eastAsia"/>
                <w:b w:val="0"/>
                <w:bCs w:val="0"/>
                <w:vertAlign w:val="baseline"/>
                <w:lang w:val="en-US" w:eastAsia="zh-CN"/>
              </w:rPr>
            </w:pPr>
            <w:r>
              <w:rPr>
                <w:rFonts w:hint="eastAsia"/>
                <w:b w:val="0"/>
                <w:bCs w:val="0"/>
                <w:vertAlign w:val="baseline"/>
                <w:lang w:val="en-US" w:eastAsia="zh-CN"/>
              </w:rPr>
              <w:t>产品名称：烟煤、无烟煤。</w:t>
            </w:r>
          </w:p>
          <w:p>
            <w:pPr>
              <w:pStyle w:val="2"/>
              <w:rPr>
                <w:rFonts w:hint="eastAsia"/>
                <w:b w:val="0"/>
                <w:bCs w:val="0"/>
                <w:vertAlign w:val="baseline"/>
                <w:lang w:val="en-US" w:eastAsia="zh-CN"/>
              </w:rPr>
            </w:pPr>
            <w:r>
              <w:rPr>
                <w:rFonts w:hint="eastAsia"/>
                <w:b w:val="0"/>
                <w:bCs w:val="0"/>
                <w:vertAlign w:val="baseline"/>
                <w:lang w:val="en-US" w:eastAsia="zh-CN"/>
              </w:rPr>
              <w:t>检验标准：</w:t>
            </w:r>
            <w:r>
              <w:rPr>
                <w:rFonts w:hint="eastAsia" w:ascii="宋体" w:hAnsi="宋体" w:cs="宋体"/>
                <w:color w:val="000000"/>
                <w:szCs w:val="21"/>
                <w:lang w:eastAsia="zh-CN"/>
              </w:rPr>
              <w:t>煤中全水分的测定方法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211-2017、</w:t>
            </w:r>
            <w:r>
              <w:rPr>
                <w:rFonts w:hint="eastAsia" w:ascii="宋体" w:hAnsi="宋体" w:cs="宋体"/>
                <w:color w:val="000000"/>
                <w:szCs w:val="21"/>
                <w:lang w:eastAsia="zh-CN"/>
              </w:rPr>
              <w:t>煤的工业分析方法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212-2008、</w:t>
            </w:r>
            <w:r>
              <w:rPr>
                <w:rFonts w:hint="eastAsia" w:ascii="宋体" w:hAnsi="宋体" w:cs="宋体"/>
                <w:color w:val="000000"/>
                <w:szCs w:val="21"/>
                <w:lang w:eastAsia="zh-CN"/>
              </w:rPr>
              <w:t>煤的发热量测定方法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213-2008、</w:t>
            </w:r>
            <w:r>
              <w:rPr>
                <w:rFonts w:hint="eastAsia" w:ascii="宋体" w:hAnsi="宋体" w:cs="宋体"/>
                <w:color w:val="000000"/>
                <w:szCs w:val="21"/>
                <w:lang w:eastAsia="zh-CN"/>
              </w:rPr>
              <w:t>煤中全硫的测定方法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214-2007、</w:t>
            </w:r>
            <w:r>
              <w:rPr>
                <w:rFonts w:hint="eastAsia" w:ascii="宋体" w:hAnsi="宋体" w:cs="宋体"/>
                <w:color w:val="000000"/>
                <w:szCs w:val="21"/>
                <w:lang w:eastAsia="zh-CN"/>
              </w:rPr>
              <w:t>煤灰熔融性的测定方法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219-2008、商品煤样采取方法</w:t>
            </w:r>
            <w:r>
              <w:rPr>
                <w:rFonts w:hint="default" w:ascii="宋体" w:hAnsi="宋体" w:cs="宋体"/>
                <w:color w:val="000000"/>
                <w:szCs w:val="21"/>
              </w:rPr>
              <w:t xml:space="preserve">GB </w:t>
            </w:r>
            <w:r>
              <w:rPr>
                <w:rFonts w:hint="eastAsia" w:ascii="宋体" w:hAnsi="宋体" w:cs="宋体"/>
                <w:color w:val="000000"/>
                <w:szCs w:val="21"/>
                <w:lang w:val="en-US" w:eastAsia="zh-CN"/>
              </w:rPr>
              <w:t>475-2008、</w:t>
            </w:r>
            <w:r>
              <w:rPr>
                <w:rFonts w:hint="eastAsia" w:ascii="宋体" w:hAnsi="宋体" w:cs="宋体"/>
                <w:color w:val="000000"/>
                <w:szCs w:val="21"/>
              </w:rPr>
              <w:t>煤灰成分分析方法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1574-2007</w:t>
            </w:r>
            <w:r>
              <w:rPr>
                <w:rFonts w:hint="eastAsia" w:ascii="宋体" w:hAnsi="宋体"/>
                <w:sz w:val="21"/>
                <w:szCs w:val="21"/>
                <w:lang w:val="en-US" w:eastAsia="zh-CN"/>
              </w:rPr>
              <w:t>等。</w:t>
            </w:r>
          </w:p>
          <w:p>
            <w:pPr>
              <w:pStyle w:val="2"/>
              <w:rPr>
                <w:rFonts w:hint="eastAsia"/>
                <w:highlight w:val="none"/>
                <w:lang w:val="en-US" w:eastAsia="zh-CN"/>
              </w:rPr>
            </w:pPr>
            <w:r>
              <w:rPr>
                <w:rFonts w:hint="eastAsia"/>
                <w:highlight w:val="none"/>
                <w:lang w:val="en-US" w:eastAsia="zh-CN"/>
              </w:rPr>
              <w:t>烟煤指标：热值26兆焦，灰份19％，水份9％，硫1％，挥发份26。</w:t>
            </w:r>
          </w:p>
          <w:p>
            <w:pPr>
              <w:pStyle w:val="2"/>
              <w:rPr>
                <w:rFonts w:hint="eastAsia"/>
                <w:lang w:val="en-US" w:eastAsia="zh-CN"/>
              </w:rPr>
            </w:pPr>
            <w:r>
              <w:rPr>
                <w:rFonts w:hint="eastAsia"/>
                <w:lang w:val="en-US" w:eastAsia="zh-CN"/>
              </w:rPr>
              <w:drawing>
                <wp:anchor distT="0" distB="0" distL="114300" distR="114300" simplePos="0" relativeHeight="251658240" behindDoc="0" locked="0" layoutInCell="1" allowOverlap="1">
                  <wp:simplePos x="0" y="0"/>
                  <wp:positionH relativeFrom="column">
                    <wp:posOffset>680085</wp:posOffset>
                  </wp:positionH>
                  <wp:positionV relativeFrom="paragraph">
                    <wp:posOffset>-302260</wp:posOffset>
                  </wp:positionV>
                  <wp:extent cx="1529080" cy="2142490"/>
                  <wp:effectExtent l="0" t="0" r="6350" b="10160"/>
                  <wp:wrapNone/>
                  <wp:docPr id="2" name="图片 2" descr="62a3580cb1c5e63ce6eed49d85a6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a3580cb1c5e63ce6eed49d85a6d23"/>
                          <pic:cNvPicPr>
                            <a:picLocks noChangeAspect="1"/>
                          </pic:cNvPicPr>
                        </pic:nvPicPr>
                        <pic:blipFill>
                          <a:blip r:embed="rId8"/>
                          <a:stretch>
                            <a:fillRect/>
                          </a:stretch>
                        </pic:blipFill>
                        <pic:spPr>
                          <a:xfrm rot="16200000">
                            <a:off x="0" y="0"/>
                            <a:ext cx="1529080" cy="2142490"/>
                          </a:xfrm>
                          <a:prstGeom prst="rect">
                            <a:avLst/>
                          </a:prstGeom>
                        </pic:spPr>
                      </pic:pic>
                    </a:graphicData>
                  </a:graphic>
                </wp:anchor>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ind w:right="71" w:rightChars="34"/>
              <w:jc w:val="left"/>
              <w:rPr>
                <w:rFonts w:hint="eastAsia" w:ascii="宋体" w:hAnsi="宋体" w:cs="宋体"/>
                <w:szCs w:val="21"/>
              </w:rPr>
            </w:pPr>
          </w:p>
          <w:p>
            <w:pPr>
              <w:pStyle w:val="2"/>
              <w:rPr>
                <w:rFonts w:hint="eastAsia"/>
                <w:highlight w:val="none"/>
                <w:lang w:val="en-US" w:eastAsia="zh-CN"/>
              </w:rPr>
            </w:pPr>
            <w:r>
              <w:rPr>
                <w:rFonts w:hint="eastAsia"/>
                <w:highlight w:val="none"/>
                <w:lang w:val="en-US" w:eastAsia="zh-CN"/>
              </w:rPr>
              <w:t>无烟煤指标：热值23.5兆焦，灰份23％，水份9％，硫3％，挥发份10％。</w:t>
            </w:r>
          </w:p>
          <w:p>
            <w:pPr>
              <w:pStyle w:val="2"/>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786765</wp:posOffset>
                  </wp:positionH>
                  <wp:positionV relativeFrom="paragraph">
                    <wp:posOffset>-389890</wp:posOffset>
                  </wp:positionV>
                  <wp:extent cx="2969260" cy="3934460"/>
                  <wp:effectExtent l="0" t="0" r="12700" b="2540"/>
                  <wp:wrapNone/>
                  <wp:docPr id="3" name="图片 3" descr="33b67257b1ed0473a0d3c8c80aef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b67257b1ed0473a0d3c8c80aef6af"/>
                          <pic:cNvPicPr>
                            <a:picLocks noChangeAspect="1"/>
                          </pic:cNvPicPr>
                        </pic:nvPicPr>
                        <pic:blipFill>
                          <a:blip r:embed="rId9"/>
                          <a:srcRect l="1329" t="126" r="5317" b="7105"/>
                          <a:stretch>
                            <a:fillRect/>
                          </a:stretch>
                        </pic:blipFill>
                        <pic:spPr>
                          <a:xfrm rot="16200000">
                            <a:off x="0" y="0"/>
                            <a:ext cx="2969260" cy="3934460"/>
                          </a:xfrm>
                          <a:prstGeom prst="rect">
                            <a:avLst/>
                          </a:prstGeom>
                        </pic:spPr>
                      </pic:pic>
                    </a:graphicData>
                  </a:graphic>
                </wp:anchor>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ind w:right="71" w:rightChars="34"/>
              <w:jc w:val="left"/>
              <w:rPr>
                <w:rFonts w:hint="eastAsia" w:ascii="宋体" w:hAnsi="宋体" w:eastAsia="宋体" w:cs="宋体"/>
                <w:szCs w:val="21"/>
                <w:lang w:eastAsia="zh-CN"/>
              </w:rPr>
            </w:pPr>
            <w:r>
              <w:rPr>
                <w:rFonts w:hint="eastAsia" w:ascii="宋体" w:hAnsi="宋体" w:cs="宋体"/>
                <w:szCs w:val="21"/>
              </w:rPr>
              <w:t>结论：</w:t>
            </w:r>
            <w:r>
              <w:rPr>
                <w:rFonts w:hint="eastAsia" w:ascii="宋体" w:hAnsi="宋体" w:cs="宋体"/>
                <w:szCs w:val="21"/>
                <w:lang w:eastAsia="zh-CN"/>
              </w:rPr>
              <w:t>符合相关标准要求。</w:t>
            </w:r>
          </w:p>
          <w:p>
            <w:pPr>
              <w:spacing w:line="360" w:lineRule="auto"/>
              <w:ind w:right="71" w:rightChars="34"/>
              <w:jc w:val="left"/>
              <w:rPr>
                <w:rFonts w:ascii="宋体" w:hAnsi="宋体" w:cs="宋体"/>
                <w:szCs w:val="21"/>
              </w:rPr>
            </w:pPr>
            <w:r>
              <w:rPr>
                <w:rFonts w:hint="eastAsia" w:ascii="宋体" w:hAnsi="宋体" w:cs="宋体"/>
                <w:szCs w:val="21"/>
              </w:rPr>
              <w:t>......</w:t>
            </w:r>
          </w:p>
          <w:p>
            <w:pPr>
              <w:spacing w:line="400" w:lineRule="exact"/>
              <w:rPr>
                <w:rFonts w:ascii="宋体" w:hAnsi="宋体" w:cs="宋体"/>
                <w:color w:val="000000"/>
                <w:szCs w:val="21"/>
              </w:rPr>
            </w:pPr>
            <w:r>
              <w:rPr>
                <w:rFonts w:hint="eastAsia" w:ascii="宋体" w:hAnsi="宋体" w:cs="宋体"/>
                <w:color w:val="000000"/>
                <w:szCs w:val="21"/>
              </w:rPr>
              <w:t>2、销售过程检验：</w:t>
            </w:r>
          </w:p>
          <w:p>
            <w:pPr>
              <w:spacing w:line="400" w:lineRule="exact"/>
              <w:rPr>
                <w:rFonts w:ascii="宋体" w:hAnsi="宋体" w:cs="宋体"/>
                <w:color w:val="000000"/>
                <w:szCs w:val="21"/>
              </w:rPr>
            </w:pPr>
            <w:r>
              <w:rPr>
                <w:rFonts w:hint="eastAsia" w:ascii="宋体" w:hAnsi="宋体" w:cs="宋体"/>
                <w:color w:val="000000"/>
                <w:szCs w:val="21"/>
              </w:rPr>
              <w:t>依据：《销售服务规范》、《销售人员考核制度》等。</w:t>
            </w:r>
          </w:p>
          <w:p>
            <w:pPr>
              <w:spacing w:line="340" w:lineRule="exact"/>
              <w:rPr>
                <w:rFonts w:ascii="宋体" w:hAnsi="宋体" w:cs="宋体"/>
                <w:color w:val="000000"/>
                <w:szCs w:val="21"/>
              </w:rPr>
            </w:pPr>
            <w:r>
              <w:rPr>
                <w:rFonts w:hint="eastAsia" w:ascii="宋体" w:hAnsi="宋体" w:cs="宋体"/>
                <w:color w:val="000000"/>
                <w:szCs w:val="21"/>
              </w:rPr>
              <w:t>抽：</w:t>
            </w:r>
            <w:r>
              <w:rPr>
                <w:rFonts w:ascii="宋体" w:hAnsi="宋体" w:cs="宋体"/>
                <w:color w:val="000000"/>
                <w:szCs w:val="21"/>
              </w:rPr>
              <w:t>销售服务质量检查表</w:t>
            </w:r>
          </w:p>
          <w:p>
            <w:pPr>
              <w:spacing w:line="340" w:lineRule="exact"/>
              <w:rPr>
                <w:rFonts w:ascii="宋体" w:hAnsi="宋体" w:cs="宋体"/>
                <w:color w:val="000000"/>
                <w:szCs w:val="21"/>
              </w:rPr>
            </w:pPr>
            <w:r>
              <w:rPr>
                <w:rFonts w:hint="eastAsia" w:ascii="宋体" w:hAnsi="宋体" w:cs="宋体"/>
                <w:color w:val="000000"/>
                <w:szCs w:val="21"/>
              </w:rPr>
              <w:t>时间：2020年</w:t>
            </w:r>
            <w:r>
              <w:rPr>
                <w:rFonts w:hint="eastAsia" w:ascii="宋体" w:hAnsi="宋体" w:cs="宋体"/>
                <w:color w:val="000000"/>
                <w:szCs w:val="21"/>
                <w:lang w:val="en-US" w:eastAsia="zh-CN"/>
              </w:rPr>
              <w:t>4</w:t>
            </w:r>
            <w:r>
              <w:rPr>
                <w:rFonts w:hint="eastAsia" w:ascii="宋体" w:hAnsi="宋体" w:cs="宋体"/>
                <w:color w:val="000000"/>
                <w:szCs w:val="21"/>
              </w:rPr>
              <w:t>月30日，销售人员：</w:t>
            </w:r>
            <w:r>
              <w:rPr>
                <w:rFonts w:hint="eastAsia"/>
                <w:szCs w:val="21"/>
                <w:lang w:eastAsia="zh-CN"/>
              </w:rPr>
              <w:t>周芬</w:t>
            </w:r>
            <w:r>
              <w:rPr>
                <w:rFonts w:hint="eastAsia"/>
                <w:szCs w:val="21"/>
              </w:rPr>
              <w:t>、</w:t>
            </w:r>
            <w:r>
              <w:rPr>
                <w:rFonts w:hint="eastAsia"/>
                <w:szCs w:val="21"/>
                <w:lang w:eastAsia="zh-CN"/>
              </w:rPr>
              <w:t>陈渝等</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检查内容：</w:t>
            </w:r>
            <w:r>
              <w:rPr>
                <w:rFonts w:ascii="宋体" w:hAnsi="宋体" w:cs="宋体"/>
                <w:color w:val="000000"/>
                <w:szCs w:val="21"/>
              </w:rPr>
              <w:t>销售规范履行情况</w:t>
            </w:r>
            <w:r>
              <w:rPr>
                <w:rFonts w:hint="eastAsia" w:ascii="宋体" w:hAnsi="宋体" w:cs="宋体"/>
                <w:color w:val="000000"/>
                <w:szCs w:val="21"/>
              </w:rPr>
              <w:t>，</w:t>
            </w:r>
            <w:r>
              <w:rPr>
                <w:rFonts w:ascii="宋体" w:hAnsi="宋体" w:cs="宋体"/>
                <w:color w:val="000000"/>
                <w:szCs w:val="21"/>
              </w:rPr>
              <w:t>销售合同管理制度履行情况</w:t>
            </w:r>
            <w:r>
              <w:rPr>
                <w:rFonts w:hint="eastAsia" w:ascii="宋体" w:hAnsi="宋体" w:cs="宋体"/>
                <w:color w:val="000000"/>
                <w:szCs w:val="21"/>
              </w:rPr>
              <w:t>，</w:t>
            </w:r>
            <w:r>
              <w:rPr>
                <w:rFonts w:ascii="宋体" w:hAnsi="宋体" w:cs="宋体"/>
                <w:color w:val="000000"/>
                <w:szCs w:val="21"/>
              </w:rPr>
              <w:t>顾客验收情况</w:t>
            </w:r>
            <w:r>
              <w:rPr>
                <w:rFonts w:hint="eastAsia" w:ascii="宋体" w:hAnsi="宋体" w:cs="宋体"/>
                <w:color w:val="000000"/>
                <w:szCs w:val="21"/>
              </w:rPr>
              <w:t>等。</w:t>
            </w:r>
          </w:p>
          <w:p>
            <w:pPr>
              <w:spacing w:line="340" w:lineRule="exact"/>
              <w:rPr>
                <w:rFonts w:ascii="宋体" w:hAnsi="宋体" w:cs="宋体"/>
                <w:color w:val="000000"/>
                <w:szCs w:val="21"/>
              </w:rPr>
            </w:pPr>
            <w:r>
              <w:rPr>
                <w:rFonts w:hint="eastAsia" w:ascii="宋体" w:hAnsi="宋体" w:cs="宋体"/>
                <w:color w:val="000000"/>
                <w:szCs w:val="21"/>
              </w:rPr>
              <w:t>检查结果：符合要求</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检查人：</w:t>
            </w:r>
            <w:r>
              <w:rPr>
                <w:rFonts w:hint="eastAsia" w:ascii="宋体" w:hAnsi="宋体" w:cs="宋体"/>
                <w:color w:val="000000"/>
                <w:szCs w:val="21"/>
                <w:lang w:eastAsia="zh-CN"/>
              </w:rPr>
              <w:t>李章龙</w:t>
            </w:r>
          </w:p>
          <w:p>
            <w:pPr>
              <w:spacing w:line="400" w:lineRule="exac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 xml:space="preserve"> 最终产品检验  依据：合同要求，由客户</w:t>
            </w:r>
            <w:r>
              <w:rPr>
                <w:rFonts w:hint="eastAsia" w:ascii="宋体" w:hAnsi="宋体" w:cs="宋体"/>
                <w:color w:val="000000"/>
                <w:szCs w:val="21"/>
                <w:lang w:eastAsia="zh-CN"/>
              </w:rPr>
              <w:t>出具检验报告，以检验报告为</w:t>
            </w:r>
            <w:r>
              <w:rPr>
                <w:rFonts w:hint="eastAsia" w:ascii="宋体" w:hAnsi="宋体" w:cs="宋体"/>
                <w:color w:val="000000"/>
                <w:szCs w:val="21"/>
              </w:rPr>
              <w:t>验收</w:t>
            </w:r>
            <w:r>
              <w:rPr>
                <w:rFonts w:hint="eastAsia" w:ascii="宋体" w:hAnsi="宋体" w:cs="宋体"/>
                <w:color w:val="000000"/>
                <w:szCs w:val="21"/>
                <w:lang w:eastAsia="zh-CN"/>
              </w:rPr>
              <w:t>标准（合同约定）</w:t>
            </w:r>
            <w:r>
              <w:rPr>
                <w:rFonts w:hint="eastAsia" w:ascii="宋体" w:hAnsi="宋体" w:cs="宋体"/>
                <w:color w:val="000000"/>
                <w:szCs w:val="21"/>
              </w:rPr>
              <w:t>。</w:t>
            </w:r>
          </w:p>
          <w:p>
            <w:pPr>
              <w:pStyle w:val="2"/>
              <w:rPr>
                <w:rFonts w:hint="default" w:eastAsia="宋体"/>
                <w:lang w:val="en-US" w:eastAsia="zh-CN"/>
              </w:rPr>
            </w:pPr>
            <w:r>
              <w:rPr>
                <w:rFonts w:hint="eastAsia"/>
                <w:lang w:eastAsia="zh-CN"/>
              </w:rPr>
              <w:t>提供有烟煤（采购）、原料煤（采购）结算单，结算周期：</w:t>
            </w:r>
            <w:r>
              <w:rPr>
                <w:rFonts w:hint="eastAsia"/>
                <w:lang w:val="en-US" w:eastAsia="zh-CN"/>
              </w:rPr>
              <w:t>2020年3月至5月。</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drawing>
                <wp:anchor distT="0" distB="0" distL="114300" distR="114300" simplePos="0" relativeHeight="251660288" behindDoc="0" locked="0" layoutInCell="1" allowOverlap="1">
                  <wp:simplePos x="0" y="0"/>
                  <wp:positionH relativeFrom="column">
                    <wp:posOffset>139700</wp:posOffset>
                  </wp:positionH>
                  <wp:positionV relativeFrom="paragraph">
                    <wp:posOffset>168275</wp:posOffset>
                  </wp:positionV>
                  <wp:extent cx="2210435" cy="2947035"/>
                  <wp:effectExtent l="0" t="0" r="14605" b="9525"/>
                  <wp:wrapNone/>
                  <wp:docPr id="7" name="图片 7" descr="79f8c591b1b30098ef0fff5b21b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f8c591b1b30098ef0fff5b21b4846"/>
                          <pic:cNvPicPr>
                            <a:picLocks noChangeAspect="1"/>
                          </pic:cNvPicPr>
                        </pic:nvPicPr>
                        <pic:blipFill>
                          <a:blip r:embed="rId10"/>
                          <a:stretch>
                            <a:fillRect/>
                          </a:stretch>
                        </pic:blipFill>
                        <pic:spPr>
                          <a:xfrm>
                            <a:off x="0" y="0"/>
                            <a:ext cx="2210435" cy="2947035"/>
                          </a:xfrm>
                          <a:prstGeom prst="rect">
                            <a:avLst/>
                          </a:prstGeom>
                        </pic:spPr>
                      </pic:pic>
                    </a:graphicData>
                  </a:graphic>
                </wp:anchor>
              </w:drawing>
            </w:r>
            <w:r>
              <w:rPr>
                <w:rFonts w:hint="eastAsia" w:ascii="宋体" w:hAnsi="宋体" w:eastAsia="宋体" w:cs="宋体"/>
                <w:color w:val="000000"/>
                <w:szCs w:val="21"/>
                <w:lang w:eastAsia="zh-CN"/>
              </w:rPr>
              <w:drawing>
                <wp:anchor distT="0" distB="0" distL="114300" distR="114300" simplePos="0" relativeHeight="251661312" behindDoc="0" locked="0" layoutInCell="1" allowOverlap="1">
                  <wp:simplePos x="0" y="0"/>
                  <wp:positionH relativeFrom="column">
                    <wp:posOffset>2667000</wp:posOffset>
                  </wp:positionH>
                  <wp:positionV relativeFrom="paragraph">
                    <wp:posOffset>186055</wp:posOffset>
                  </wp:positionV>
                  <wp:extent cx="2195195" cy="2927985"/>
                  <wp:effectExtent l="0" t="0" r="14605" b="13335"/>
                  <wp:wrapNone/>
                  <wp:docPr id="8" name="图片 8" descr="0fe141ba810c7568abb5c684c06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fe141ba810c7568abb5c684c068525"/>
                          <pic:cNvPicPr>
                            <a:picLocks noChangeAspect="1"/>
                          </pic:cNvPicPr>
                        </pic:nvPicPr>
                        <pic:blipFill>
                          <a:blip r:embed="rId11"/>
                          <a:stretch>
                            <a:fillRect/>
                          </a:stretch>
                        </pic:blipFill>
                        <pic:spPr>
                          <a:xfrm>
                            <a:off x="0" y="0"/>
                            <a:ext cx="2195195" cy="2927985"/>
                          </a:xfrm>
                          <a:prstGeom prst="rect">
                            <a:avLst/>
                          </a:prstGeom>
                        </pic:spPr>
                      </pic:pic>
                    </a:graphicData>
                  </a:graphic>
                </wp:anchor>
              </w:drawing>
            </w:r>
            <w:r>
              <w:rPr>
                <w:rFonts w:hint="eastAsia" w:ascii="宋体" w:hAnsi="宋体" w:cs="宋体"/>
                <w:color w:val="000000"/>
                <w:szCs w:val="21"/>
              </w:rPr>
              <w:t xml:space="preserve"> </w:t>
            </w:r>
          </w:p>
          <w:p>
            <w:pPr>
              <w:pStyle w:val="2"/>
              <w:rPr>
                <w:rFonts w:hint="eastAsia" w:ascii="宋体" w:hAnsi="宋体" w:cs="宋体"/>
                <w:color w:val="000000"/>
                <w:szCs w:val="21"/>
              </w:rPr>
            </w:pPr>
          </w:p>
          <w:p>
            <w:pPr>
              <w:pStyle w:val="2"/>
              <w:rPr>
                <w:rFonts w:hint="eastAsia" w:ascii="宋体" w:hAnsi="宋体" w:eastAsia="宋体" w:cs="宋体"/>
                <w:color w:val="000000"/>
                <w:szCs w:val="21"/>
                <w:lang w:eastAsia="zh-CN"/>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lang w:eastAsia="zh-CN"/>
              </w:rPr>
            </w:pPr>
          </w:p>
          <w:p>
            <w:pPr>
              <w:rPr>
                <w:rFonts w:ascii="宋体" w:hAnsi="宋体" w:cs="宋体"/>
                <w:szCs w:val="21"/>
                <w:highlight w:val="magenta"/>
              </w:rPr>
            </w:pPr>
          </w:p>
        </w:tc>
        <w:tc>
          <w:tcPr>
            <w:tcW w:w="1585" w:type="dxa"/>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highlight w:val="none"/>
              </w:rPr>
            </w:pPr>
            <w:r>
              <w:rPr>
                <w:rFonts w:hint="eastAsia" w:ascii="宋体" w:hAnsi="宋体" w:cs="宋体"/>
                <w:szCs w:val="21"/>
                <w:highlight w:val="none"/>
              </w:rPr>
              <w:t>d）处置不合格的授权标识。</w:t>
            </w:r>
          </w:p>
          <w:p>
            <w:pPr>
              <w:spacing w:line="400" w:lineRule="exact"/>
              <w:rPr>
                <w:rFonts w:ascii="宋体" w:hAnsi="宋体" w:cs="宋体"/>
                <w:szCs w:val="21"/>
                <w:highlight w:val="none"/>
              </w:rPr>
            </w:pPr>
            <w:r>
              <w:rPr>
                <w:rFonts w:hint="eastAsia" w:ascii="宋体" w:hAnsi="宋体" w:cs="宋体"/>
                <w:szCs w:val="21"/>
                <w:highlight w:val="none"/>
              </w:rPr>
              <w:t>负责人讲：组织基本上没有让步接收、让步放行、让步使用的情况。</w:t>
            </w:r>
          </w:p>
          <w:p>
            <w:pPr>
              <w:rPr>
                <w:rFonts w:ascii="宋体" w:hAnsi="宋体" w:cs="宋体"/>
                <w:color w:val="000000"/>
                <w:szCs w:val="21"/>
              </w:rPr>
            </w:pPr>
          </w:p>
        </w:tc>
        <w:tc>
          <w:tcPr>
            <w:tcW w:w="1585" w:type="dxa"/>
          </w:tcPr>
          <w:p>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陈渝</w:t>
            </w:r>
            <w:r>
              <w:rPr>
                <w:rFonts w:hint="eastAsia"/>
                <w:sz w:val="24"/>
                <w:szCs w:val="24"/>
              </w:rPr>
              <w:t>，  陪同人员：</w:t>
            </w:r>
            <w:r>
              <w:rPr>
                <w:rFonts w:hint="eastAsia"/>
                <w:sz w:val="24"/>
                <w:szCs w:val="24"/>
                <w:lang w:eastAsia="zh-CN"/>
              </w:rPr>
              <w:t>陈渝</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lang w:val="en-US"/>
              </w:rPr>
            </w:pPr>
            <w:r>
              <w:rPr>
                <w:rFonts w:hint="eastAsia"/>
                <w:sz w:val="24"/>
                <w:szCs w:val="24"/>
              </w:rPr>
              <w:t>审核员：杨珍全，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szCs w:val="21"/>
              </w:rPr>
              <w:t>环境和职业健康安全目标：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4</w:t>
            </w:r>
            <w:r>
              <w:rPr>
                <w:rFonts w:hint="eastAsia" w:ascii="宋体" w:hAnsi="宋体"/>
                <w:szCs w:val="21"/>
              </w:rPr>
              <w:t>月）</w:t>
            </w:r>
          </w:p>
          <w:p>
            <w:r>
              <w:rPr>
                <w:rFonts w:hint="eastAsia" w:ascii="宋体" w:hAnsi="宋体" w:cs="宋体"/>
                <w:szCs w:val="21"/>
              </w:rPr>
              <w:t>1）</w:t>
            </w:r>
            <w:r>
              <w:rPr>
                <w:rFonts w:hint="eastAsia" w:ascii="宋体" w:hAnsi="宋体" w:eastAsia="宋体" w:cs="宋体"/>
                <w:color w:val="000000"/>
                <w:sz w:val="21"/>
                <w:szCs w:val="21"/>
                <w:lang w:eastAsia="zh-CN"/>
              </w:rPr>
              <w:t>火灾事故发生次数为</w:t>
            </w:r>
            <w:r>
              <w:rPr>
                <w:rFonts w:hint="default" w:ascii="宋体" w:hAnsi="宋体" w:eastAsia="宋体" w:cs="宋体"/>
                <w:color w:val="000000"/>
                <w:sz w:val="21"/>
                <w:szCs w:val="21"/>
                <w:lang w:eastAsia="zh-CN"/>
              </w:rPr>
              <w:t>0</w:t>
            </w:r>
            <w:r>
              <w:rPr>
                <w:rFonts w:hint="eastAsia" w:ascii="宋体" w:hAnsi="宋体" w:cs="宋体"/>
                <w:szCs w:val="21"/>
              </w:rPr>
              <w:t>；                       实测：未发生火灾事故；</w:t>
            </w:r>
          </w:p>
          <w:p>
            <w:r>
              <w:rPr>
                <w:rFonts w:hint="eastAsia" w:ascii="宋体" w:hAnsi="宋体" w:cs="宋体"/>
                <w:szCs w:val="21"/>
              </w:rPr>
              <w:t>2）</w:t>
            </w:r>
            <w:r>
              <w:rPr>
                <w:rFonts w:hint="eastAsia" w:ascii="宋体" w:hAnsi="宋体" w:eastAsia="宋体" w:cs="宋体"/>
                <w:color w:val="000000"/>
                <w:sz w:val="21"/>
                <w:szCs w:val="21"/>
              </w:rPr>
              <w:t>触电事故发生次数为0</w:t>
            </w:r>
            <w:r>
              <w:rPr>
                <w:rFonts w:hint="eastAsia" w:ascii="宋体" w:hAnsi="宋体" w:cs="宋体"/>
                <w:szCs w:val="21"/>
              </w:rPr>
              <w:t>；                       实测：未发生</w:t>
            </w:r>
            <w:r>
              <w:rPr>
                <w:rFonts w:hint="eastAsia" w:ascii="宋体" w:hAnsi="宋体" w:cs="宋体"/>
                <w:szCs w:val="21"/>
                <w:lang w:eastAsia="zh-CN"/>
              </w:rPr>
              <w:t>触电</w:t>
            </w:r>
            <w:r>
              <w:rPr>
                <w:rFonts w:hint="eastAsia" w:ascii="宋体" w:hAnsi="宋体" w:cs="宋体"/>
                <w:szCs w:val="21"/>
              </w:rPr>
              <w:t>事故；</w:t>
            </w:r>
          </w:p>
          <w:p>
            <w:r>
              <w:rPr>
                <w:rFonts w:hint="eastAsia" w:ascii="宋体" w:hAnsi="宋体" w:cs="宋体"/>
                <w:szCs w:val="21"/>
              </w:rPr>
              <w:t>3）</w:t>
            </w:r>
            <w:r>
              <w:rPr>
                <w:rFonts w:hint="default" w:ascii="宋体" w:hAnsi="宋体" w:eastAsia="宋体" w:cs="宋体"/>
                <w:color w:val="000000"/>
                <w:sz w:val="21"/>
                <w:szCs w:val="21"/>
              </w:rPr>
              <w:t>固废（含危废）100%合规排放</w:t>
            </w:r>
            <w:r>
              <w:rPr>
                <w:rFonts w:hint="eastAsia" w:ascii="宋体" w:hAnsi="宋体" w:cs="宋体"/>
                <w:szCs w:val="21"/>
              </w:rPr>
              <w:t>；                 实测：</w:t>
            </w:r>
            <w:r>
              <w:rPr>
                <w:rFonts w:hint="eastAsia" w:ascii="宋体" w:hAnsi="宋体" w:cs="宋体"/>
                <w:szCs w:val="21"/>
                <w:lang w:val="en-US" w:eastAsia="zh-CN"/>
              </w:rPr>
              <w:t>100%</w:t>
            </w:r>
            <w:r>
              <w:rPr>
                <w:rFonts w:hint="eastAsia" w:ascii="宋体" w:hAnsi="宋体" w:cs="宋体"/>
                <w:szCs w:val="21"/>
              </w:rPr>
              <w:t>；</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4</w:t>
            </w:r>
            <w:r>
              <w:rPr>
                <w:rFonts w:hint="eastAsia" w:ascii="宋体" w:hAnsi="宋体"/>
                <w:szCs w:val="21"/>
              </w:rPr>
              <w:t>月</w:t>
            </w:r>
            <w:r>
              <w:rPr>
                <w:rFonts w:hint="eastAsia" w:ascii="宋体" w:hAnsi="宋体" w:cs="宋体"/>
                <w:szCs w:val="21"/>
              </w:rPr>
              <w:t>市场部环境和职业健康安全目标完成情况：均能达到要求。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color w:val="000000"/>
                <w:szCs w:val="21"/>
              </w:rPr>
              <w:t>环境因素的识别、评价控制程序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远程查看，部门的主要工作为</w:t>
            </w:r>
            <w:r>
              <w:rPr>
                <w:rFonts w:hint="eastAsia" w:ascii="宋体" w:cs="宋体"/>
                <w:szCs w:val="21"/>
                <w:lang w:eastAsia="zh-CN"/>
              </w:rPr>
              <w:t>客户提供</w:t>
            </w:r>
            <w:r>
              <w:rPr>
                <w:rFonts w:hint="eastAsia" w:ascii="宋体" w:hAnsi="宋体"/>
                <w:szCs w:val="21"/>
                <w:lang w:eastAsia="zh-CN"/>
              </w:rPr>
              <w:t>煤炭</w:t>
            </w:r>
            <w:r>
              <w:rPr>
                <w:rFonts w:hint="eastAsia" w:ascii="宋体" w:hAnsi="宋体"/>
                <w:szCs w:val="21"/>
              </w:rPr>
              <w:t>的销售</w:t>
            </w:r>
            <w:r>
              <w:rPr>
                <w:rFonts w:hint="eastAsia" w:ascii="宋体" w:cs="宋体"/>
                <w:szCs w:val="21"/>
              </w:rPr>
              <w:t>，销售过程中有</w:t>
            </w:r>
            <w:r>
              <w:rPr>
                <w:rFonts w:hint="eastAsia" w:cs="宋体"/>
                <w:szCs w:val="21"/>
              </w:rPr>
              <w:t>办公固废、辅料、包装</w:t>
            </w:r>
            <w:r>
              <w:rPr>
                <w:rFonts w:hint="eastAsia" w:cs="宋体"/>
                <w:szCs w:val="21"/>
                <w:lang w:eastAsia="zh-CN"/>
              </w:rPr>
              <w:t>纸</w:t>
            </w:r>
            <w:r>
              <w:rPr>
                <w:rFonts w:hint="eastAsia" w:cs="宋体"/>
                <w:szCs w:val="21"/>
              </w:rPr>
              <w:t>等固废</w:t>
            </w:r>
            <w:r>
              <w:rPr>
                <w:rFonts w:hint="eastAsia" w:ascii="宋体" w:cs="宋体"/>
                <w:szCs w:val="21"/>
              </w:rPr>
              <w:t>。部门的环境因素识别和重要环境因素基本到位。</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color w:val="000000"/>
                <w:szCs w:val="21"/>
              </w:rPr>
              <w:t>危险源辨识、风险评价性控制程序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w:t>
            </w:r>
            <w:r>
              <w:rPr>
                <w:rFonts w:hint="default" w:ascii="宋体" w:hAnsi="宋体"/>
                <w:szCs w:val="21"/>
              </w:rPr>
              <w:t>驾驶</w:t>
            </w:r>
            <w:r>
              <w:rPr>
                <w:rFonts w:hint="eastAsia" w:ascii="宋体" w:hAnsi="宋体"/>
                <w:szCs w:val="21"/>
              </w:rPr>
              <w:t>交通机动车辆</w:t>
            </w:r>
            <w:r>
              <w:rPr>
                <w:rFonts w:hint="eastAsia" w:ascii="宋体" w:hAnsi="宋体" w:cs="宋体"/>
                <w:szCs w:val="21"/>
              </w:rPr>
              <w:t>发生的</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市场部采用打分法确定重大风险是：</w:t>
            </w: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auto"/>
                <w:szCs w:val="21"/>
                <w:lang w:val="en-US" w:eastAsia="zh-CN"/>
              </w:rPr>
              <w:t>3）</w:t>
            </w:r>
            <w:r>
              <w:rPr>
                <w:rFonts w:hint="eastAsia" w:ascii="宋体" w:hAnsi="宋体" w:cs="宋体"/>
                <w:szCs w:val="21"/>
              </w:rPr>
              <w:t>业务外出</w:t>
            </w:r>
            <w:r>
              <w:rPr>
                <w:rFonts w:hint="default" w:ascii="宋体" w:hAnsi="宋体"/>
                <w:szCs w:val="21"/>
              </w:rPr>
              <w:t>驾驶</w:t>
            </w:r>
            <w:r>
              <w:rPr>
                <w:rFonts w:hint="eastAsia" w:ascii="宋体" w:hAnsi="宋体"/>
                <w:szCs w:val="21"/>
              </w:rPr>
              <w:t>交通机动车辆</w:t>
            </w:r>
            <w:r>
              <w:rPr>
                <w:rFonts w:hint="eastAsia" w:ascii="宋体" w:hAnsi="宋体" w:cs="宋体"/>
                <w:szCs w:val="21"/>
              </w:rPr>
              <w:t>发生的</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w:t>
            </w:r>
            <w:r>
              <w:rPr>
                <w:rFonts w:hint="eastAsia" w:ascii="宋体" w:hAnsi="宋体" w:cs="宋体"/>
                <w:szCs w:val="21"/>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w:t>
            </w:r>
            <w:r>
              <w:rPr>
                <w:rFonts w:hint="eastAsia" w:ascii="宋体" w:hAnsi="宋体" w:cs="宋体"/>
                <w:szCs w:val="21"/>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w:t>
            </w:r>
            <w:r>
              <w:rPr>
                <w:rFonts w:hint="eastAsia" w:ascii="宋体" w:hAnsi="宋体" w:cs="宋体"/>
                <w:kern w:val="0"/>
                <w:szCs w:val="21"/>
              </w:rPr>
              <w:t>协商、沟通和信息交流控制程序</w:t>
            </w:r>
            <w:r>
              <w:rPr>
                <w:rFonts w:hint="eastAsia" w:ascii="宋体" w:hAnsi="宋体" w:cs="宋体"/>
                <w:color w:val="000000"/>
                <w:szCs w:val="21"/>
              </w:rPr>
              <w:t>》规定了公司内外信息交流、协商的对象、方式、记录等。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6"/>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陈渝</w:t>
            </w:r>
            <w:r>
              <w:rPr>
                <w:rFonts w:hint="eastAsia" w:ascii="宋体" w:hAnsi="宋体" w:cs="Arial"/>
                <w:iCs/>
                <w:szCs w:val="21"/>
              </w:rPr>
              <w:t>及职业健康安全事务代表</w:t>
            </w:r>
            <w:r>
              <w:rPr>
                <w:rFonts w:hint="eastAsia" w:ascii="宋体" w:hAnsi="宋体" w:cs="宋体"/>
                <w:color w:val="auto"/>
                <w:szCs w:val="21"/>
                <w:lang w:eastAsia="zh-CN"/>
              </w:rPr>
              <w:t>戈有余</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1"/>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查，市场部实施以下环境安全管理制度：《消防管理制度》、《安全检查制度》、《火灾事故应急救援预案》、《</w:t>
            </w:r>
            <w:r>
              <w:rPr>
                <w:rFonts w:hint="eastAsia" w:ascii="宋体" w:hAnsi="宋体" w:cs="宋体"/>
                <w:kern w:val="0"/>
                <w:szCs w:val="21"/>
              </w:rPr>
              <w:t>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ind w:firstLine="480"/>
              <w:rPr>
                <w:rFonts w:hint="eastAsia" w:ascii="宋体" w:hAnsi="宋体"/>
                <w:color w:val="auto"/>
                <w:sz w:val="21"/>
                <w:szCs w:val="21"/>
              </w:rPr>
            </w:pPr>
            <w:r>
              <w:rPr>
                <w:rFonts w:hint="eastAsia" w:ascii="Arial" w:hAnsi="Arial" w:cs="Arial"/>
                <w:color w:val="auto"/>
                <w:szCs w:val="21"/>
              </w:rPr>
              <w:t>市场拓展——合同评审——合同签订——采购——</w:t>
            </w:r>
            <w:r>
              <w:rPr>
                <w:rFonts w:hint="eastAsia" w:ascii="Arial" w:hAnsi="Arial" w:eastAsia="宋体" w:cs="Arial"/>
                <w:color w:val="auto"/>
                <w:szCs w:val="21"/>
                <w:lang w:eastAsia="zh-CN"/>
              </w:rPr>
              <w:t>运输</w:t>
            </w:r>
            <w:r>
              <w:rPr>
                <w:rFonts w:hint="eastAsia" w:ascii="Arial" w:hAnsi="Arial" w:cs="Arial"/>
                <w:color w:val="auto"/>
                <w:szCs w:val="21"/>
              </w:rPr>
              <w:t>——</w:t>
            </w:r>
            <w:r>
              <w:rPr>
                <w:rFonts w:hint="eastAsia" w:ascii="Arial" w:hAnsi="Arial" w:eastAsia="宋体" w:cs="Arial"/>
                <w:color w:val="auto"/>
                <w:szCs w:val="21"/>
                <w:lang w:eastAsia="zh-CN"/>
              </w:rPr>
              <w:t>交付</w:t>
            </w:r>
            <w:r>
              <w:rPr>
                <w:rFonts w:hint="eastAsia" w:ascii="Arial" w:hAnsi="Arial" w:eastAsia="宋体" w:cs="Arial"/>
                <w:color w:val="auto"/>
                <w:szCs w:val="21"/>
                <w:lang w:val="en-US" w:eastAsia="zh-CN"/>
              </w:rPr>
              <w:t>---售后服务</w:t>
            </w:r>
            <w:r>
              <w:rPr>
                <w:color w:val="auto"/>
              </w:rPr>
              <w:t> </w:t>
            </w:r>
            <w:r>
              <w:rPr>
                <w:rFonts w:hint="eastAsia" w:ascii="宋体" w:hAnsi="宋体"/>
                <w:color w:val="auto"/>
                <w:sz w:val="21"/>
                <w:szCs w:val="21"/>
              </w:rPr>
              <w:t>。</w:t>
            </w:r>
          </w:p>
          <w:p>
            <w:pPr>
              <w:pStyle w:val="2"/>
              <w:rPr>
                <w:b w:val="0"/>
                <w:bCs/>
                <w:color w:val="auto"/>
              </w:rPr>
            </w:pPr>
            <w:r>
              <w:rPr>
                <w:rFonts w:hint="eastAsia"/>
                <w:b w:val="0"/>
                <w:bCs/>
                <w:color w:val="auto"/>
              </w:rPr>
              <w:t>查看，公司销售</w:t>
            </w:r>
            <w:r>
              <w:rPr>
                <w:rFonts w:hint="eastAsia"/>
                <w:b w:val="0"/>
                <w:bCs/>
                <w:color w:val="auto"/>
                <w:lang w:eastAsia="zh-CN"/>
              </w:rPr>
              <w:t>产品</w:t>
            </w:r>
            <w:r>
              <w:rPr>
                <w:rFonts w:hint="eastAsia"/>
                <w:b w:val="0"/>
                <w:bCs/>
                <w:color w:val="auto"/>
              </w:rPr>
              <w:t>为</w:t>
            </w:r>
            <w:r>
              <w:rPr>
                <w:rFonts w:hint="eastAsia"/>
                <w:b w:val="0"/>
                <w:bCs/>
                <w:color w:val="auto"/>
                <w:lang w:eastAsia="zh-CN"/>
              </w:rPr>
              <w:t>煤炭</w:t>
            </w:r>
            <w:r>
              <w:rPr>
                <w:rFonts w:hint="eastAsia" w:ascii="宋体" w:hAnsi="宋体"/>
                <w:b w:val="0"/>
                <w:bCs/>
              </w:rPr>
              <w:t>的销售</w:t>
            </w:r>
            <w:r>
              <w:rPr>
                <w:rFonts w:hint="eastAsia"/>
                <w:b w:val="0"/>
                <w:bCs/>
                <w:color w:val="auto"/>
              </w:rPr>
              <w:t>，都是</w:t>
            </w:r>
            <w:r>
              <w:rPr>
                <w:rFonts w:hint="eastAsia"/>
                <w:b w:val="0"/>
                <w:bCs/>
                <w:color w:val="auto"/>
                <w:lang w:eastAsia="zh-CN"/>
              </w:rPr>
              <w:t>大宗</w:t>
            </w:r>
            <w:r>
              <w:rPr>
                <w:rFonts w:hint="eastAsia"/>
                <w:b w:val="0"/>
                <w:bCs/>
                <w:color w:val="auto"/>
              </w:rPr>
              <w:t>物资，采取直接运输到客户处，没有周转环节，暂无库房。</w:t>
            </w:r>
          </w:p>
          <w:p>
            <w:pPr>
              <w:rPr>
                <w:rFonts w:ascii="宋体" w:hAnsi="宋体" w:cs="宋体"/>
                <w:szCs w:val="21"/>
              </w:rPr>
            </w:pPr>
            <w:r>
              <w:rPr>
                <w:rFonts w:hint="eastAsia" w:ascii="宋体" w:hAnsi="宋体" w:cs="宋体"/>
                <w:szCs w:val="21"/>
              </w:rPr>
              <w:t>查不可接受风险源：</w:t>
            </w:r>
          </w:p>
          <w:p>
            <w:pPr>
              <w:spacing w:line="400" w:lineRule="exact"/>
              <w:jc w:val="left"/>
              <w:rPr>
                <w:rFonts w:ascii="宋体" w:hAnsi="宋体" w:cs="宋体"/>
                <w:szCs w:val="21"/>
              </w:rPr>
            </w:pP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auto"/>
                <w:szCs w:val="21"/>
                <w:lang w:val="en-US" w:eastAsia="zh-CN"/>
              </w:rPr>
              <w:t>3）</w:t>
            </w:r>
            <w:r>
              <w:rPr>
                <w:rFonts w:hint="eastAsia" w:ascii="宋体" w:hAnsi="宋体" w:cs="宋体"/>
                <w:szCs w:val="21"/>
              </w:rPr>
              <w:t>业务外出</w:t>
            </w:r>
            <w:r>
              <w:rPr>
                <w:rFonts w:hint="default" w:ascii="宋体" w:hAnsi="宋体"/>
                <w:szCs w:val="21"/>
              </w:rPr>
              <w:t>驾驶</w:t>
            </w:r>
            <w:r>
              <w:rPr>
                <w:rFonts w:hint="eastAsia" w:ascii="宋体" w:hAnsi="宋体"/>
                <w:szCs w:val="21"/>
              </w:rPr>
              <w:t>交通机动车辆</w:t>
            </w:r>
            <w:r>
              <w:rPr>
                <w:rFonts w:hint="eastAsia" w:ascii="宋体" w:hAnsi="宋体" w:cs="宋体"/>
                <w:szCs w:val="21"/>
              </w:rPr>
              <w:t>发生的</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color w:val="000000" w:themeColor="text1"/>
                <w:szCs w:val="21"/>
              </w:rPr>
              <w:t>。</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查市场部办公区域环境和安全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pStyle w:val="2"/>
              <w:rPr>
                <w:rFonts w:hint="default" w:ascii="宋体" w:hAnsi="宋体" w:eastAsia="宋体" w:cs="宋体"/>
                <w:szCs w:val="21"/>
                <w:lang w:val="en-US" w:eastAsia="zh-CN"/>
              </w:rPr>
            </w:pPr>
            <w:r>
              <w:rPr>
                <w:rFonts w:hint="eastAsia" w:ascii="宋体" w:hAnsi="宋体" w:cs="宋体"/>
                <w:szCs w:val="21"/>
              </w:rPr>
              <w:t>查</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szCs w:val="21"/>
              </w:rPr>
              <w:t>的控制措施：</w:t>
            </w:r>
            <w:r>
              <w:rPr>
                <w:rFonts w:hint="eastAsia" w:ascii="宋体" w:hAnsi="宋体" w:cs="宋体"/>
                <w:szCs w:val="21"/>
                <w:lang w:eastAsia="zh-CN"/>
              </w:rPr>
              <w:t>暂无，需改善，见行政部</w:t>
            </w:r>
            <w:r>
              <w:rPr>
                <w:rFonts w:hint="eastAsia" w:ascii="宋体" w:hAnsi="宋体" w:cs="宋体"/>
                <w:szCs w:val="21"/>
                <w:lang w:val="en-US" w:eastAsia="zh-CN"/>
              </w:rPr>
              <w:t>ES6.2条款</w:t>
            </w:r>
          </w:p>
          <w:p>
            <w:pPr>
              <w:rPr>
                <w:rFonts w:ascii="宋体" w:hAnsi="宋体" w:cs="宋体"/>
                <w:szCs w:val="21"/>
              </w:rPr>
            </w:pPr>
            <w:r>
              <w:rPr>
                <w:rFonts w:hint="eastAsia" w:ascii="宋体" w:hAnsi="宋体" w:cs="宋体"/>
                <w:szCs w:val="21"/>
              </w:rPr>
              <w:t>现场查看：现场未发现大功率电器使用；现场电线有穿管保护，固定布局、现场有禁止吸烟的提醒，办公设备均有接地保护。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kern w:val="0"/>
                <w:szCs w:val="21"/>
              </w:rPr>
              <w:t>应急准备与响应控制程序</w:t>
            </w:r>
            <w:r>
              <w:rPr>
                <w:rFonts w:hint="eastAsia" w:ascii="宋体" w:hAnsi="宋体" w:cs="宋体"/>
                <w:szCs w:val="21"/>
              </w:rPr>
              <w:t>》、《火灾应急预案》等。</w:t>
            </w:r>
          </w:p>
          <w:p>
            <w:pPr>
              <w:spacing w:line="400" w:lineRule="exact"/>
              <w:rPr>
                <w:rFonts w:ascii="宋体" w:hAnsi="宋体" w:cs="宋体"/>
                <w:szCs w:val="21"/>
              </w:rPr>
            </w:pPr>
            <w:r>
              <w:rPr>
                <w:rFonts w:hint="eastAsia" w:ascii="宋体" w:hAnsi="宋体" w:cs="宋体"/>
                <w:szCs w:val="21"/>
              </w:rPr>
              <w:t>查见：消防应急演练记录：市场部人员参加了2019年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进行的消防应急预案演练。查，能提供以上演练记录及火灾演习总结报告。通过演练，检验了公司应对突发事件的能力、以及公司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highlight w:val="magenta"/>
              </w:rPr>
            </w:pPr>
            <w:r>
              <w:rPr>
                <w:rFonts w:hint="eastAsia"/>
              </w:rPr>
              <w:t>符合</w:t>
            </w:r>
          </w:p>
        </w:tc>
      </w:tr>
    </w:tbl>
    <w:p>
      <w:pPr>
        <w:pStyle w:val="9"/>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E16A9A"/>
    <w:multiLevelType w:val="singleLevel"/>
    <w:tmpl w:val="27E16A9A"/>
    <w:lvl w:ilvl="0" w:tentative="0">
      <w:start w:val="1"/>
      <w:numFmt w:val="decimal"/>
      <w:suff w:val="nothing"/>
      <w:lvlText w:val="%1、"/>
      <w:lvlJc w:val="left"/>
    </w:lvl>
  </w:abstractNum>
  <w:abstractNum w:abstractNumId="3">
    <w:nsid w:val="364E1659"/>
    <w:multiLevelType w:val="multilevel"/>
    <w:tmpl w:val="364E16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6DE4349A"/>
    <w:multiLevelType w:val="singleLevel"/>
    <w:tmpl w:val="6DE4349A"/>
    <w:lvl w:ilvl="0" w:tentative="0">
      <w:start w:val="1"/>
      <w:numFmt w:val="decimal"/>
      <w:suff w:val="nothing"/>
      <w:lvlText w:val="%1）"/>
      <w:lvlJc w:val="left"/>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A523D"/>
    <w:rsid w:val="004B2C89"/>
    <w:rsid w:val="004B2C99"/>
    <w:rsid w:val="005154F2"/>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91038"/>
    <w:rsid w:val="007C593E"/>
    <w:rsid w:val="007D7D7A"/>
    <w:rsid w:val="007E6AEB"/>
    <w:rsid w:val="008973EE"/>
    <w:rsid w:val="008E684C"/>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A5A8D"/>
    <w:rsid w:val="00FC108B"/>
    <w:rsid w:val="00FD07E2"/>
    <w:rsid w:val="00FE1AE5"/>
    <w:rsid w:val="00FE378D"/>
    <w:rsid w:val="011920A0"/>
    <w:rsid w:val="012E2930"/>
    <w:rsid w:val="015A142D"/>
    <w:rsid w:val="0216476F"/>
    <w:rsid w:val="02A807E2"/>
    <w:rsid w:val="02B22E0F"/>
    <w:rsid w:val="02E32721"/>
    <w:rsid w:val="0313661A"/>
    <w:rsid w:val="0323644D"/>
    <w:rsid w:val="032700C2"/>
    <w:rsid w:val="03F81D9B"/>
    <w:rsid w:val="03FD4FF6"/>
    <w:rsid w:val="040B5592"/>
    <w:rsid w:val="043003DE"/>
    <w:rsid w:val="04397C92"/>
    <w:rsid w:val="04D6480B"/>
    <w:rsid w:val="05181F87"/>
    <w:rsid w:val="0518616E"/>
    <w:rsid w:val="056D2BCF"/>
    <w:rsid w:val="05A651FE"/>
    <w:rsid w:val="06A4782D"/>
    <w:rsid w:val="06BE01A7"/>
    <w:rsid w:val="06C727A2"/>
    <w:rsid w:val="06D14B35"/>
    <w:rsid w:val="06DA37D7"/>
    <w:rsid w:val="06DF542B"/>
    <w:rsid w:val="077060BE"/>
    <w:rsid w:val="07932816"/>
    <w:rsid w:val="07E623A9"/>
    <w:rsid w:val="07EB0834"/>
    <w:rsid w:val="080B0578"/>
    <w:rsid w:val="08572687"/>
    <w:rsid w:val="08980FB9"/>
    <w:rsid w:val="09A4557D"/>
    <w:rsid w:val="0A394C9D"/>
    <w:rsid w:val="0A5C5978"/>
    <w:rsid w:val="0A8C70F6"/>
    <w:rsid w:val="0ADF2004"/>
    <w:rsid w:val="0AF04256"/>
    <w:rsid w:val="0AFA3C89"/>
    <w:rsid w:val="0B141136"/>
    <w:rsid w:val="0B73073D"/>
    <w:rsid w:val="0B8B4C4A"/>
    <w:rsid w:val="0C01545A"/>
    <w:rsid w:val="0C3171E5"/>
    <w:rsid w:val="0C426F71"/>
    <w:rsid w:val="0C6E4B50"/>
    <w:rsid w:val="0CE117AA"/>
    <w:rsid w:val="0D3F1477"/>
    <w:rsid w:val="0D497365"/>
    <w:rsid w:val="0D585767"/>
    <w:rsid w:val="0D7D62F5"/>
    <w:rsid w:val="0D831A6F"/>
    <w:rsid w:val="0D962326"/>
    <w:rsid w:val="0DB52164"/>
    <w:rsid w:val="0DE60895"/>
    <w:rsid w:val="0DFA26AC"/>
    <w:rsid w:val="0E941A3A"/>
    <w:rsid w:val="0EB729C2"/>
    <w:rsid w:val="0FA12C22"/>
    <w:rsid w:val="0FCF1E0E"/>
    <w:rsid w:val="101D27C1"/>
    <w:rsid w:val="10276BE9"/>
    <w:rsid w:val="105B2913"/>
    <w:rsid w:val="107D17ED"/>
    <w:rsid w:val="108219C2"/>
    <w:rsid w:val="10A90694"/>
    <w:rsid w:val="10B33271"/>
    <w:rsid w:val="10DB16FB"/>
    <w:rsid w:val="116B69E1"/>
    <w:rsid w:val="11736E79"/>
    <w:rsid w:val="11E73F86"/>
    <w:rsid w:val="121467D1"/>
    <w:rsid w:val="12182022"/>
    <w:rsid w:val="1227127C"/>
    <w:rsid w:val="12691638"/>
    <w:rsid w:val="128D1E4D"/>
    <w:rsid w:val="12F919F7"/>
    <w:rsid w:val="133C609B"/>
    <w:rsid w:val="135D7057"/>
    <w:rsid w:val="138F60B0"/>
    <w:rsid w:val="13A6160D"/>
    <w:rsid w:val="141811D0"/>
    <w:rsid w:val="141C3600"/>
    <w:rsid w:val="142F0875"/>
    <w:rsid w:val="144E79C5"/>
    <w:rsid w:val="14C95B21"/>
    <w:rsid w:val="14DE2FEE"/>
    <w:rsid w:val="14EE56DB"/>
    <w:rsid w:val="14F276D8"/>
    <w:rsid w:val="150A4D67"/>
    <w:rsid w:val="155A52AB"/>
    <w:rsid w:val="15730D55"/>
    <w:rsid w:val="157A507A"/>
    <w:rsid w:val="15873CAC"/>
    <w:rsid w:val="15CC1C4D"/>
    <w:rsid w:val="164C1C0B"/>
    <w:rsid w:val="16872A24"/>
    <w:rsid w:val="16BA6C31"/>
    <w:rsid w:val="17676508"/>
    <w:rsid w:val="17D641CD"/>
    <w:rsid w:val="17FD3326"/>
    <w:rsid w:val="185D6041"/>
    <w:rsid w:val="18985BFC"/>
    <w:rsid w:val="18B85BE6"/>
    <w:rsid w:val="19195073"/>
    <w:rsid w:val="19652118"/>
    <w:rsid w:val="19852951"/>
    <w:rsid w:val="19AE18D6"/>
    <w:rsid w:val="19AF7C83"/>
    <w:rsid w:val="19E83536"/>
    <w:rsid w:val="1A2258D8"/>
    <w:rsid w:val="1A2E4EB8"/>
    <w:rsid w:val="1A3E69B9"/>
    <w:rsid w:val="1A5A3CAE"/>
    <w:rsid w:val="1B475560"/>
    <w:rsid w:val="1BB100F1"/>
    <w:rsid w:val="1BC773CD"/>
    <w:rsid w:val="1C001AFE"/>
    <w:rsid w:val="1C230F7E"/>
    <w:rsid w:val="1CB41964"/>
    <w:rsid w:val="1CC22FD1"/>
    <w:rsid w:val="1D43042D"/>
    <w:rsid w:val="1D5E352E"/>
    <w:rsid w:val="1DA5629C"/>
    <w:rsid w:val="1E0C60AA"/>
    <w:rsid w:val="1E401E57"/>
    <w:rsid w:val="1E8B6F74"/>
    <w:rsid w:val="1EFF0A73"/>
    <w:rsid w:val="1F5721F1"/>
    <w:rsid w:val="1FA12396"/>
    <w:rsid w:val="1FAD750F"/>
    <w:rsid w:val="1FCB242D"/>
    <w:rsid w:val="1FF507B4"/>
    <w:rsid w:val="1FFE60C2"/>
    <w:rsid w:val="20802243"/>
    <w:rsid w:val="20B76462"/>
    <w:rsid w:val="20B92621"/>
    <w:rsid w:val="20ED0943"/>
    <w:rsid w:val="21BE15E6"/>
    <w:rsid w:val="21BF0EAB"/>
    <w:rsid w:val="21E76010"/>
    <w:rsid w:val="22B05CED"/>
    <w:rsid w:val="234527B1"/>
    <w:rsid w:val="24244568"/>
    <w:rsid w:val="258F5DAF"/>
    <w:rsid w:val="25D313B0"/>
    <w:rsid w:val="25DF4C37"/>
    <w:rsid w:val="266B0827"/>
    <w:rsid w:val="269955F7"/>
    <w:rsid w:val="272F13A6"/>
    <w:rsid w:val="27A47DF1"/>
    <w:rsid w:val="283E6DD3"/>
    <w:rsid w:val="2890050E"/>
    <w:rsid w:val="2916018D"/>
    <w:rsid w:val="29A159B6"/>
    <w:rsid w:val="29CC6120"/>
    <w:rsid w:val="2A005AA2"/>
    <w:rsid w:val="2A1C1758"/>
    <w:rsid w:val="2A6A0355"/>
    <w:rsid w:val="2A900481"/>
    <w:rsid w:val="2A9C7564"/>
    <w:rsid w:val="2ACE0872"/>
    <w:rsid w:val="2B196CF9"/>
    <w:rsid w:val="2B7059F4"/>
    <w:rsid w:val="2BB2349B"/>
    <w:rsid w:val="2BD34A0D"/>
    <w:rsid w:val="2C407088"/>
    <w:rsid w:val="2C686482"/>
    <w:rsid w:val="2CA0369E"/>
    <w:rsid w:val="2E096DBC"/>
    <w:rsid w:val="2E2758CD"/>
    <w:rsid w:val="2F7242E5"/>
    <w:rsid w:val="2FB10F09"/>
    <w:rsid w:val="301671CC"/>
    <w:rsid w:val="302651EE"/>
    <w:rsid w:val="30C94BB7"/>
    <w:rsid w:val="31633F3B"/>
    <w:rsid w:val="31927243"/>
    <w:rsid w:val="31C3493B"/>
    <w:rsid w:val="31DD1283"/>
    <w:rsid w:val="31E05FEC"/>
    <w:rsid w:val="31EF06C4"/>
    <w:rsid w:val="320355EB"/>
    <w:rsid w:val="32277422"/>
    <w:rsid w:val="323316E9"/>
    <w:rsid w:val="32505D26"/>
    <w:rsid w:val="326C727C"/>
    <w:rsid w:val="32A91FD1"/>
    <w:rsid w:val="32E462A1"/>
    <w:rsid w:val="32FB51DD"/>
    <w:rsid w:val="33490CA6"/>
    <w:rsid w:val="33E63FCB"/>
    <w:rsid w:val="34016D59"/>
    <w:rsid w:val="34693A4D"/>
    <w:rsid w:val="348F71F4"/>
    <w:rsid w:val="34916F9A"/>
    <w:rsid w:val="34A41617"/>
    <w:rsid w:val="34C10635"/>
    <w:rsid w:val="35344032"/>
    <w:rsid w:val="36294D55"/>
    <w:rsid w:val="368851CD"/>
    <w:rsid w:val="373A06B4"/>
    <w:rsid w:val="376607F2"/>
    <w:rsid w:val="37895692"/>
    <w:rsid w:val="38043273"/>
    <w:rsid w:val="380E35C2"/>
    <w:rsid w:val="38DA7D0A"/>
    <w:rsid w:val="38FF277F"/>
    <w:rsid w:val="3A03398D"/>
    <w:rsid w:val="3A4B691F"/>
    <w:rsid w:val="3A6E6FEB"/>
    <w:rsid w:val="3AA73C9F"/>
    <w:rsid w:val="3BCA79B1"/>
    <w:rsid w:val="3BDD69B3"/>
    <w:rsid w:val="3C637A13"/>
    <w:rsid w:val="3C6F1C6B"/>
    <w:rsid w:val="3CA13987"/>
    <w:rsid w:val="3CFF2ED3"/>
    <w:rsid w:val="3D0C44A7"/>
    <w:rsid w:val="3D5F10F9"/>
    <w:rsid w:val="3DA45CAC"/>
    <w:rsid w:val="3DBF645C"/>
    <w:rsid w:val="3DD6700D"/>
    <w:rsid w:val="3E506B79"/>
    <w:rsid w:val="3F186F81"/>
    <w:rsid w:val="3F67141F"/>
    <w:rsid w:val="3F941A8C"/>
    <w:rsid w:val="3FC32243"/>
    <w:rsid w:val="3FE85C3E"/>
    <w:rsid w:val="3FFC75FE"/>
    <w:rsid w:val="40536209"/>
    <w:rsid w:val="409A0C02"/>
    <w:rsid w:val="41CD5B78"/>
    <w:rsid w:val="423444EF"/>
    <w:rsid w:val="425725E8"/>
    <w:rsid w:val="42D363CB"/>
    <w:rsid w:val="42D55C22"/>
    <w:rsid w:val="42D56F8E"/>
    <w:rsid w:val="434166A3"/>
    <w:rsid w:val="434F03ED"/>
    <w:rsid w:val="43CD744C"/>
    <w:rsid w:val="43FE734F"/>
    <w:rsid w:val="441578D7"/>
    <w:rsid w:val="44200061"/>
    <w:rsid w:val="446D5000"/>
    <w:rsid w:val="446E0D37"/>
    <w:rsid w:val="4477562B"/>
    <w:rsid w:val="4478512B"/>
    <w:rsid w:val="452F66AF"/>
    <w:rsid w:val="45616E8A"/>
    <w:rsid w:val="456725DF"/>
    <w:rsid w:val="462C33D1"/>
    <w:rsid w:val="465C5037"/>
    <w:rsid w:val="466D0E0E"/>
    <w:rsid w:val="46737581"/>
    <w:rsid w:val="46C9292B"/>
    <w:rsid w:val="46E40546"/>
    <w:rsid w:val="46EC43F2"/>
    <w:rsid w:val="47175441"/>
    <w:rsid w:val="47425E39"/>
    <w:rsid w:val="476C702B"/>
    <w:rsid w:val="47DB38DA"/>
    <w:rsid w:val="4807101F"/>
    <w:rsid w:val="48381DA9"/>
    <w:rsid w:val="48416B22"/>
    <w:rsid w:val="48563778"/>
    <w:rsid w:val="488976E8"/>
    <w:rsid w:val="48AB681D"/>
    <w:rsid w:val="490B31F4"/>
    <w:rsid w:val="49954984"/>
    <w:rsid w:val="4A3079DE"/>
    <w:rsid w:val="4A7F020F"/>
    <w:rsid w:val="4B207BF7"/>
    <w:rsid w:val="4B5051C9"/>
    <w:rsid w:val="4B6506FB"/>
    <w:rsid w:val="4B8C114C"/>
    <w:rsid w:val="4C531B79"/>
    <w:rsid w:val="4CCD435D"/>
    <w:rsid w:val="4D8140E2"/>
    <w:rsid w:val="4DC1540F"/>
    <w:rsid w:val="4DCF2F8A"/>
    <w:rsid w:val="4EA9052E"/>
    <w:rsid w:val="4F604DBF"/>
    <w:rsid w:val="4FE14DDF"/>
    <w:rsid w:val="500055C5"/>
    <w:rsid w:val="503E5A2B"/>
    <w:rsid w:val="50581F92"/>
    <w:rsid w:val="50D51CD3"/>
    <w:rsid w:val="52DF1FD9"/>
    <w:rsid w:val="52E363BC"/>
    <w:rsid w:val="52F07CE4"/>
    <w:rsid w:val="53693CAB"/>
    <w:rsid w:val="537F28DC"/>
    <w:rsid w:val="53A67E32"/>
    <w:rsid w:val="55236EDA"/>
    <w:rsid w:val="553A764E"/>
    <w:rsid w:val="55CB1EED"/>
    <w:rsid w:val="55D855C4"/>
    <w:rsid w:val="569942F5"/>
    <w:rsid w:val="56C92E6A"/>
    <w:rsid w:val="56CA3353"/>
    <w:rsid w:val="56D973CF"/>
    <w:rsid w:val="56DD3DD9"/>
    <w:rsid w:val="572C5CF1"/>
    <w:rsid w:val="573A77BF"/>
    <w:rsid w:val="573B149E"/>
    <w:rsid w:val="57F64017"/>
    <w:rsid w:val="58922049"/>
    <w:rsid w:val="58940220"/>
    <w:rsid w:val="58AE2D98"/>
    <w:rsid w:val="597741C6"/>
    <w:rsid w:val="59A8327A"/>
    <w:rsid w:val="59E767D3"/>
    <w:rsid w:val="5A441971"/>
    <w:rsid w:val="5A47580D"/>
    <w:rsid w:val="5A8C4251"/>
    <w:rsid w:val="5A9D21AB"/>
    <w:rsid w:val="5B8E7AE8"/>
    <w:rsid w:val="5BCF7D46"/>
    <w:rsid w:val="5C014A8D"/>
    <w:rsid w:val="5C320D87"/>
    <w:rsid w:val="5C7450F8"/>
    <w:rsid w:val="5CF345E1"/>
    <w:rsid w:val="5D0D1A87"/>
    <w:rsid w:val="5D221D10"/>
    <w:rsid w:val="5DC70795"/>
    <w:rsid w:val="5DF945C1"/>
    <w:rsid w:val="5E267D57"/>
    <w:rsid w:val="5E603184"/>
    <w:rsid w:val="5E963567"/>
    <w:rsid w:val="5E971C36"/>
    <w:rsid w:val="5EA12B9A"/>
    <w:rsid w:val="5EEC3F13"/>
    <w:rsid w:val="5F3E220C"/>
    <w:rsid w:val="5F84635C"/>
    <w:rsid w:val="5FD93D2D"/>
    <w:rsid w:val="5FE32934"/>
    <w:rsid w:val="60046DEF"/>
    <w:rsid w:val="603A00D4"/>
    <w:rsid w:val="60466BD8"/>
    <w:rsid w:val="604D3C7C"/>
    <w:rsid w:val="61915308"/>
    <w:rsid w:val="619536FC"/>
    <w:rsid w:val="61B911B5"/>
    <w:rsid w:val="61CB13CE"/>
    <w:rsid w:val="61F006C7"/>
    <w:rsid w:val="62457239"/>
    <w:rsid w:val="62522124"/>
    <w:rsid w:val="62831B48"/>
    <w:rsid w:val="628D40A8"/>
    <w:rsid w:val="632025F3"/>
    <w:rsid w:val="636016A8"/>
    <w:rsid w:val="63947E4D"/>
    <w:rsid w:val="63BB738A"/>
    <w:rsid w:val="646C4CC4"/>
    <w:rsid w:val="64713586"/>
    <w:rsid w:val="64AF180F"/>
    <w:rsid w:val="64D42248"/>
    <w:rsid w:val="651124F9"/>
    <w:rsid w:val="65141D8E"/>
    <w:rsid w:val="65171900"/>
    <w:rsid w:val="65250E38"/>
    <w:rsid w:val="652956BE"/>
    <w:rsid w:val="65335957"/>
    <w:rsid w:val="65521EE1"/>
    <w:rsid w:val="658E3DE5"/>
    <w:rsid w:val="659E04BA"/>
    <w:rsid w:val="65FF3B33"/>
    <w:rsid w:val="66280DC6"/>
    <w:rsid w:val="66A818CF"/>
    <w:rsid w:val="66A97B10"/>
    <w:rsid w:val="66DE0102"/>
    <w:rsid w:val="6753095F"/>
    <w:rsid w:val="675F761E"/>
    <w:rsid w:val="67AF4273"/>
    <w:rsid w:val="684D3C00"/>
    <w:rsid w:val="68594D65"/>
    <w:rsid w:val="695E207F"/>
    <w:rsid w:val="69FD19EF"/>
    <w:rsid w:val="6A040540"/>
    <w:rsid w:val="6A2A1F44"/>
    <w:rsid w:val="6A321EB4"/>
    <w:rsid w:val="6A490B1A"/>
    <w:rsid w:val="6A974851"/>
    <w:rsid w:val="6AAE0F93"/>
    <w:rsid w:val="6AB34690"/>
    <w:rsid w:val="6AD2023D"/>
    <w:rsid w:val="6AFD0161"/>
    <w:rsid w:val="6B3C6B6A"/>
    <w:rsid w:val="6B5576A6"/>
    <w:rsid w:val="6B633BBF"/>
    <w:rsid w:val="6B9003ED"/>
    <w:rsid w:val="6B986C8B"/>
    <w:rsid w:val="6BF56819"/>
    <w:rsid w:val="6C2500E0"/>
    <w:rsid w:val="6CCB6BCF"/>
    <w:rsid w:val="6D0637A9"/>
    <w:rsid w:val="6D33627A"/>
    <w:rsid w:val="6D602BF5"/>
    <w:rsid w:val="6DF310D8"/>
    <w:rsid w:val="6DF361A3"/>
    <w:rsid w:val="6E531CAD"/>
    <w:rsid w:val="6F474A97"/>
    <w:rsid w:val="70FD3D09"/>
    <w:rsid w:val="719D3257"/>
    <w:rsid w:val="71FD4606"/>
    <w:rsid w:val="72655D79"/>
    <w:rsid w:val="727767FA"/>
    <w:rsid w:val="727B6EC0"/>
    <w:rsid w:val="728157AA"/>
    <w:rsid w:val="728C133B"/>
    <w:rsid w:val="72AB18E1"/>
    <w:rsid w:val="72D86A78"/>
    <w:rsid w:val="72E5743A"/>
    <w:rsid w:val="731E4045"/>
    <w:rsid w:val="73B81ADD"/>
    <w:rsid w:val="73E460D5"/>
    <w:rsid w:val="73EE6A72"/>
    <w:rsid w:val="74182B67"/>
    <w:rsid w:val="74247E23"/>
    <w:rsid w:val="7476604D"/>
    <w:rsid w:val="74E33E52"/>
    <w:rsid w:val="74F7612F"/>
    <w:rsid w:val="751E756C"/>
    <w:rsid w:val="75B5548A"/>
    <w:rsid w:val="75BE0280"/>
    <w:rsid w:val="75D67D67"/>
    <w:rsid w:val="76A06D0A"/>
    <w:rsid w:val="76B676FB"/>
    <w:rsid w:val="771A5E73"/>
    <w:rsid w:val="771D62EB"/>
    <w:rsid w:val="7744314B"/>
    <w:rsid w:val="7768158A"/>
    <w:rsid w:val="7774293C"/>
    <w:rsid w:val="78951FD5"/>
    <w:rsid w:val="78CE2938"/>
    <w:rsid w:val="795315DD"/>
    <w:rsid w:val="79E044BC"/>
    <w:rsid w:val="7A044D72"/>
    <w:rsid w:val="7A207A70"/>
    <w:rsid w:val="7A572451"/>
    <w:rsid w:val="7A704881"/>
    <w:rsid w:val="7BC10C51"/>
    <w:rsid w:val="7BF7139A"/>
    <w:rsid w:val="7CAB5176"/>
    <w:rsid w:val="7CAC48F9"/>
    <w:rsid w:val="7CF77981"/>
    <w:rsid w:val="7D234897"/>
    <w:rsid w:val="7D621247"/>
    <w:rsid w:val="7D6E672B"/>
    <w:rsid w:val="7DAF58AC"/>
    <w:rsid w:val="7DB6474E"/>
    <w:rsid w:val="7DCF7AED"/>
    <w:rsid w:val="7E304D79"/>
    <w:rsid w:val="7E424F81"/>
    <w:rsid w:val="7E53127F"/>
    <w:rsid w:val="7E545B00"/>
    <w:rsid w:val="7E690BFB"/>
    <w:rsid w:val="7EEC57C0"/>
    <w:rsid w:val="7F773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7"/>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6"/>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 w:type="character" w:customStyle="1" w:styleId="26">
    <w:name w:val="正文文本缩进 Char"/>
    <w:basedOn w:val="14"/>
    <w:link w:val="5"/>
    <w:qFormat/>
    <w:uiPriority w:val="0"/>
    <w:rPr>
      <w:rFonts w:ascii="宋体" w:hAnsi="Times New Roman"/>
      <w:kern w:val="2"/>
      <w:sz w:val="21"/>
    </w:rPr>
  </w:style>
  <w:style w:type="character" w:customStyle="1" w:styleId="27">
    <w:name w:val="标题 3 Char"/>
    <w:basedOn w:val="14"/>
    <w:link w:val="3"/>
    <w:qFormat/>
    <w:uiPriority w:val="0"/>
    <w:rPr>
      <w:rFonts w:ascii="Times New Roman" w:hAnsi="Times New Roman"/>
      <w:b/>
      <w:bCs/>
      <w:kern w:val="2"/>
      <w:sz w:val="32"/>
      <w:szCs w:val="32"/>
    </w:rPr>
  </w:style>
  <w:style w:type="character" w:customStyle="1" w:styleId="28">
    <w:name w:val="占位符文本21"/>
    <w:semiHidden/>
    <w:qFormat/>
    <w:uiPriority w:val="99"/>
    <w:rPr>
      <w:color w:val="808080"/>
    </w:rPr>
  </w:style>
  <w:style w:type="paragraph" w:customStyle="1" w:styleId="29">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4261</Words>
  <Characters>24294</Characters>
  <Lines>202</Lines>
  <Paragraphs>56</Paragraphs>
  <TotalTime>4</TotalTime>
  <ScaleCrop>false</ScaleCrop>
  <LinksUpToDate>false</LinksUpToDate>
  <CharactersWithSpaces>28499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2020-05-18T12:29:24Z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