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北京中泽凯达科技有限公司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20251-2024-QEO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2024年05月13日 上午至2024年05月14日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2024-05-12 8:30:00上午至2024-05-12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北京中泽凯达科技有限公司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