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10348-2023-O-2024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畅帆（北京）商务管理服务有限公司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91110105MA01DB404Q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畅帆（北京）商务管理服务有限公司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航空机票销售代理所涉及场所的相关职业健康安全管理活动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畅帆（北京）商务管理服务有限公司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北京市朝阳区东三环南路甲52楼15层18B内2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航空机票销售代理所涉及场所的相关职业健康安全管理活动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