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746" w:firstLineChars="3200"/>
        <w:rPr>
          <w:b/>
          <w:bCs/>
          <w:color w:val="000000" w:themeColor="text1"/>
          <w:sz w:val="21"/>
          <w:szCs w:val="21"/>
          <w:u w:val="single"/>
        </w:rPr>
      </w:pPr>
      <w:r>
        <w:rPr>
          <w:rFonts w:hint="eastAsia"/>
          <w:b/>
          <w:color w:val="000000" w:themeColor="text1"/>
          <w:sz w:val="21"/>
          <w:szCs w:val="21"/>
        </w:rPr>
        <w:t>合同编号.:</w:t>
      </w:r>
      <w:bookmarkStart w:id="0" w:name="合同编号"/>
      <w:r>
        <w:rPr>
          <w:sz w:val="24"/>
          <w:szCs w:val="24"/>
        </w:rPr>
        <w:t>0151-2020-QEO</w:t>
      </w:r>
      <w:bookmarkEnd w:id="0"/>
    </w:p>
    <w:p>
      <w:pPr>
        <w:snapToGrid w:val="0"/>
        <w:spacing w:line="0" w:lineRule="atLeast"/>
        <w:jc w:val="center"/>
        <w:rPr>
          <w:rFonts w:hint="eastAsia" w:eastAsia="隶书"/>
          <w:b/>
          <w:color w:val="000000" w:themeColor="text1"/>
          <w:sz w:val="30"/>
          <w:szCs w:val="30"/>
        </w:rPr>
      </w:pPr>
    </w:p>
    <w:p>
      <w:pPr>
        <w:snapToGrid w:val="0"/>
        <w:spacing w:line="480" w:lineRule="auto"/>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48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8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江西广泉专用汽车制造有限公司</w:t>
      </w:r>
      <w:bookmarkEnd w:id="1"/>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Jiangxi Guangquan Special Purpose Vehicle Manufacturing Co., Ltd</w:t>
      </w:r>
    </w:p>
    <w:p>
      <w:pPr>
        <w:pStyle w:val="2"/>
        <w:spacing w:line="48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江西省宜春市樟树市城北工业园</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331200</w:t>
      </w:r>
      <w:bookmarkEnd w:id="4"/>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(英文)：Chengbei Industrial Park, Zhangshu City, Yichun City, Jiangxi Province</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江西省宜春市樟树市城北工业园</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331200</w:t>
      </w:r>
      <w:bookmarkEnd w:id="6"/>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(英文)：Chengbei Industrial Park, Zhangshu City, Yichun City, Jiangxi Province</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91360982MA383Y6D3T</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0795-7813999</w:t>
      </w:r>
      <w:bookmarkEnd w:id="9"/>
    </w:p>
    <w:p>
      <w:pPr>
        <w:pStyle w:val="2"/>
        <w:spacing w:before="120" w:beforeLines="50" w:line="48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彭苏敏</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余淮清</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22</w:t>
      </w:r>
      <w:bookmarkEnd w:id="12"/>
    </w:p>
    <w:p>
      <w:pPr>
        <w:pStyle w:val="2"/>
        <w:spacing w:line="48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 19001-2016idtISO 9001:2015,E：GB/T 24001-2016idtISO 14001:2015,O：GB/T45001—2020/ISO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48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80" w:lineRule="auto"/>
        <w:ind w:firstLine="0"/>
        <w:rPr>
          <w:rFonts w:hint="eastAsia"/>
          <w:b/>
          <w:color w:val="000000" w:themeColor="text1"/>
          <w:sz w:val="22"/>
          <w:szCs w:val="22"/>
        </w:rPr>
      </w:pPr>
      <w:bookmarkStart w:id="15" w:name="审核范围"/>
      <w:r>
        <w:rPr>
          <w:rFonts w:hint="eastAsia"/>
          <w:b/>
          <w:color w:val="000000" w:themeColor="text1"/>
          <w:sz w:val="22"/>
          <w:szCs w:val="22"/>
        </w:rPr>
        <w:t>Q：殡仪车专用汽车改装制造</w:t>
      </w:r>
    </w:p>
    <w:p>
      <w:pPr>
        <w:pStyle w:val="2"/>
        <w:spacing w:line="480" w:lineRule="auto"/>
        <w:ind w:firstLine="0"/>
        <w:rPr>
          <w:rFonts w:hint="eastAsia" w:eastAsia="宋体"/>
          <w:b/>
          <w:color w:val="000000" w:themeColor="text1"/>
          <w:sz w:val="22"/>
          <w:szCs w:val="22"/>
          <w:lang w:val="en-US" w:eastAsia="zh-CN"/>
        </w:rPr>
      </w:pPr>
      <w:r>
        <w:rPr>
          <w:rFonts w:hint="eastAsia"/>
          <w:b/>
          <w:color w:val="000000" w:themeColor="text1"/>
          <w:sz w:val="22"/>
          <w:szCs w:val="22"/>
          <w:lang w:val="en-US" w:eastAsia="zh-CN"/>
        </w:rPr>
        <w:t>（英文）：Refitting and manufacturing of funeral car</w:t>
      </w:r>
    </w:p>
    <w:p>
      <w:pPr>
        <w:pStyle w:val="2"/>
        <w:spacing w:line="480" w:lineRule="auto"/>
        <w:ind w:firstLine="0"/>
        <w:rPr>
          <w:rFonts w:hint="eastAsia"/>
          <w:b/>
          <w:color w:val="000000" w:themeColor="text1"/>
          <w:sz w:val="22"/>
          <w:szCs w:val="22"/>
        </w:rPr>
      </w:pPr>
      <w:r>
        <w:rPr>
          <w:rFonts w:hint="eastAsia"/>
          <w:b/>
          <w:color w:val="000000" w:themeColor="text1"/>
          <w:sz w:val="22"/>
          <w:szCs w:val="22"/>
        </w:rPr>
        <w:t>E：殡仪车专用汽车改装制造所涉及的环境管理活动</w:t>
      </w:r>
    </w:p>
    <w:p>
      <w:pPr>
        <w:pStyle w:val="2"/>
        <w:spacing w:line="480" w:lineRule="auto"/>
        <w:ind w:firstLine="0"/>
        <w:rPr>
          <w:rFonts w:hint="eastAsia"/>
          <w:b/>
          <w:color w:val="000000" w:themeColor="text1"/>
          <w:sz w:val="22"/>
          <w:szCs w:val="22"/>
        </w:rPr>
      </w:pPr>
      <w:r>
        <w:rPr>
          <w:rFonts w:hint="eastAsia"/>
          <w:b/>
          <w:color w:val="000000" w:themeColor="text1"/>
          <w:sz w:val="22"/>
          <w:szCs w:val="22"/>
          <w:lang w:val="en-US" w:eastAsia="zh-CN"/>
        </w:rPr>
        <w:t>（英文）：Environmental management activities involved in the refitting and manufacturing of funeral vehicles</w:t>
      </w:r>
    </w:p>
    <w:p>
      <w:pPr>
        <w:pStyle w:val="2"/>
        <w:spacing w:line="480" w:lineRule="auto"/>
        <w:ind w:firstLine="0"/>
        <w:rPr>
          <w:rFonts w:hint="eastAsia"/>
          <w:b/>
          <w:color w:val="000000" w:themeColor="text1"/>
          <w:sz w:val="22"/>
          <w:szCs w:val="22"/>
        </w:rPr>
      </w:pPr>
      <w:r>
        <w:rPr>
          <w:rFonts w:hint="eastAsia"/>
          <w:b/>
          <w:color w:val="000000" w:themeColor="text1"/>
          <w:sz w:val="22"/>
          <w:szCs w:val="22"/>
        </w:rPr>
        <w:t>O：殡仪车专用汽车改装制造所涉及的相关职业健康安全管理活动</w:t>
      </w:r>
      <w:bookmarkEnd w:id="15"/>
    </w:p>
    <w:p>
      <w:pPr>
        <w:pStyle w:val="2"/>
        <w:spacing w:line="480" w:lineRule="auto"/>
        <w:ind w:firstLine="0"/>
        <w:rPr>
          <w:rFonts w:hint="eastAsia"/>
          <w:b/>
          <w:color w:val="000000" w:themeColor="text1"/>
          <w:sz w:val="22"/>
          <w:szCs w:val="22"/>
        </w:rPr>
      </w:pPr>
      <w:bookmarkStart w:id="16" w:name="_GoBack"/>
      <w:r>
        <w:rPr>
          <w:rFonts w:hint="eastAsia"/>
          <w:b/>
          <w:color w:val="000000" w:themeColor="text1"/>
          <w:sz w:val="22"/>
          <w:szCs w:val="22"/>
          <w:lang w:val="en-US" w:eastAsia="zh-CN"/>
        </w:rPr>
        <w:drawing>
          <wp:anchor distT="0" distB="0" distL="114300" distR="114300" simplePos="0" relativeHeight="251658240" behindDoc="0" locked="0" layoutInCell="1" allowOverlap="1">
            <wp:simplePos x="0" y="0"/>
            <wp:positionH relativeFrom="column">
              <wp:posOffset>0</wp:posOffset>
            </wp:positionH>
            <wp:positionV relativeFrom="paragraph">
              <wp:posOffset>-88900</wp:posOffset>
            </wp:positionV>
            <wp:extent cx="6199505" cy="8338820"/>
            <wp:effectExtent l="0" t="0" r="10795" b="5080"/>
            <wp:wrapNone/>
            <wp:docPr id="3" name="图片 3" descr="新文档 2020-05-21 11.29.08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20-05-21 11.29.08_22"/>
                    <pic:cNvPicPr>
                      <a:picLocks noChangeAspect="1"/>
                    </pic:cNvPicPr>
                  </pic:nvPicPr>
                  <pic:blipFill>
                    <a:blip r:embed="rId10"/>
                    <a:stretch>
                      <a:fillRect/>
                    </a:stretch>
                  </pic:blipFill>
                  <pic:spPr>
                    <a:xfrm>
                      <a:off x="0" y="0"/>
                      <a:ext cx="6199505" cy="8338820"/>
                    </a:xfrm>
                    <a:prstGeom prst="rect">
                      <a:avLst/>
                    </a:prstGeom>
                  </pic:spPr>
                </pic:pic>
              </a:graphicData>
            </a:graphic>
          </wp:anchor>
        </w:drawing>
      </w:r>
      <w:bookmarkEnd w:id="16"/>
      <w:r>
        <w:rPr>
          <w:rFonts w:hint="eastAsia"/>
          <w:b/>
          <w:color w:val="000000" w:themeColor="text1"/>
          <w:sz w:val="22"/>
          <w:szCs w:val="22"/>
          <w:lang w:val="en-US" w:eastAsia="zh-CN"/>
        </w:rPr>
        <w:t>（英文）：Relevant occupational health and safety management activities involved in the refitting and manufacturing of funeral vehicles</w:t>
      </w:r>
    </w:p>
    <w:p>
      <w:pPr>
        <w:pStyle w:val="2"/>
        <w:spacing w:line="480" w:lineRule="auto"/>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480" w:lineRule="auto"/>
        <w:ind w:firstLine="0"/>
        <w:rPr>
          <w:b/>
          <w:color w:val="000000" w:themeColor="text1"/>
          <w:sz w:val="22"/>
          <w:szCs w:val="22"/>
        </w:rPr>
      </w:pPr>
      <w:r>
        <w:rPr>
          <w:rFonts w:hint="eastAsia"/>
          <w:b/>
          <w:color w:val="000000" w:themeColor="text1"/>
          <w:sz w:val="22"/>
          <w:szCs w:val="22"/>
        </w:rPr>
        <w:t>备注：</w:t>
      </w:r>
    </w:p>
    <w:p>
      <w:pPr>
        <w:pStyle w:val="2"/>
        <w:spacing w:line="480" w:lineRule="auto"/>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480" w:lineRule="auto"/>
        <w:ind w:firstLine="1988" w:firstLineChars="90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AFA0C27"/>
    <w:rsid w:val="43AD500A"/>
    <w:rsid w:val="6FA616E9"/>
    <w:rsid w:val="7B3427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小小</cp:lastModifiedBy>
  <cp:lastPrinted>2019-05-13T03:13:00Z</cp:lastPrinted>
  <dcterms:modified xsi:type="dcterms:W3CDTF">2020-05-21T13:52:55Z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