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259" w:rsidRDefault="00002259" w:rsidP="003C0B36">
      <w:pPr>
        <w:snapToGrid w:val="0"/>
        <w:spacing w:afterLines="30"/>
        <w:jc w:val="center"/>
        <w:rPr>
          <w:rFonts w:ascii="宋体" w:hAnsi="宋体" w:cs="宋体"/>
          <w:b/>
          <w:color w:val="000000" w:themeColor="text1"/>
          <w:sz w:val="84"/>
          <w:szCs w:val="84"/>
        </w:rPr>
      </w:pPr>
    </w:p>
    <w:p w:rsidR="00002259" w:rsidRDefault="00DA2E53" w:rsidP="003C0B36">
      <w:pPr>
        <w:snapToGrid w:val="0"/>
        <w:spacing w:afterLines="30"/>
        <w:jc w:val="center"/>
        <w:rPr>
          <w:rFonts w:ascii="宋体" w:hAnsi="宋体" w:cs="宋体"/>
          <w:b/>
          <w:color w:val="000000" w:themeColor="text1"/>
          <w:sz w:val="84"/>
          <w:szCs w:val="84"/>
        </w:rPr>
      </w:pPr>
      <w:r>
        <w:rPr>
          <w:rFonts w:ascii="宋体" w:hAnsi="宋体" w:cs="宋体" w:hint="eastAsia"/>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rsidR="00002259" w:rsidRDefault="00002259" w:rsidP="003C0B36">
      <w:pPr>
        <w:snapToGrid w:val="0"/>
        <w:spacing w:afterLines="30"/>
        <w:jc w:val="center"/>
        <w:rPr>
          <w:rFonts w:ascii="宋体" w:hAnsi="宋体" w:cs="宋体"/>
          <w:b/>
          <w:color w:val="000000" w:themeColor="text1"/>
          <w:sz w:val="52"/>
          <w:szCs w:val="52"/>
        </w:rPr>
      </w:pPr>
    </w:p>
    <w:p w:rsidR="00002259" w:rsidRDefault="00002259" w:rsidP="003C0B36">
      <w:pPr>
        <w:snapToGrid w:val="0"/>
        <w:spacing w:afterLines="30"/>
        <w:jc w:val="center"/>
        <w:rPr>
          <w:rFonts w:ascii="宋体" w:hAnsi="宋体" w:cs="宋体"/>
          <w:b/>
          <w:color w:val="000000" w:themeColor="text1"/>
          <w:sz w:val="52"/>
          <w:szCs w:val="52"/>
        </w:rPr>
      </w:pPr>
    </w:p>
    <w:p w:rsidR="00002259" w:rsidRDefault="00DA2E53" w:rsidP="003C0B36">
      <w:pPr>
        <w:snapToGrid w:val="0"/>
        <w:spacing w:afterLines="30"/>
        <w:jc w:val="center"/>
        <w:rPr>
          <w:rFonts w:ascii="宋体" w:hAnsi="宋体" w:cs="宋体"/>
          <w:b/>
          <w:color w:val="000000" w:themeColor="text1"/>
          <w:sz w:val="52"/>
          <w:szCs w:val="52"/>
        </w:rPr>
      </w:pPr>
      <w:r>
        <w:rPr>
          <w:rFonts w:ascii="宋体" w:hAnsi="宋体" w:cs="宋体" w:hint="eastAsia"/>
          <w:b/>
          <w:color w:val="000000" w:themeColor="text1"/>
          <w:sz w:val="52"/>
          <w:szCs w:val="52"/>
        </w:rPr>
        <w:t>管理体系审核报告</w:t>
      </w:r>
    </w:p>
    <w:p w:rsidR="00002259" w:rsidRDefault="00002259" w:rsidP="003C0B36">
      <w:pPr>
        <w:snapToGrid w:val="0"/>
        <w:spacing w:afterLines="30"/>
        <w:jc w:val="center"/>
        <w:rPr>
          <w:rFonts w:ascii="宋体" w:hAnsi="宋体" w:cs="宋体"/>
          <w:b/>
          <w:color w:val="000000" w:themeColor="text1"/>
          <w:sz w:val="36"/>
          <w:szCs w:val="36"/>
        </w:rPr>
      </w:pPr>
    </w:p>
    <w:p w:rsidR="00002259" w:rsidRDefault="00002259" w:rsidP="003C0B36">
      <w:pPr>
        <w:snapToGrid w:val="0"/>
        <w:spacing w:afterLines="30"/>
        <w:jc w:val="center"/>
        <w:rPr>
          <w:rFonts w:ascii="宋体" w:hAnsi="宋体" w:cs="宋体"/>
          <w:b/>
          <w:color w:val="000000" w:themeColor="text1"/>
          <w:sz w:val="36"/>
          <w:szCs w:val="36"/>
        </w:rPr>
      </w:pPr>
    </w:p>
    <w:p w:rsidR="00002259" w:rsidRDefault="00002259" w:rsidP="003C0B36">
      <w:pPr>
        <w:snapToGrid w:val="0"/>
        <w:spacing w:afterLines="30"/>
        <w:jc w:val="center"/>
        <w:rPr>
          <w:rFonts w:ascii="宋体" w:hAnsi="宋体" w:cs="宋体"/>
          <w:b/>
          <w:color w:val="000000" w:themeColor="text1"/>
          <w:sz w:val="32"/>
          <w:szCs w:val="32"/>
        </w:rPr>
      </w:pPr>
    </w:p>
    <w:p w:rsidR="00002259" w:rsidRDefault="00DA2E53" w:rsidP="003C0B36">
      <w:pPr>
        <w:snapToGrid w:val="0"/>
        <w:spacing w:afterLines="30"/>
        <w:ind w:firstLineChars="100" w:firstLine="321"/>
        <w:rPr>
          <w:rFonts w:ascii="宋体" w:hAnsi="宋体" w:cs="宋体"/>
          <w:b/>
          <w:color w:val="000000" w:themeColor="text1"/>
          <w:sz w:val="32"/>
          <w:szCs w:val="32"/>
          <w:u w:val="single"/>
        </w:rPr>
      </w:pPr>
      <w:r>
        <w:rPr>
          <w:rFonts w:ascii="宋体" w:hAnsi="宋体" w:cs="宋体" w:hint="eastAsia"/>
          <w:b/>
          <w:color w:val="000000" w:themeColor="text1"/>
          <w:sz w:val="32"/>
          <w:szCs w:val="32"/>
        </w:rPr>
        <w:t>受审核方：</w:t>
      </w:r>
      <w:bookmarkStart w:id="0" w:name="组织名称"/>
      <w:r>
        <w:rPr>
          <w:rFonts w:ascii="宋体" w:hAnsi="宋体" w:cs="宋体" w:hint="eastAsia"/>
          <w:b/>
          <w:color w:val="000000" w:themeColor="text1"/>
          <w:sz w:val="32"/>
          <w:szCs w:val="32"/>
          <w:u w:val="single"/>
        </w:rPr>
        <w:t>甘肃方恒水泥制品有限公司</w:t>
      </w:r>
      <w:bookmarkEnd w:id="0"/>
    </w:p>
    <w:p w:rsidR="00002259" w:rsidRDefault="00002259" w:rsidP="003C0B36">
      <w:pPr>
        <w:snapToGrid w:val="0"/>
        <w:spacing w:afterLines="30"/>
        <w:ind w:firstLineChars="600" w:firstLine="1928"/>
        <w:rPr>
          <w:rFonts w:ascii="宋体" w:hAnsi="宋体" w:cs="宋体"/>
          <w:b/>
          <w:color w:val="000000" w:themeColor="text1"/>
          <w:sz w:val="32"/>
          <w:szCs w:val="32"/>
        </w:rPr>
      </w:pPr>
    </w:p>
    <w:p w:rsidR="00002259" w:rsidRDefault="00DA2E53" w:rsidP="003C0B36">
      <w:pPr>
        <w:snapToGrid w:val="0"/>
        <w:spacing w:afterLines="30"/>
        <w:ind w:firstLineChars="100" w:firstLine="321"/>
        <w:rPr>
          <w:rFonts w:ascii="宋体" w:hAnsi="宋体" w:cs="宋体"/>
          <w:b/>
          <w:color w:val="000000" w:themeColor="text1"/>
          <w:sz w:val="32"/>
          <w:szCs w:val="32"/>
        </w:rPr>
      </w:pPr>
      <w:r>
        <w:rPr>
          <w:rFonts w:ascii="宋体" w:hAnsi="宋体" w:cs="宋体" w:hint="eastAsia"/>
          <w:b/>
          <w:color w:val="000000" w:themeColor="text1"/>
          <w:sz w:val="32"/>
          <w:szCs w:val="32"/>
        </w:rPr>
        <w:t>审核体系：</w:t>
      </w:r>
    </w:p>
    <w:p w:rsidR="00002259" w:rsidRDefault="00DA2E53" w:rsidP="003C0B36">
      <w:pPr>
        <w:snapToGrid w:val="0"/>
        <w:spacing w:afterLines="30"/>
        <w:ind w:firstLineChars="298" w:firstLine="957"/>
        <w:rPr>
          <w:rFonts w:ascii="宋体" w:hAnsi="宋体" w:cs="宋体"/>
          <w:b/>
          <w:color w:val="000000" w:themeColor="text1"/>
          <w:sz w:val="32"/>
          <w:szCs w:val="32"/>
        </w:rPr>
      </w:pPr>
      <w:bookmarkStart w:id="1" w:name="Q勾选"/>
      <w:r>
        <w:rPr>
          <w:rFonts w:ascii="宋体" w:hAnsi="宋体" w:cs="宋体" w:hint="eastAsia"/>
          <w:b/>
          <w:color w:val="000000" w:themeColor="text1"/>
          <w:sz w:val="32"/>
          <w:szCs w:val="32"/>
        </w:rPr>
        <w:t>■</w:t>
      </w:r>
      <w:bookmarkEnd w:id="1"/>
      <w:r>
        <w:rPr>
          <w:rFonts w:ascii="宋体" w:hAnsi="宋体" w:cs="宋体" w:hint="eastAsia"/>
          <w:b/>
          <w:color w:val="000000" w:themeColor="text1"/>
          <w:sz w:val="32"/>
          <w:szCs w:val="32"/>
        </w:rPr>
        <w:t>质量管理体系（QMS）</w:t>
      </w:r>
    </w:p>
    <w:p w:rsidR="00002259" w:rsidRDefault="00DA2E53" w:rsidP="003C0B36">
      <w:pPr>
        <w:snapToGrid w:val="0"/>
        <w:spacing w:afterLines="30"/>
        <w:ind w:firstLineChars="298" w:firstLine="957"/>
        <w:rPr>
          <w:rFonts w:ascii="宋体" w:hAnsi="宋体" w:cs="宋体"/>
          <w:b/>
          <w:color w:val="000000" w:themeColor="text1"/>
          <w:sz w:val="32"/>
          <w:szCs w:val="32"/>
        </w:rPr>
      </w:pPr>
      <w:bookmarkStart w:id="2" w:name="E勾选"/>
      <w:r>
        <w:rPr>
          <w:rFonts w:ascii="宋体" w:hAnsi="宋体" w:cs="宋体" w:hint="eastAsia"/>
          <w:b/>
          <w:color w:val="000000" w:themeColor="text1"/>
          <w:sz w:val="32"/>
          <w:szCs w:val="32"/>
        </w:rPr>
        <w:t>□</w:t>
      </w:r>
      <w:bookmarkEnd w:id="2"/>
      <w:r>
        <w:rPr>
          <w:rFonts w:ascii="宋体" w:hAnsi="宋体" w:cs="宋体" w:hint="eastAsia"/>
          <w:b/>
          <w:color w:val="000000" w:themeColor="text1"/>
          <w:sz w:val="32"/>
          <w:szCs w:val="32"/>
        </w:rPr>
        <w:t>环境管理体系（EMS）</w:t>
      </w:r>
    </w:p>
    <w:p w:rsidR="00002259" w:rsidRDefault="00DA2E53" w:rsidP="003C0B36">
      <w:pPr>
        <w:snapToGrid w:val="0"/>
        <w:spacing w:afterLines="30"/>
        <w:ind w:firstLineChars="298" w:firstLine="957"/>
        <w:rPr>
          <w:rFonts w:ascii="宋体" w:hAnsi="宋体" w:cs="宋体"/>
          <w:b/>
          <w:color w:val="000000" w:themeColor="text1"/>
          <w:sz w:val="32"/>
          <w:szCs w:val="32"/>
        </w:rPr>
      </w:pPr>
      <w:bookmarkStart w:id="3" w:name="S勾选"/>
      <w:r>
        <w:rPr>
          <w:rFonts w:ascii="宋体" w:hAnsi="宋体" w:cs="宋体" w:hint="eastAsia"/>
          <w:b/>
          <w:color w:val="000000" w:themeColor="text1"/>
          <w:sz w:val="32"/>
          <w:szCs w:val="32"/>
        </w:rPr>
        <w:t>□</w:t>
      </w:r>
      <w:bookmarkEnd w:id="3"/>
      <w:r>
        <w:rPr>
          <w:rFonts w:ascii="宋体" w:hAnsi="宋体" w:cs="宋体" w:hint="eastAsia"/>
          <w:b/>
          <w:color w:val="000000" w:themeColor="text1"/>
          <w:sz w:val="32"/>
          <w:szCs w:val="32"/>
        </w:rPr>
        <w:t>职业健康安全管理体系（OHSMS）</w:t>
      </w:r>
    </w:p>
    <w:p w:rsidR="00002259" w:rsidRDefault="00002259" w:rsidP="003C0B36">
      <w:pPr>
        <w:snapToGrid w:val="0"/>
        <w:spacing w:afterLines="30"/>
        <w:jc w:val="center"/>
        <w:rPr>
          <w:rFonts w:ascii="宋体" w:hAnsi="宋体" w:cs="宋体"/>
          <w:b/>
          <w:color w:val="000000" w:themeColor="text1"/>
          <w:sz w:val="84"/>
          <w:szCs w:val="84"/>
        </w:rPr>
      </w:pPr>
    </w:p>
    <w:p w:rsidR="00002259" w:rsidRDefault="00DA2E53" w:rsidP="003C0B36">
      <w:pPr>
        <w:snapToGrid w:val="0"/>
        <w:spacing w:afterLines="30"/>
        <w:jc w:val="center"/>
        <w:rPr>
          <w:rFonts w:ascii="宋体" w:hAnsi="宋体" w:cs="宋体"/>
          <w:b/>
          <w:color w:val="000000" w:themeColor="text1"/>
          <w:sz w:val="36"/>
          <w:szCs w:val="36"/>
        </w:rPr>
      </w:pPr>
      <w:r>
        <w:rPr>
          <w:rFonts w:ascii="宋体" w:hAnsi="宋体" w:cs="宋体" w:hint="eastAsia"/>
          <w:b/>
          <w:color w:val="000000" w:themeColor="text1"/>
          <w:sz w:val="36"/>
          <w:szCs w:val="36"/>
        </w:rPr>
        <w:t>北京</w:t>
      </w:r>
      <w:r>
        <w:rPr>
          <w:rFonts w:ascii="宋体" w:hAnsi="宋体" w:cs="宋体" w:hint="eastAsia"/>
          <w:b/>
          <w:color w:val="000000"/>
          <w:sz w:val="36"/>
          <w:szCs w:val="36"/>
        </w:rPr>
        <w:t>国标联合</w:t>
      </w:r>
      <w:r>
        <w:rPr>
          <w:rFonts w:ascii="宋体" w:hAnsi="宋体" w:cs="宋体" w:hint="eastAsia"/>
          <w:b/>
          <w:color w:val="000000" w:themeColor="text1"/>
          <w:sz w:val="36"/>
          <w:szCs w:val="36"/>
        </w:rPr>
        <w:t>认证有限公司</w:t>
      </w:r>
    </w:p>
    <w:p w:rsidR="00002259" w:rsidRDefault="00DA2E53">
      <w:pPr>
        <w:widowControl/>
        <w:ind w:firstLineChars="601" w:firstLine="2172"/>
        <w:jc w:val="left"/>
        <w:rPr>
          <w:rFonts w:ascii="宋体" w:hAnsi="宋体" w:cs="宋体"/>
          <w:b/>
          <w:color w:val="000000" w:themeColor="text1"/>
          <w:sz w:val="36"/>
          <w:szCs w:val="36"/>
        </w:rPr>
      </w:pPr>
      <w:r>
        <w:rPr>
          <w:rFonts w:ascii="宋体" w:hAnsi="宋体" w:cs="宋体" w:hint="eastAsia"/>
          <w:b/>
          <w:color w:val="000000" w:themeColor="text1"/>
          <w:sz w:val="36"/>
          <w:szCs w:val="36"/>
        </w:rPr>
        <w:t>网址：</w:t>
      </w:r>
      <w:r w:rsidR="003C0B36" w:rsidRPr="003C0B36">
        <w:rPr>
          <w:rFonts w:hint="eastAsia"/>
        </w:rPr>
        <w:fldChar w:fldCharType="begin"/>
      </w:r>
      <w:r>
        <w:rPr>
          <w:rFonts w:ascii="宋体" w:hAnsi="宋体" w:cs="宋体" w:hint="eastAsia"/>
        </w:rPr>
        <w:instrText xml:space="preserve"> HYPERLINK "http://www.china-isc.org.cn"</w:instrText>
      </w:r>
      <w:r w:rsidR="003C0B36" w:rsidRPr="003C0B36">
        <w:rPr>
          <w:rFonts w:hint="eastAsia"/>
        </w:rPr>
        <w:fldChar w:fldCharType="separate"/>
      </w:r>
      <w:r>
        <w:rPr>
          <w:rStyle w:val="a8"/>
          <w:rFonts w:ascii="宋体" w:hAnsi="宋体" w:cs="宋体" w:hint="eastAsia"/>
          <w:b/>
          <w:sz w:val="36"/>
          <w:szCs w:val="36"/>
        </w:rPr>
        <w:t>www.china-isc.org.cn</w:t>
      </w:r>
      <w:r w:rsidR="003C0B36">
        <w:rPr>
          <w:rStyle w:val="a8"/>
          <w:rFonts w:ascii="宋体" w:hAnsi="宋体" w:cs="宋体" w:hint="eastAsia"/>
          <w:b/>
          <w:sz w:val="36"/>
          <w:szCs w:val="36"/>
        </w:rPr>
        <w:fldChar w:fldCharType="end"/>
      </w:r>
    </w:p>
    <w:p w:rsidR="00002259" w:rsidRDefault="00DA2E53">
      <w:pPr>
        <w:pStyle w:val="a9"/>
        <w:numPr>
          <w:ilvl w:val="0"/>
          <w:numId w:val="1"/>
        </w:numPr>
        <w:ind w:left="-142" w:firstLineChars="0" w:hanging="709"/>
        <w:rPr>
          <w:rFonts w:ascii="宋体" w:hAnsi="宋体" w:cs="宋体"/>
          <w:b/>
          <w:color w:val="000000" w:themeColor="text1"/>
          <w:sz w:val="26"/>
          <w:szCs w:val="26"/>
        </w:rPr>
      </w:pPr>
      <w:r>
        <w:rPr>
          <w:rFonts w:ascii="宋体" w:hAnsi="宋体" w:cs="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rsidR="00002259">
        <w:trPr>
          <w:trHeight w:val="354"/>
        </w:trPr>
        <w:tc>
          <w:tcPr>
            <w:tcW w:w="1697"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审核方名称</w:t>
            </w:r>
          </w:p>
        </w:tc>
        <w:tc>
          <w:tcPr>
            <w:tcW w:w="8166" w:type="dxa"/>
            <w:gridSpan w:val="8"/>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北京国标联合认证有限公司</w:t>
            </w:r>
          </w:p>
        </w:tc>
      </w:tr>
      <w:tr w:rsidR="00002259">
        <w:trPr>
          <w:trHeight w:val="377"/>
        </w:trPr>
        <w:tc>
          <w:tcPr>
            <w:tcW w:w="1697"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审核方地址</w:t>
            </w:r>
          </w:p>
        </w:tc>
        <w:tc>
          <w:tcPr>
            <w:tcW w:w="5833" w:type="dxa"/>
            <w:gridSpan w:val="6"/>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北京市朝阳区北苑路168号1号楼16层1603</w:t>
            </w:r>
          </w:p>
        </w:tc>
        <w:tc>
          <w:tcPr>
            <w:tcW w:w="692"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邮编</w:t>
            </w:r>
          </w:p>
        </w:tc>
        <w:tc>
          <w:tcPr>
            <w:tcW w:w="1641" w:type="dxa"/>
            <w:vAlign w:val="center"/>
          </w:tcPr>
          <w:p w:rsidR="00002259" w:rsidRDefault="00002259">
            <w:pPr>
              <w:rPr>
                <w:rFonts w:ascii="宋体" w:hAnsi="宋体" w:cs="宋体"/>
                <w:b/>
                <w:color w:val="000000" w:themeColor="text1"/>
                <w:sz w:val="20"/>
                <w:szCs w:val="20"/>
              </w:rPr>
            </w:pPr>
          </w:p>
        </w:tc>
      </w:tr>
      <w:tr w:rsidR="00002259">
        <w:trPr>
          <w:trHeight w:val="377"/>
        </w:trPr>
        <w:tc>
          <w:tcPr>
            <w:tcW w:w="1697"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联系电话</w:t>
            </w:r>
          </w:p>
        </w:tc>
        <w:tc>
          <w:tcPr>
            <w:tcW w:w="2355" w:type="dxa"/>
            <w:gridSpan w:val="3"/>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010-51095332</w:t>
            </w:r>
          </w:p>
        </w:tc>
        <w:tc>
          <w:tcPr>
            <w:tcW w:w="1086"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传真</w:t>
            </w:r>
          </w:p>
        </w:tc>
        <w:tc>
          <w:tcPr>
            <w:tcW w:w="1527"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010-51095332</w:t>
            </w:r>
          </w:p>
        </w:tc>
        <w:tc>
          <w:tcPr>
            <w:tcW w:w="865"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邮箱</w:t>
            </w:r>
          </w:p>
        </w:tc>
        <w:tc>
          <w:tcPr>
            <w:tcW w:w="2333" w:type="dxa"/>
            <w:gridSpan w:val="2"/>
            <w:vAlign w:val="center"/>
          </w:tcPr>
          <w:p w:rsidR="00002259" w:rsidRDefault="00002259">
            <w:pPr>
              <w:rPr>
                <w:rFonts w:ascii="宋体" w:hAnsi="宋体" w:cs="宋体"/>
                <w:b/>
                <w:color w:val="000000" w:themeColor="text1"/>
                <w:sz w:val="20"/>
                <w:szCs w:val="20"/>
              </w:rPr>
            </w:pPr>
          </w:p>
        </w:tc>
      </w:tr>
      <w:tr w:rsidR="00002259">
        <w:trPr>
          <w:trHeight w:val="428"/>
        </w:trPr>
        <w:tc>
          <w:tcPr>
            <w:tcW w:w="9863" w:type="dxa"/>
            <w:gridSpan w:val="9"/>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审核组成员</w:t>
            </w:r>
          </w:p>
        </w:tc>
      </w:tr>
      <w:tr w:rsidR="00002259">
        <w:trPr>
          <w:trHeight w:val="645"/>
        </w:trPr>
        <w:tc>
          <w:tcPr>
            <w:tcW w:w="1844" w:type="dxa"/>
            <w:gridSpan w:val="2"/>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sz w:val="18"/>
                <w:szCs w:val="18"/>
              </w:rPr>
              <w:t>姓名</w:t>
            </w:r>
          </w:p>
        </w:tc>
        <w:tc>
          <w:tcPr>
            <w:tcW w:w="992" w:type="dxa"/>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sz w:val="18"/>
                <w:szCs w:val="18"/>
              </w:rPr>
              <w:t>组内身份</w:t>
            </w:r>
          </w:p>
        </w:tc>
        <w:tc>
          <w:tcPr>
            <w:tcW w:w="1216" w:type="dxa"/>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sz w:val="18"/>
                <w:szCs w:val="18"/>
              </w:rPr>
              <w:t>性别</w:t>
            </w:r>
          </w:p>
        </w:tc>
        <w:tc>
          <w:tcPr>
            <w:tcW w:w="3478" w:type="dxa"/>
            <w:gridSpan w:val="3"/>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sz w:val="18"/>
                <w:szCs w:val="18"/>
              </w:rPr>
              <w:t>注册资格</w:t>
            </w:r>
          </w:p>
        </w:tc>
        <w:tc>
          <w:tcPr>
            <w:tcW w:w="2333" w:type="dxa"/>
            <w:gridSpan w:val="2"/>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sz w:val="18"/>
                <w:szCs w:val="18"/>
              </w:rPr>
              <w:t>专业代码</w:t>
            </w:r>
          </w:p>
        </w:tc>
      </w:tr>
      <w:tr w:rsidR="00002259">
        <w:trPr>
          <w:trHeight w:val="645"/>
        </w:trPr>
        <w:tc>
          <w:tcPr>
            <w:tcW w:w="1844" w:type="dxa"/>
            <w:gridSpan w:val="2"/>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安涛</w:t>
            </w:r>
          </w:p>
        </w:tc>
        <w:tc>
          <w:tcPr>
            <w:tcW w:w="992" w:type="dxa"/>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组长</w:t>
            </w:r>
          </w:p>
        </w:tc>
        <w:tc>
          <w:tcPr>
            <w:tcW w:w="1216" w:type="dxa"/>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男</w:t>
            </w:r>
          </w:p>
        </w:tc>
        <w:tc>
          <w:tcPr>
            <w:tcW w:w="3478" w:type="dxa"/>
            <w:gridSpan w:val="3"/>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审核员</w:t>
            </w:r>
          </w:p>
        </w:tc>
        <w:tc>
          <w:tcPr>
            <w:tcW w:w="2333" w:type="dxa"/>
            <w:gridSpan w:val="2"/>
            <w:vAlign w:val="center"/>
          </w:tcPr>
          <w:p w:rsidR="00002259" w:rsidRDefault="00DA2E53">
            <w:pPr>
              <w:spacing w:line="24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16.02.01</w:t>
            </w:r>
          </w:p>
        </w:tc>
      </w:tr>
      <w:tr w:rsidR="00002259">
        <w:trPr>
          <w:trHeight w:val="510"/>
        </w:trPr>
        <w:tc>
          <w:tcPr>
            <w:tcW w:w="1844" w:type="dxa"/>
            <w:gridSpan w:val="2"/>
            <w:vAlign w:val="center"/>
          </w:tcPr>
          <w:p w:rsidR="00002259" w:rsidRDefault="00002259">
            <w:pPr>
              <w:rPr>
                <w:rFonts w:ascii="宋体" w:hAnsi="宋体" w:cs="宋体"/>
                <w:b/>
                <w:color w:val="000000" w:themeColor="text1"/>
                <w:sz w:val="20"/>
                <w:szCs w:val="20"/>
              </w:rPr>
            </w:pPr>
          </w:p>
        </w:tc>
        <w:tc>
          <w:tcPr>
            <w:tcW w:w="992" w:type="dxa"/>
            <w:vAlign w:val="center"/>
          </w:tcPr>
          <w:p w:rsidR="00002259" w:rsidRDefault="00002259">
            <w:pPr>
              <w:rPr>
                <w:rFonts w:ascii="宋体" w:hAnsi="宋体" w:cs="宋体"/>
                <w:b/>
                <w:color w:val="000000" w:themeColor="text1"/>
                <w:sz w:val="20"/>
                <w:szCs w:val="20"/>
              </w:rPr>
            </w:pPr>
          </w:p>
        </w:tc>
        <w:tc>
          <w:tcPr>
            <w:tcW w:w="1216" w:type="dxa"/>
            <w:vAlign w:val="center"/>
          </w:tcPr>
          <w:p w:rsidR="00002259" w:rsidRDefault="00002259">
            <w:pPr>
              <w:rPr>
                <w:rFonts w:ascii="宋体" w:hAnsi="宋体" w:cs="宋体"/>
                <w:b/>
                <w:color w:val="000000" w:themeColor="text1"/>
                <w:sz w:val="20"/>
                <w:szCs w:val="20"/>
              </w:rPr>
            </w:pPr>
          </w:p>
        </w:tc>
        <w:tc>
          <w:tcPr>
            <w:tcW w:w="3478" w:type="dxa"/>
            <w:gridSpan w:val="3"/>
            <w:vAlign w:val="center"/>
          </w:tcPr>
          <w:p w:rsidR="00002259" w:rsidRDefault="00002259">
            <w:pPr>
              <w:rPr>
                <w:rFonts w:ascii="宋体" w:hAnsi="宋体" w:cs="宋体"/>
                <w:b/>
                <w:color w:val="000000" w:themeColor="text1"/>
                <w:sz w:val="20"/>
                <w:szCs w:val="20"/>
              </w:rPr>
            </w:pPr>
          </w:p>
        </w:tc>
        <w:tc>
          <w:tcPr>
            <w:tcW w:w="2333" w:type="dxa"/>
            <w:gridSpan w:val="2"/>
            <w:vAlign w:val="center"/>
          </w:tcPr>
          <w:p w:rsidR="00002259" w:rsidRDefault="00002259">
            <w:pPr>
              <w:rPr>
                <w:rFonts w:ascii="宋体" w:hAnsi="宋体" w:cs="宋体"/>
                <w:b/>
                <w:color w:val="000000" w:themeColor="text1"/>
                <w:sz w:val="20"/>
                <w:szCs w:val="20"/>
              </w:rPr>
            </w:pPr>
          </w:p>
        </w:tc>
      </w:tr>
      <w:tr w:rsidR="00002259">
        <w:trPr>
          <w:trHeight w:val="465"/>
        </w:trPr>
        <w:tc>
          <w:tcPr>
            <w:tcW w:w="1844" w:type="dxa"/>
            <w:gridSpan w:val="2"/>
            <w:vAlign w:val="center"/>
          </w:tcPr>
          <w:p w:rsidR="00002259" w:rsidRDefault="00002259">
            <w:pPr>
              <w:rPr>
                <w:rFonts w:ascii="宋体" w:hAnsi="宋体" w:cs="宋体"/>
                <w:b/>
                <w:color w:val="000000" w:themeColor="text1"/>
                <w:sz w:val="20"/>
                <w:szCs w:val="20"/>
              </w:rPr>
            </w:pPr>
          </w:p>
        </w:tc>
        <w:tc>
          <w:tcPr>
            <w:tcW w:w="992" w:type="dxa"/>
            <w:vAlign w:val="center"/>
          </w:tcPr>
          <w:p w:rsidR="00002259" w:rsidRDefault="00002259">
            <w:pPr>
              <w:rPr>
                <w:rFonts w:ascii="宋体" w:hAnsi="宋体" w:cs="宋体"/>
                <w:b/>
                <w:color w:val="000000" w:themeColor="text1"/>
                <w:sz w:val="20"/>
                <w:szCs w:val="20"/>
              </w:rPr>
            </w:pPr>
          </w:p>
        </w:tc>
        <w:tc>
          <w:tcPr>
            <w:tcW w:w="1216" w:type="dxa"/>
            <w:vAlign w:val="center"/>
          </w:tcPr>
          <w:p w:rsidR="00002259" w:rsidRDefault="00002259">
            <w:pPr>
              <w:rPr>
                <w:rFonts w:ascii="宋体" w:hAnsi="宋体" w:cs="宋体"/>
                <w:b/>
                <w:color w:val="000000" w:themeColor="text1"/>
                <w:sz w:val="20"/>
                <w:szCs w:val="20"/>
              </w:rPr>
            </w:pPr>
          </w:p>
        </w:tc>
        <w:tc>
          <w:tcPr>
            <w:tcW w:w="3478" w:type="dxa"/>
            <w:gridSpan w:val="3"/>
            <w:vAlign w:val="center"/>
          </w:tcPr>
          <w:p w:rsidR="00002259" w:rsidRDefault="00002259">
            <w:pPr>
              <w:rPr>
                <w:rFonts w:ascii="宋体" w:hAnsi="宋体" w:cs="宋体"/>
                <w:b/>
                <w:color w:val="000000" w:themeColor="text1"/>
                <w:sz w:val="20"/>
                <w:szCs w:val="20"/>
              </w:rPr>
            </w:pPr>
          </w:p>
        </w:tc>
        <w:tc>
          <w:tcPr>
            <w:tcW w:w="2333" w:type="dxa"/>
            <w:gridSpan w:val="2"/>
            <w:vAlign w:val="center"/>
          </w:tcPr>
          <w:p w:rsidR="00002259" w:rsidRDefault="00002259">
            <w:pPr>
              <w:rPr>
                <w:rFonts w:ascii="宋体" w:hAnsi="宋体" w:cs="宋体"/>
                <w:b/>
                <w:color w:val="000000" w:themeColor="text1"/>
                <w:sz w:val="20"/>
                <w:szCs w:val="20"/>
              </w:rPr>
            </w:pPr>
          </w:p>
        </w:tc>
      </w:tr>
      <w:tr w:rsidR="00002259">
        <w:trPr>
          <w:trHeight w:val="351"/>
        </w:trPr>
        <w:tc>
          <w:tcPr>
            <w:tcW w:w="1844" w:type="dxa"/>
            <w:gridSpan w:val="2"/>
            <w:vAlign w:val="center"/>
          </w:tcPr>
          <w:p w:rsidR="00002259" w:rsidRDefault="00002259">
            <w:pPr>
              <w:rPr>
                <w:rFonts w:ascii="宋体" w:hAnsi="宋体" w:cs="宋体"/>
                <w:b/>
                <w:color w:val="000000" w:themeColor="text1"/>
                <w:sz w:val="20"/>
                <w:szCs w:val="20"/>
              </w:rPr>
            </w:pPr>
          </w:p>
        </w:tc>
        <w:tc>
          <w:tcPr>
            <w:tcW w:w="992" w:type="dxa"/>
            <w:vAlign w:val="center"/>
          </w:tcPr>
          <w:p w:rsidR="00002259" w:rsidRDefault="00002259">
            <w:pPr>
              <w:rPr>
                <w:rFonts w:ascii="宋体" w:hAnsi="宋体" w:cs="宋体"/>
                <w:b/>
                <w:color w:val="000000" w:themeColor="text1"/>
                <w:sz w:val="20"/>
                <w:szCs w:val="20"/>
              </w:rPr>
            </w:pPr>
          </w:p>
        </w:tc>
        <w:tc>
          <w:tcPr>
            <w:tcW w:w="1216" w:type="dxa"/>
            <w:vAlign w:val="center"/>
          </w:tcPr>
          <w:p w:rsidR="00002259" w:rsidRDefault="00002259">
            <w:pPr>
              <w:rPr>
                <w:rFonts w:ascii="宋体" w:hAnsi="宋体" w:cs="宋体"/>
                <w:b/>
                <w:color w:val="000000" w:themeColor="text1"/>
                <w:sz w:val="20"/>
                <w:szCs w:val="20"/>
              </w:rPr>
            </w:pPr>
          </w:p>
        </w:tc>
        <w:tc>
          <w:tcPr>
            <w:tcW w:w="3478" w:type="dxa"/>
            <w:gridSpan w:val="3"/>
            <w:vAlign w:val="center"/>
          </w:tcPr>
          <w:p w:rsidR="00002259" w:rsidRDefault="00002259">
            <w:pPr>
              <w:rPr>
                <w:rFonts w:ascii="宋体" w:hAnsi="宋体" w:cs="宋体"/>
                <w:b/>
                <w:color w:val="000000" w:themeColor="text1"/>
                <w:sz w:val="20"/>
                <w:szCs w:val="20"/>
              </w:rPr>
            </w:pPr>
          </w:p>
        </w:tc>
        <w:tc>
          <w:tcPr>
            <w:tcW w:w="2333" w:type="dxa"/>
            <w:gridSpan w:val="2"/>
            <w:vAlign w:val="center"/>
          </w:tcPr>
          <w:p w:rsidR="00002259" w:rsidRDefault="00002259">
            <w:pPr>
              <w:rPr>
                <w:rFonts w:ascii="宋体" w:hAnsi="宋体" w:cs="宋体"/>
                <w:b/>
                <w:color w:val="000000" w:themeColor="text1"/>
                <w:sz w:val="20"/>
                <w:szCs w:val="20"/>
              </w:rPr>
            </w:pPr>
          </w:p>
        </w:tc>
      </w:tr>
      <w:tr w:rsidR="00002259">
        <w:trPr>
          <w:trHeight w:val="351"/>
        </w:trPr>
        <w:tc>
          <w:tcPr>
            <w:tcW w:w="9863" w:type="dxa"/>
            <w:gridSpan w:val="9"/>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与审核组同行人员</w:t>
            </w:r>
          </w:p>
        </w:tc>
      </w:tr>
      <w:tr w:rsidR="00002259">
        <w:trPr>
          <w:trHeight w:val="351"/>
        </w:trPr>
        <w:tc>
          <w:tcPr>
            <w:tcW w:w="1844" w:type="dxa"/>
            <w:gridSpan w:val="2"/>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姓名</w:t>
            </w:r>
          </w:p>
        </w:tc>
        <w:tc>
          <w:tcPr>
            <w:tcW w:w="992"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性别</w:t>
            </w:r>
          </w:p>
        </w:tc>
        <w:tc>
          <w:tcPr>
            <w:tcW w:w="1216" w:type="dxa"/>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角色</w:t>
            </w:r>
          </w:p>
        </w:tc>
        <w:tc>
          <w:tcPr>
            <w:tcW w:w="3478" w:type="dxa"/>
            <w:gridSpan w:val="3"/>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工作单位</w:t>
            </w:r>
          </w:p>
        </w:tc>
        <w:tc>
          <w:tcPr>
            <w:tcW w:w="2333" w:type="dxa"/>
            <w:gridSpan w:val="2"/>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备注</w:t>
            </w:r>
          </w:p>
        </w:tc>
      </w:tr>
      <w:tr w:rsidR="00002259">
        <w:trPr>
          <w:trHeight w:val="351"/>
        </w:trPr>
        <w:tc>
          <w:tcPr>
            <w:tcW w:w="1844" w:type="dxa"/>
            <w:gridSpan w:val="2"/>
            <w:vAlign w:val="center"/>
          </w:tcPr>
          <w:p w:rsidR="00002259" w:rsidRDefault="00002259">
            <w:pPr>
              <w:rPr>
                <w:rFonts w:ascii="宋体" w:hAnsi="宋体" w:cs="宋体"/>
                <w:b/>
                <w:color w:val="000000" w:themeColor="text1"/>
              </w:rPr>
            </w:pPr>
          </w:p>
        </w:tc>
        <w:tc>
          <w:tcPr>
            <w:tcW w:w="992" w:type="dxa"/>
            <w:vAlign w:val="center"/>
          </w:tcPr>
          <w:p w:rsidR="00002259" w:rsidRDefault="00002259">
            <w:pPr>
              <w:rPr>
                <w:rFonts w:ascii="宋体" w:hAnsi="宋体" w:cs="宋体"/>
                <w:b/>
                <w:color w:val="000000" w:themeColor="text1"/>
              </w:rPr>
            </w:pPr>
          </w:p>
        </w:tc>
        <w:tc>
          <w:tcPr>
            <w:tcW w:w="1216" w:type="dxa"/>
            <w:vAlign w:val="center"/>
          </w:tcPr>
          <w:p w:rsidR="00002259" w:rsidRDefault="00002259">
            <w:pPr>
              <w:rPr>
                <w:rFonts w:ascii="宋体" w:hAnsi="宋体" w:cs="宋体"/>
                <w:b/>
                <w:color w:val="000000" w:themeColor="text1"/>
              </w:rPr>
            </w:pPr>
          </w:p>
        </w:tc>
        <w:tc>
          <w:tcPr>
            <w:tcW w:w="3478" w:type="dxa"/>
            <w:gridSpan w:val="3"/>
            <w:vAlign w:val="center"/>
          </w:tcPr>
          <w:p w:rsidR="00002259" w:rsidRDefault="00002259">
            <w:pPr>
              <w:rPr>
                <w:rFonts w:ascii="宋体" w:hAnsi="宋体" w:cs="宋体"/>
                <w:b/>
                <w:color w:val="000000" w:themeColor="text1"/>
              </w:rPr>
            </w:pPr>
          </w:p>
        </w:tc>
        <w:tc>
          <w:tcPr>
            <w:tcW w:w="2333" w:type="dxa"/>
            <w:gridSpan w:val="2"/>
            <w:vAlign w:val="center"/>
          </w:tcPr>
          <w:p w:rsidR="00002259" w:rsidRDefault="00002259">
            <w:pPr>
              <w:rPr>
                <w:rFonts w:ascii="宋体" w:hAnsi="宋体" w:cs="宋体"/>
                <w:b/>
                <w:color w:val="000000" w:themeColor="text1"/>
              </w:rPr>
            </w:pPr>
          </w:p>
        </w:tc>
      </w:tr>
      <w:tr w:rsidR="00002259">
        <w:trPr>
          <w:trHeight w:val="351"/>
        </w:trPr>
        <w:tc>
          <w:tcPr>
            <w:tcW w:w="1844" w:type="dxa"/>
            <w:gridSpan w:val="2"/>
            <w:vAlign w:val="center"/>
          </w:tcPr>
          <w:p w:rsidR="00002259" w:rsidRDefault="00002259">
            <w:pPr>
              <w:rPr>
                <w:rFonts w:ascii="宋体" w:hAnsi="宋体" w:cs="宋体"/>
                <w:b/>
                <w:color w:val="000000" w:themeColor="text1"/>
              </w:rPr>
            </w:pPr>
          </w:p>
        </w:tc>
        <w:tc>
          <w:tcPr>
            <w:tcW w:w="992" w:type="dxa"/>
            <w:vAlign w:val="center"/>
          </w:tcPr>
          <w:p w:rsidR="00002259" w:rsidRDefault="00002259">
            <w:pPr>
              <w:rPr>
                <w:rFonts w:ascii="宋体" w:hAnsi="宋体" w:cs="宋体"/>
                <w:b/>
                <w:color w:val="000000" w:themeColor="text1"/>
              </w:rPr>
            </w:pPr>
          </w:p>
        </w:tc>
        <w:tc>
          <w:tcPr>
            <w:tcW w:w="1216" w:type="dxa"/>
            <w:vAlign w:val="center"/>
          </w:tcPr>
          <w:p w:rsidR="00002259" w:rsidRDefault="00002259">
            <w:pPr>
              <w:rPr>
                <w:rFonts w:ascii="宋体" w:hAnsi="宋体" w:cs="宋体"/>
                <w:b/>
                <w:color w:val="000000" w:themeColor="text1"/>
              </w:rPr>
            </w:pPr>
          </w:p>
        </w:tc>
        <w:tc>
          <w:tcPr>
            <w:tcW w:w="3478" w:type="dxa"/>
            <w:gridSpan w:val="3"/>
            <w:vAlign w:val="center"/>
          </w:tcPr>
          <w:p w:rsidR="00002259" w:rsidRDefault="00002259">
            <w:pPr>
              <w:rPr>
                <w:rFonts w:ascii="宋体" w:hAnsi="宋体" w:cs="宋体"/>
                <w:b/>
                <w:color w:val="000000" w:themeColor="text1"/>
              </w:rPr>
            </w:pPr>
          </w:p>
        </w:tc>
        <w:tc>
          <w:tcPr>
            <w:tcW w:w="2333" w:type="dxa"/>
            <w:gridSpan w:val="2"/>
            <w:vAlign w:val="center"/>
          </w:tcPr>
          <w:p w:rsidR="00002259" w:rsidRDefault="00002259">
            <w:pPr>
              <w:rPr>
                <w:rFonts w:ascii="宋体" w:hAnsi="宋体" w:cs="宋体"/>
                <w:b/>
                <w:color w:val="000000" w:themeColor="text1"/>
              </w:rPr>
            </w:pPr>
          </w:p>
        </w:tc>
      </w:tr>
    </w:tbl>
    <w:p w:rsidR="00002259" w:rsidRDefault="00DA2E53">
      <w:pPr>
        <w:pStyle w:val="a9"/>
        <w:numPr>
          <w:ilvl w:val="0"/>
          <w:numId w:val="1"/>
        </w:numPr>
        <w:ind w:left="-142" w:firstLineChars="0" w:hanging="709"/>
        <w:rPr>
          <w:rFonts w:ascii="宋体" w:hAnsi="宋体" w:cs="宋体"/>
          <w:b/>
          <w:color w:val="000000" w:themeColor="text1"/>
          <w:sz w:val="26"/>
          <w:szCs w:val="26"/>
        </w:rPr>
      </w:pPr>
      <w:r>
        <w:rPr>
          <w:rFonts w:ascii="宋体" w:hAnsi="宋体" w:cs="宋体" w:hint="eastAsia"/>
          <w:b/>
          <w:color w:val="000000" w:themeColor="text1"/>
          <w:sz w:val="26"/>
          <w:szCs w:val="26"/>
        </w:rPr>
        <w:t>审核目的</w:t>
      </w:r>
    </w:p>
    <w:tbl>
      <w:tblPr>
        <w:tblStyle w:val="a7"/>
        <w:tblW w:w="9923" w:type="dxa"/>
        <w:tblInd w:w="-743" w:type="dxa"/>
        <w:tblLayout w:type="fixed"/>
        <w:tblLook w:val="04A0"/>
      </w:tblPr>
      <w:tblGrid>
        <w:gridCol w:w="2269"/>
        <w:gridCol w:w="7654"/>
      </w:tblGrid>
      <w:tr w:rsidR="00002259">
        <w:tc>
          <w:tcPr>
            <w:tcW w:w="2269" w:type="dxa"/>
            <w:vAlign w:val="center"/>
          </w:tcPr>
          <w:p w:rsidR="00002259" w:rsidRDefault="00DA2E53">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■QMS/□EMS/□OHSMS</w:t>
            </w:r>
          </w:p>
          <w:p w:rsidR="00002259" w:rsidRDefault="00DA2E53">
            <w:pPr>
              <w:rPr>
                <w:rFonts w:ascii="宋体" w:hAnsi="宋体" w:cs="宋体"/>
                <w:b/>
                <w:color w:val="000000" w:themeColor="text1"/>
                <w:sz w:val="20"/>
                <w:szCs w:val="20"/>
              </w:rPr>
            </w:pPr>
            <w:r>
              <w:rPr>
                <w:rFonts w:ascii="宋体" w:hAnsi="宋体" w:cs="宋体" w:hint="eastAsia"/>
                <w:color w:val="000000" w:themeColor="text1"/>
                <w:kern w:val="0"/>
                <w:sz w:val="20"/>
                <w:szCs w:val="20"/>
              </w:rPr>
              <w:t>第二阶段审核：</w:t>
            </w:r>
          </w:p>
        </w:tc>
        <w:tc>
          <w:tcPr>
            <w:tcW w:w="7654" w:type="dxa"/>
            <w:vAlign w:val="center"/>
          </w:tcPr>
          <w:p w:rsidR="00002259" w:rsidRDefault="00DA2E53">
            <w:pPr>
              <w:autoSpaceDE w:val="0"/>
              <w:autoSpaceDN w:val="0"/>
              <w:adjustRightInd w:val="0"/>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评价组织管理体系建立、实施运行的符合性及有效性，以确定是否推荐认证注册。</w:t>
            </w:r>
          </w:p>
        </w:tc>
      </w:tr>
      <w:tr w:rsidR="00002259">
        <w:tc>
          <w:tcPr>
            <w:tcW w:w="2269" w:type="dxa"/>
            <w:vAlign w:val="center"/>
          </w:tcPr>
          <w:p w:rsidR="00002259" w:rsidRDefault="00DA2E53">
            <w:pPr>
              <w:rPr>
                <w:rFonts w:ascii="宋体" w:hAnsi="宋体" w:cs="宋体"/>
                <w:color w:val="000000" w:themeColor="text1"/>
                <w:kern w:val="0"/>
                <w:sz w:val="20"/>
                <w:szCs w:val="20"/>
              </w:rPr>
            </w:pPr>
            <w:r>
              <w:rPr>
                <w:rFonts w:ascii="宋体" w:hAnsi="宋体" w:cs="宋体" w:hint="eastAsia"/>
                <w:color w:val="000000" w:themeColor="text1"/>
                <w:kern w:val="0"/>
                <w:sz w:val="20"/>
                <w:szCs w:val="20"/>
              </w:rPr>
              <w:t>□QMS/□EMS/□OHSMS</w:t>
            </w:r>
          </w:p>
          <w:p w:rsidR="00002259" w:rsidRDefault="00DA2E53">
            <w:pPr>
              <w:rPr>
                <w:rFonts w:ascii="宋体" w:hAnsi="宋体" w:cs="宋体"/>
                <w:b/>
                <w:color w:val="000000" w:themeColor="text1"/>
                <w:sz w:val="20"/>
                <w:szCs w:val="20"/>
              </w:rPr>
            </w:pPr>
            <w:r>
              <w:rPr>
                <w:rFonts w:ascii="宋体" w:hAnsi="宋体" w:cs="宋体" w:hint="eastAsia"/>
                <w:color w:val="000000" w:themeColor="text1"/>
                <w:kern w:val="0"/>
                <w:sz w:val="20"/>
                <w:szCs w:val="20"/>
              </w:rPr>
              <w:t>再认证审核：</w:t>
            </w:r>
          </w:p>
        </w:tc>
        <w:tc>
          <w:tcPr>
            <w:tcW w:w="7654" w:type="dxa"/>
          </w:tcPr>
          <w:p w:rsidR="00002259" w:rsidRDefault="00DA2E53">
            <w:pPr>
              <w:rPr>
                <w:rFonts w:ascii="宋体" w:hAnsi="宋体" w:cs="宋体"/>
                <w:b/>
                <w:color w:val="000000" w:themeColor="text1"/>
                <w:sz w:val="20"/>
                <w:szCs w:val="20"/>
              </w:rPr>
            </w:pPr>
            <w:r>
              <w:rPr>
                <w:rFonts w:ascii="宋体" w:hAnsi="宋体" w:cs="宋体" w:hint="eastAsia"/>
                <w:color w:val="000000" w:themeColor="text1"/>
                <w:kern w:val="0"/>
                <w:sz w:val="20"/>
                <w:szCs w:val="20"/>
              </w:rPr>
              <w:t>评价组织管理体系整体的持续符合性和有效性，以确定是否推荐更新认证并换发认证证书。</w:t>
            </w:r>
          </w:p>
        </w:tc>
      </w:tr>
      <w:tr w:rsidR="00002259">
        <w:tc>
          <w:tcPr>
            <w:tcW w:w="2269" w:type="dxa"/>
            <w:vAlign w:val="center"/>
          </w:tcPr>
          <w:p w:rsidR="00002259" w:rsidRDefault="00DA2E53">
            <w:pPr>
              <w:rPr>
                <w:rFonts w:ascii="宋体" w:hAnsi="宋体" w:cs="宋体"/>
                <w:b/>
                <w:color w:val="000000" w:themeColor="text1"/>
                <w:sz w:val="20"/>
                <w:szCs w:val="20"/>
              </w:rPr>
            </w:pPr>
            <w:r>
              <w:rPr>
                <w:rFonts w:ascii="宋体" w:hAnsi="宋体" w:cs="宋体" w:hint="eastAsia"/>
                <w:color w:val="000000" w:themeColor="text1"/>
                <w:kern w:val="0"/>
                <w:sz w:val="20"/>
                <w:szCs w:val="20"/>
              </w:rPr>
              <w:t>□恢复审核：</w:t>
            </w:r>
          </w:p>
        </w:tc>
        <w:tc>
          <w:tcPr>
            <w:tcW w:w="7654" w:type="dxa"/>
          </w:tcPr>
          <w:p w:rsidR="00002259" w:rsidRDefault="00DA2E53">
            <w:pPr>
              <w:autoSpaceDE w:val="0"/>
              <w:autoSpaceDN w:val="0"/>
              <w:adjustRightInd w:val="0"/>
              <w:jc w:val="left"/>
              <w:rPr>
                <w:rFonts w:ascii="宋体" w:hAnsi="宋体" w:cs="宋体"/>
                <w:b/>
                <w:color w:val="000000" w:themeColor="text1"/>
                <w:sz w:val="20"/>
                <w:szCs w:val="20"/>
              </w:rPr>
            </w:pPr>
            <w:r>
              <w:rPr>
                <w:rFonts w:ascii="宋体" w:hAnsi="宋体" w:cs="宋体" w:hint="eastAsia"/>
                <w:color w:val="000000" w:themeColor="text1"/>
                <w:kern w:val="0"/>
                <w:sz w:val="20"/>
                <w:szCs w:val="20"/>
              </w:rPr>
              <w:t>评价组织在暂停期间整改及体系运行是否满足要求，以确定是否推荐恢复认证资格</w:t>
            </w:r>
          </w:p>
        </w:tc>
      </w:tr>
    </w:tbl>
    <w:p w:rsidR="00002259" w:rsidRDefault="00002259">
      <w:pPr>
        <w:rPr>
          <w:rFonts w:ascii="宋体" w:hAnsi="宋体" w:cs="宋体"/>
          <w:b/>
          <w:color w:val="000000" w:themeColor="text1"/>
          <w:sz w:val="16"/>
          <w:szCs w:val="16"/>
        </w:rPr>
      </w:pPr>
    </w:p>
    <w:p w:rsidR="00002259" w:rsidRDefault="00DA2E53">
      <w:pPr>
        <w:pStyle w:val="a9"/>
        <w:ind w:left="-851" w:firstLineChars="0" w:firstLine="0"/>
        <w:rPr>
          <w:rFonts w:ascii="宋体" w:hAnsi="宋体" w:cs="宋体"/>
          <w:b/>
          <w:color w:val="000000" w:themeColor="text1"/>
          <w:sz w:val="26"/>
          <w:szCs w:val="26"/>
        </w:rPr>
      </w:pPr>
      <w:r>
        <w:rPr>
          <w:rFonts w:ascii="宋体" w:hAnsi="宋体" w:cs="宋体" w:hint="eastAsia"/>
          <w:b/>
          <w:color w:val="000000" w:themeColor="text1"/>
          <w:sz w:val="26"/>
          <w:szCs w:val="26"/>
        </w:rPr>
        <w:t>三、审核准则</w:t>
      </w:r>
    </w:p>
    <w:p w:rsidR="00002259" w:rsidRDefault="00DA2E53">
      <w:pPr>
        <w:rPr>
          <w:rFonts w:ascii="宋体" w:hAnsi="宋体" w:cs="宋体"/>
        </w:rPr>
      </w:pPr>
      <w:r>
        <w:rPr>
          <w:rFonts w:ascii="宋体" w:hAnsi="宋体" w:cs="宋体" w:hint="eastAsia"/>
        </w:rPr>
        <w:t xml:space="preserve">■ GB/T 19001:2016 </w:t>
      </w:r>
      <w:proofErr w:type="spellStart"/>
      <w:r>
        <w:rPr>
          <w:rFonts w:ascii="宋体" w:hAnsi="宋体" w:cs="宋体" w:hint="eastAsia"/>
        </w:rPr>
        <w:t>idt</w:t>
      </w:r>
      <w:proofErr w:type="spellEnd"/>
      <w:r>
        <w:rPr>
          <w:rFonts w:ascii="宋体" w:hAnsi="宋体" w:cs="宋体" w:hint="eastAsia"/>
        </w:rPr>
        <w:t xml:space="preserve"> ISO 9001:2015标准 8.3 不适用条款: </w:t>
      </w:r>
    </w:p>
    <w:p w:rsidR="00002259" w:rsidRDefault="00DA2E53">
      <w:pPr>
        <w:pStyle w:val="a9"/>
        <w:ind w:left="-851" w:firstLineChars="0" w:firstLine="0"/>
        <w:rPr>
          <w:rFonts w:ascii="宋体" w:hAnsi="宋体" w:cs="宋体"/>
          <w:b/>
          <w:color w:val="000000" w:themeColor="text1"/>
          <w:sz w:val="26"/>
          <w:szCs w:val="26"/>
        </w:rPr>
      </w:pPr>
      <w:r>
        <w:rPr>
          <w:rFonts w:ascii="宋体" w:hAnsi="宋体" w:cs="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002259">
        <w:trPr>
          <w:trHeight w:val="293"/>
          <w:jc w:val="center"/>
        </w:trPr>
        <w:tc>
          <w:tcPr>
            <w:tcW w:w="1919" w:type="dxa"/>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受审核方名称</w:t>
            </w:r>
          </w:p>
        </w:tc>
        <w:tc>
          <w:tcPr>
            <w:tcW w:w="4579" w:type="dxa"/>
            <w:gridSpan w:val="6"/>
          </w:tcPr>
          <w:p w:rsidR="00002259" w:rsidRDefault="00DA2E53">
            <w:pPr>
              <w:spacing w:line="320" w:lineRule="exact"/>
              <w:jc w:val="center"/>
              <w:rPr>
                <w:rFonts w:ascii="宋体" w:hAnsi="宋体" w:cs="宋体"/>
                <w:b/>
                <w:color w:val="000000" w:themeColor="text1"/>
                <w:sz w:val="20"/>
                <w:szCs w:val="20"/>
              </w:rPr>
            </w:pPr>
            <w:bookmarkStart w:id="4" w:name="组织名称Add1"/>
            <w:r>
              <w:rPr>
                <w:rFonts w:ascii="宋体" w:hAnsi="宋体" w:cs="宋体" w:hint="eastAsia"/>
                <w:b/>
                <w:color w:val="000000" w:themeColor="text1"/>
                <w:sz w:val="20"/>
                <w:szCs w:val="20"/>
              </w:rPr>
              <w:t>甘肃方恒水泥制品有限公司</w:t>
            </w:r>
            <w:bookmarkEnd w:id="4"/>
          </w:p>
        </w:tc>
        <w:tc>
          <w:tcPr>
            <w:tcW w:w="1134" w:type="dxa"/>
            <w:gridSpan w:val="3"/>
          </w:tcPr>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组织人数</w:t>
            </w:r>
          </w:p>
        </w:tc>
        <w:tc>
          <w:tcPr>
            <w:tcW w:w="2244" w:type="dxa"/>
            <w:gridSpan w:val="5"/>
          </w:tcPr>
          <w:p w:rsidR="00002259" w:rsidRDefault="00DA2E53">
            <w:pPr>
              <w:spacing w:line="320" w:lineRule="exact"/>
              <w:jc w:val="center"/>
              <w:rPr>
                <w:rFonts w:ascii="宋体" w:hAnsi="宋体" w:cs="宋体"/>
                <w:b/>
                <w:color w:val="000000" w:themeColor="text1"/>
                <w:sz w:val="20"/>
                <w:szCs w:val="20"/>
              </w:rPr>
            </w:pPr>
            <w:bookmarkStart w:id="5" w:name="企业人数"/>
            <w:r>
              <w:rPr>
                <w:rFonts w:ascii="宋体" w:hAnsi="宋体" w:cs="宋体" w:hint="eastAsia"/>
                <w:b/>
                <w:color w:val="000000" w:themeColor="text1"/>
                <w:sz w:val="20"/>
                <w:szCs w:val="20"/>
              </w:rPr>
              <w:t>15</w:t>
            </w:r>
            <w:bookmarkEnd w:id="5"/>
          </w:p>
        </w:tc>
      </w:tr>
      <w:tr w:rsidR="00002259">
        <w:trPr>
          <w:trHeight w:val="307"/>
          <w:jc w:val="center"/>
        </w:trPr>
        <w:tc>
          <w:tcPr>
            <w:tcW w:w="1919" w:type="dxa"/>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注册地址</w:t>
            </w:r>
          </w:p>
        </w:tc>
        <w:tc>
          <w:tcPr>
            <w:tcW w:w="6120" w:type="dxa"/>
            <w:gridSpan w:val="12"/>
          </w:tcPr>
          <w:p w:rsidR="00002259" w:rsidRDefault="00DA2E53">
            <w:pPr>
              <w:spacing w:line="320" w:lineRule="exact"/>
              <w:rPr>
                <w:rFonts w:ascii="宋体" w:hAnsi="宋体" w:cs="宋体"/>
                <w:b/>
                <w:color w:val="000000" w:themeColor="text1"/>
                <w:sz w:val="20"/>
                <w:szCs w:val="20"/>
              </w:rPr>
            </w:pPr>
            <w:bookmarkStart w:id="6" w:name="注册地址"/>
            <w:r>
              <w:rPr>
                <w:rFonts w:ascii="宋体" w:hAnsi="宋体" w:cs="宋体" w:hint="eastAsia"/>
                <w:b/>
                <w:color w:val="000000" w:themeColor="text1"/>
                <w:sz w:val="20"/>
                <w:szCs w:val="20"/>
              </w:rPr>
              <w:t>甘肃省定西市陇西县巩昌镇王家坪村316国道中盛铝厂南侧</w:t>
            </w:r>
            <w:bookmarkEnd w:id="6"/>
          </w:p>
        </w:tc>
        <w:tc>
          <w:tcPr>
            <w:tcW w:w="540" w:type="dxa"/>
            <w:vMerge w:val="restart"/>
          </w:tcPr>
          <w:p w:rsidR="00002259" w:rsidRDefault="00DA2E53">
            <w:pPr>
              <w:spacing w:line="320" w:lineRule="exact"/>
              <w:jc w:val="center"/>
              <w:rPr>
                <w:rFonts w:ascii="宋体" w:hAnsi="宋体" w:cs="宋体"/>
                <w:b/>
                <w:color w:val="000000" w:themeColor="text1"/>
                <w:sz w:val="20"/>
                <w:szCs w:val="20"/>
              </w:rPr>
            </w:pPr>
            <w:proofErr w:type="gramStart"/>
            <w:r>
              <w:rPr>
                <w:rFonts w:ascii="宋体" w:hAnsi="宋体" w:cs="宋体" w:hint="eastAsia"/>
                <w:b/>
                <w:color w:val="000000" w:themeColor="text1"/>
                <w:sz w:val="20"/>
                <w:szCs w:val="20"/>
              </w:rPr>
              <w:t>邮</w:t>
            </w:r>
            <w:proofErr w:type="gramEnd"/>
          </w:p>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编</w:t>
            </w:r>
          </w:p>
        </w:tc>
        <w:tc>
          <w:tcPr>
            <w:tcW w:w="1297" w:type="dxa"/>
          </w:tcPr>
          <w:p w:rsidR="00002259" w:rsidRDefault="00DA2E53">
            <w:pPr>
              <w:spacing w:line="320" w:lineRule="exact"/>
              <w:rPr>
                <w:rFonts w:ascii="宋体" w:hAnsi="宋体" w:cs="宋体"/>
                <w:b/>
                <w:color w:val="000000" w:themeColor="text1"/>
                <w:spacing w:val="-20"/>
                <w:sz w:val="20"/>
                <w:szCs w:val="20"/>
              </w:rPr>
            </w:pPr>
            <w:bookmarkStart w:id="7" w:name="注册邮编"/>
            <w:r>
              <w:rPr>
                <w:rFonts w:ascii="宋体" w:hAnsi="宋体" w:cs="宋体" w:hint="eastAsia"/>
                <w:b/>
                <w:color w:val="000000" w:themeColor="text1"/>
                <w:sz w:val="20"/>
                <w:szCs w:val="20"/>
              </w:rPr>
              <w:t>748199</w:t>
            </w:r>
            <w:bookmarkEnd w:id="7"/>
          </w:p>
        </w:tc>
      </w:tr>
      <w:tr w:rsidR="00002259">
        <w:trPr>
          <w:trHeight w:val="315"/>
          <w:jc w:val="center"/>
        </w:trPr>
        <w:tc>
          <w:tcPr>
            <w:tcW w:w="1919" w:type="dxa"/>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经营地址1</w:t>
            </w:r>
          </w:p>
        </w:tc>
        <w:tc>
          <w:tcPr>
            <w:tcW w:w="6120" w:type="dxa"/>
            <w:gridSpan w:val="12"/>
          </w:tcPr>
          <w:p w:rsidR="00002259" w:rsidRDefault="00DA2E53">
            <w:pPr>
              <w:spacing w:line="320" w:lineRule="exact"/>
              <w:rPr>
                <w:rFonts w:ascii="宋体" w:hAnsi="宋体" w:cs="宋体"/>
                <w:b/>
                <w:color w:val="000000" w:themeColor="text1"/>
                <w:sz w:val="20"/>
                <w:szCs w:val="20"/>
              </w:rPr>
            </w:pPr>
            <w:bookmarkStart w:id="8" w:name="办公地址"/>
            <w:r>
              <w:rPr>
                <w:rFonts w:ascii="宋体" w:hAnsi="宋体" w:cs="宋体" w:hint="eastAsia"/>
                <w:b/>
                <w:color w:val="000000" w:themeColor="text1"/>
                <w:sz w:val="20"/>
                <w:szCs w:val="20"/>
              </w:rPr>
              <w:t>甘肃省定西市陇西县巩昌镇王家坪村316国道中盛铝厂南侧</w:t>
            </w:r>
            <w:bookmarkEnd w:id="8"/>
          </w:p>
        </w:tc>
        <w:tc>
          <w:tcPr>
            <w:tcW w:w="540" w:type="dxa"/>
            <w:vMerge/>
            <w:vAlign w:val="center"/>
          </w:tcPr>
          <w:p w:rsidR="00002259" w:rsidRDefault="00002259">
            <w:pPr>
              <w:spacing w:line="320" w:lineRule="exact"/>
              <w:jc w:val="center"/>
              <w:rPr>
                <w:rFonts w:ascii="宋体" w:hAnsi="宋体" w:cs="宋体"/>
                <w:b/>
                <w:color w:val="000000" w:themeColor="text1"/>
                <w:sz w:val="20"/>
                <w:szCs w:val="20"/>
              </w:rPr>
            </w:pPr>
          </w:p>
        </w:tc>
        <w:tc>
          <w:tcPr>
            <w:tcW w:w="1297" w:type="dxa"/>
          </w:tcPr>
          <w:p w:rsidR="00002259" w:rsidRDefault="00DA2E53">
            <w:pPr>
              <w:spacing w:line="320" w:lineRule="exact"/>
              <w:rPr>
                <w:rFonts w:ascii="宋体" w:hAnsi="宋体" w:cs="宋体"/>
                <w:b/>
                <w:color w:val="000000" w:themeColor="text1"/>
                <w:sz w:val="20"/>
                <w:szCs w:val="20"/>
              </w:rPr>
            </w:pPr>
            <w:bookmarkStart w:id="9" w:name="办公邮编"/>
            <w:r>
              <w:rPr>
                <w:rFonts w:ascii="宋体" w:hAnsi="宋体" w:cs="宋体" w:hint="eastAsia"/>
                <w:b/>
                <w:color w:val="000000" w:themeColor="text1"/>
                <w:sz w:val="20"/>
                <w:szCs w:val="20"/>
              </w:rPr>
              <w:t>748199</w:t>
            </w:r>
            <w:bookmarkEnd w:id="9"/>
          </w:p>
        </w:tc>
      </w:tr>
      <w:tr w:rsidR="00002259">
        <w:trPr>
          <w:trHeight w:val="315"/>
          <w:jc w:val="center"/>
        </w:trPr>
        <w:tc>
          <w:tcPr>
            <w:tcW w:w="1919" w:type="dxa"/>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经营地址2</w:t>
            </w:r>
          </w:p>
        </w:tc>
        <w:tc>
          <w:tcPr>
            <w:tcW w:w="6120" w:type="dxa"/>
            <w:gridSpan w:val="12"/>
          </w:tcPr>
          <w:p w:rsidR="00002259" w:rsidRDefault="00002259">
            <w:pPr>
              <w:spacing w:line="320" w:lineRule="exact"/>
              <w:rPr>
                <w:rFonts w:ascii="宋体" w:hAnsi="宋体" w:cs="宋体"/>
                <w:b/>
                <w:color w:val="000000" w:themeColor="text1"/>
                <w:sz w:val="20"/>
                <w:szCs w:val="20"/>
              </w:rPr>
            </w:pPr>
          </w:p>
        </w:tc>
        <w:tc>
          <w:tcPr>
            <w:tcW w:w="540" w:type="dxa"/>
            <w:vMerge/>
            <w:vAlign w:val="center"/>
          </w:tcPr>
          <w:p w:rsidR="00002259" w:rsidRDefault="00002259">
            <w:pPr>
              <w:spacing w:line="320" w:lineRule="exact"/>
              <w:jc w:val="center"/>
              <w:rPr>
                <w:rFonts w:ascii="宋体" w:hAnsi="宋体" w:cs="宋体"/>
                <w:b/>
                <w:color w:val="000000" w:themeColor="text1"/>
                <w:sz w:val="20"/>
                <w:szCs w:val="20"/>
              </w:rPr>
            </w:pPr>
          </w:p>
        </w:tc>
        <w:tc>
          <w:tcPr>
            <w:tcW w:w="1297" w:type="dxa"/>
          </w:tcPr>
          <w:p w:rsidR="00002259" w:rsidRDefault="00002259">
            <w:pPr>
              <w:spacing w:line="320" w:lineRule="exact"/>
              <w:rPr>
                <w:rFonts w:ascii="宋体" w:hAnsi="宋体" w:cs="宋体"/>
                <w:b/>
                <w:color w:val="000000" w:themeColor="text1"/>
                <w:sz w:val="20"/>
                <w:szCs w:val="20"/>
              </w:rPr>
            </w:pPr>
          </w:p>
        </w:tc>
      </w:tr>
      <w:tr w:rsidR="00002259">
        <w:trPr>
          <w:trHeight w:val="315"/>
          <w:jc w:val="center"/>
        </w:trPr>
        <w:tc>
          <w:tcPr>
            <w:tcW w:w="1919" w:type="dxa"/>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经营地址3</w:t>
            </w:r>
          </w:p>
        </w:tc>
        <w:tc>
          <w:tcPr>
            <w:tcW w:w="6120" w:type="dxa"/>
            <w:gridSpan w:val="12"/>
          </w:tcPr>
          <w:p w:rsidR="00002259" w:rsidRDefault="00002259">
            <w:pPr>
              <w:spacing w:line="320" w:lineRule="exact"/>
              <w:rPr>
                <w:rFonts w:ascii="宋体" w:hAnsi="宋体" w:cs="宋体"/>
                <w:b/>
                <w:color w:val="000000" w:themeColor="text1"/>
                <w:sz w:val="20"/>
                <w:szCs w:val="20"/>
              </w:rPr>
            </w:pPr>
          </w:p>
        </w:tc>
        <w:tc>
          <w:tcPr>
            <w:tcW w:w="540" w:type="dxa"/>
            <w:vMerge/>
            <w:vAlign w:val="center"/>
          </w:tcPr>
          <w:p w:rsidR="00002259" w:rsidRDefault="00002259">
            <w:pPr>
              <w:spacing w:line="320" w:lineRule="exact"/>
              <w:jc w:val="center"/>
              <w:rPr>
                <w:rFonts w:ascii="宋体" w:hAnsi="宋体" w:cs="宋体"/>
                <w:b/>
                <w:color w:val="000000" w:themeColor="text1"/>
                <w:sz w:val="20"/>
                <w:szCs w:val="20"/>
              </w:rPr>
            </w:pPr>
          </w:p>
        </w:tc>
        <w:tc>
          <w:tcPr>
            <w:tcW w:w="1297" w:type="dxa"/>
          </w:tcPr>
          <w:p w:rsidR="00002259" w:rsidRDefault="00002259">
            <w:pPr>
              <w:spacing w:line="320" w:lineRule="exact"/>
              <w:rPr>
                <w:rFonts w:ascii="宋体" w:hAnsi="宋体" w:cs="宋体"/>
                <w:b/>
                <w:color w:val="000000" w:themeColor="text1"/>
                <w:sz w:val="20"/>
                <w:szCs w:val="20"/>
              </w:rPr>
            </w:pPr>
          </w:p>
        </w:tc>
      </w:tr>
      <w:tr w:rsidR="00002259">
        <w:trPr>
          <w:trHeight w:val="237"/>
          <w:jc w:val="center"/>
        </w:trPr>
        <w:tc>
          <w:tcPr>
            <w:tcW w:w="1919" w:type="dxa"/>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经营地址4</w:t>
            </w:r>
          </w:p>
        </w:tc>
        <w:tc>
          <w:tcPr>
            <w:tcW w:w="6120" w:type="dxa"/>
            <w:gridSpan w:val="12"/>
          </w:tcPr>
          <w:p w:rsidR="00002259" w:rsidRDefault="00002259">
            <w:pPr>
              <w:spacing w:line="320" w:lineRule="exact"/>
              <w:rPr>
                <w:rFonts w:ascii="宋体" w:hAnsi="宋体" w:cs="宋体"/>
                <w:b/>
                <w:color w:val="000000" w:themeColor="text1"/>
                <w:sz w:val="20"/>
                <w:szCs w:val="20"/>
              </w:rPr>
            </w:pPr>
          </w:p>
        </w:tc>
        <w:tc>
          <w:tcPr>
            <w:tcW w:w="540" w:type="dxa"/>
            <w:vMerge/>
            <w:vAlign w:val="center"/>
          </w:tcPr>
          <w:p w:rsidR="00002259" w:rsidRDefault="00002259">
            <w:pPr>
              <w:spacing w:line="320" w:lineRule="exact"/>
              <w:jc w:val="center"/>
              <w:rPr>
                <w:rFonts w:ascii="宋体" w:hAnsi="宋体" w:cs="宋体"/>
                <w:b/>
                <w:color w:val="000000" w:themeColor="text1"/>
                <w:sz w:val="20"/>
                <w:szCs w:val="20"/>
              </w:rPr>
            </w:pPr>
          </w:p>
        </w:tc>
        <w:tc>
          <w:tcPr>
            <w:tcW w:w="1297" w:type="dxa"/>
          </w:tcPr>
          <w:p w:rsidR="00002259" w:rsidRDefault="00002259">
            <w:pPr>
              <w:spacing w:line="320" w:lineRule="exact"/>
              <w:rPr>
                <w:rFonts w:ascii="宋体" w:hAnsi="宋体" w:cs="宋体"/>
                <w:b/>
                <w:color w:val="000000" w:themeColor="text1"/>
                <w:sz w:val="20"/>
                <w:szCs w:val="20"/>
              </w:rPr>
            </w:pPr>
          </w:p>
        </w:tc>
      </w:tr>
      <w:tr w:rsidR="00002259">
        <w:trPr>
          <w:trHeight w:val="247"/>
          <w:jc w:val="center"/>
        </w:trPr>
        <w:tc>
          <w:tcPr>
            <w:tcW w:w="1919" w:type="dxa"/>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联系人</w:t>
            </w:r>
          </w:p>
        </w:tc>
        <w:tc>
          <w:tcPr>
            <w:tcW w:w="1620" w:type="dxa"/>
            <w:vAlign w:val="center"/>
          </w:tcPr>
          <w:p w:rsidR="00002259" w:rsidRDefault="00DA2E53">
            <w:pPr>
              <w:spacing w:line="320" w:lineRule="exact"/>
              <w:jc w:val="center"/>
              <w:rPr>
                <w:rFonts w:ascii="宋体" w:hAnsi="宋体" w:cs="宋体"/>
                <w:b/>
                <w:color w:val="000000" w:themeColor="text1"/>
                <w:sz w:val="20"/>
                <w:szCs w:val="20"/>
              </w:rPr>
            </w:pPr>
            <w:bookmarkStart w:id="10" w:name="联系人"/>
            <w:r>
              <w:rPr>
                <w:rFonts w:ascii="宋体" w:hAnsi="宋体" w:cs="宋体" w:hint="eastAsia"/>
                <w:b/>
                <w:color w:val="000000" w:themeColor="text1"/>
                <w:sz w:val="20"/>
                <w:szCs w:val="20"/>
              </w:rPr>
              <w:t>柴晶晶</w:t>
            </w:r>
            <w:bookmarkEnd w:id="10"/>
          </w:p>
        </w:tc>
        <w:tc>
          <w:tcPr>
            <w:tcW w:w="1362" w:type="dxa"/>
            <w:gridSpan w:val="2"/>
            <w:vAlign w:val="center"/>
          </w:tcPr>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电话</w:t>
            </w:r>
          </w:p>
        </w:tc>
        <w:tc>
          <w:tcPr>
            <w:tcW w:w="1993" w:type="dxa"/>
            <w:gridSpan w:val="4"/>
            <w:vAlign w:val="center"/>
          </w:tcPr>
          <w:p w:rsidR="00002259" w:rsidRDefault="00DA2E53">
            <w:pPr>
              <w:spacing w:line="320" w:lineRule="exact"/>
              <w:jc w:val="center"/>
              <w:rPr>
                <w:rFonts w:ascii="宋体" w:hAnsi="宋体" w:cs="宋体"/>
                <w:b/>
                <w:color w:val="000000" w:themeColor="text1"/>
                <w:sz w:val="20"/>
                <w:szCs w:val="20"/>
              </w:rPr>
            </w:pPr>
            <w:bookmarkStart w:id="11" w:name="联系人电话"/>
            <w:r>
              <w:rPr>
                <w:rFonts w:ascii="宋体" w:hAnsi="宋体" w:cs="宋体" w:hint="eastAsia"/>
                <w:b/>
                <w:color w:val="000000" w:themeColor="text1"/>
                <w:sz w:val="20"/>
                <w:szCs w:val="20"/>
              </w:rPr>
              <w:t>18193292115</w:t>
            </w:r>
            <w:bookmarkEnd w:id="11"/>
          </w:p>
        </w:tc>
        <w:tc>
          <w:tcPr>
            <w:tcW w:w="965" w:type="dxa"/>
            <w:gridSpan w:val="3"/>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传真</w:t>
            </w:r>
          </w:p>
        </w:tc>
        <w:tc>
          <w:tcPr>
            <w:tcW w:w="2017" w:type="dxa"/>
            <w:gridSpan w:val="4"/>
            <w:vAlign w:val="center"/>
          </w:tcPr>
          <w:p w:rsidR="00002259" w:rsidRDefault="00002259">
            <w:pPr>
              <w:spacing w:line="320" w:lineRule="exact"/>
              <w:jc w:val="center"/>
              <w:rPr>
                <w:rFonts w:ascii="宋体" w:hAnsi="宋体" w:cs="宋体"/>
                <w:b/>
                <w:color w:val="000000" w:themeColor="text1"/>
                <w:sz w:val="20"/>
                <w:szCs w:val="20"/>
              </w:rPr>
            </w:pPr>
            <w:bookmarkStart w:id="12" w:name="联系人传真"/>
            <w:bookmarkEnd w:id="12"/>
          </w:p>
        </w:tc>
      </w:tr>
      <w:tr w:rsidR="00002259">
        <w:trPr>
          <w:jc w:val="center"/>
        </w:trPr>
        <w:tc>
          <w:tcPr>
            <w:tcW w:w="1919" w:type="dxa"/>
            <w:vAlign w:val="center"/>
          </w:tcPr>
          <w:p w:rsidR="00002259" w:rsidRDefault="00DA2E53">
            <w:pPr>
              <w:spacing w:line="320" w:lineRule="exact"/>
              <w:rPr>
                <w:rFonts w:ascii="宋体" w:hAnsi="宋体" w:cs="宋体"/>
                <w:b/>
                <w:color w:val="000000" w:themeColor="text1"/>
                <w:spacing w:val="-20"/>
                <w:sz w:val="20"/>
                <w:szCs w:val="20"/>
              </w:rPr>
            </w:pPr>
            <w:r>
              <w:rPr>
                <w:rFonts w:ascii="宋体" w:hAnsi="宋体" w:cs="宋体" w:hint="eastAsia"/>
                <w:b/>
                <w:color w:val="000000" w:themeColor="text1"/>
                <w:spacing w:val="-20"/>
                <w:sz w:val="20"/>
                <w:szCs w:val="20"/>
              </w:rPr>
              <w:t>法人代表</w:t>
            </w:r>
          </w:p>
        </w:tc>
        <w:tc>
          <w:tcPr>
            <w:tcW w:w="1620" w:type="dxa"/>
            <w:vAlign w:val="center"/>
          </w:tcPr>
          <w:p w:rsidR="00002259" w:rsidRDefault="00DA2E53">
            <w:pPr>
              <w:spacing w:line="320" w:lineRule="exact"/>
              <w:jc w:val="center"/>
              <w:rPr>
                <w:rFonts w:ascii="宋体" w:hAnsi="宋体" w:cs="宋体"/>
                <w:b/>
                <w:color w:val="000000" w:themeColor="text1"/>
                <w:sz w:val="20"/>
                <w:szCs w:val="20"/>
              </w:rPr>
            </w:pPr>
            <w:bookmarkStart w:id="13" w:name="法人"/>
            <w:proofErr w:type="gramStart"/>
            <w:r>
              <w:rPr>
                <w:rFonts w:ascii="宋体" w:hAnsi="宋体" w:cs="宋体" w:hint="eastAsia"/>
                <w:b/>
                <w:color w:val="000000" w:themeColor="text1"/>
                <w:sz w:val="20"/>
                <w:szCs w:val="20"/>
              </w:rPr>
              <w:t>柴华岗</w:t>
            </w:r>
            <w:bookmarkEnd w:id="13"/>
            <w:proofErr w:type="gramEnd"/>
          </w:p>
        </w:tc>
        <w:tc>
          <w:tcPr>
            <w:tcW w:w="1362" w:type="dxa"/>
            <w:gridSpan w:val="2"/>
            <w:vAlign w:val="center"/>
          </w:tcPr>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最高管理者</w:t>
            </w:r>
          </w:p>
        </w:tc>
        <w:tc>
          <w:tcPr>
            <w:tcW w:w="1518" w:type="dxa"/>
            <w:gridSpan w:val="2"/>
            <w:vAlign w:val="center"/>
          </w:tcPr>
          <w:p w:rsidR="00002259" w:rsidRDefault="00002259">
            <w:pPr>
              <w:spacing w:line="320" w:lineRule="exact"/>
              <w:rPr>
                <w:rFonts w:ascii="宋体" w:hAnsi="宋体" w:cs="宋体"/>
                <w:b/>
                <w:color w:val="000000" w:themeColor="text1"/>
                <w:spacing w:val="-20"/>
                <w:sz w:val="20"/>
                <w:szCs w:val="20"/>
              </w:rPr>
            </w:pPr>
            <w:bookmarkStart w:id="14" w:name="最高管理者"/>
            <w:bookmarkEnd w:id="14"/>
          </w:p>
        </w:tc>
        <w:tc>
          <w:tcPr>
            <w:tcW w:w="1440" w:type="dxa"/>
            <w:gridSpan w:val="5"/>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体系负责人</w:t>
            </w:r>
          </w:p>
        </w:tc>
        <w:tc>
          <w:tcPr>
            <w:tcW w:w="2017" w:type="dxa"/>
            <w:gridSpan w:val="4"/>
            <w:vAlign w:val="center"/>
          </w:tcPr>
          <w:p w:rsidR="00002259" w:rsidRDefault="00DA2E53">
            <w:pPr>
              <w:spacing w:line="320" w:lineRule="exact"/>
              <w:jc w:val="center"/>
              <w:rPr>
                <w:rFonts w:ascii="宋体" w:hAnsi="宋体" w:cs="宋体"/>
                <w:b/>
                <w:color w:val="000000" w:themeColor="text1"/>
                <w:sz w:val="20"/>
                <w:szCs w:val="20"/>
              </w:rPr>
            </w:pPr>
            <w:bookmarkStart w:id="15" w:name="管理者代表"/>
            <w:proofErr w:type="gramStart"/>
            <w:r>
              <w:rPr>
                <w:rFonts w:ascii="宋体" w:hAnsi="宋体" w:cs="宋体" w:hint="eastAsia"/>
                <w:b/>
                <w:color w:val="000000" w:themeColor="text1"/>
                <w:sz w:val="20"/>
                <w:szCs w:val="20"/>
              </w:rPr>
              <w:t>丁智明</w:t>
            </w:r>
            <w:bookmarkEnd w:id="15"/>
            <w:proofErr w:type="gramEnd"/>
          </w:p>
        </w:tc>
      </w:tr>
      <w:tr w:rsidR="00002259">
        <w:trPr>
          <w:trHeight w:val="1050"/>
          <w:jc w:val="center"/>
        </w:trPr>
        <w:tc>
          <w:tcPr>
            <w:tcW w:w="1919" w:type="dxa"/>
            <w:vAlign w:val="center"/>
          </w:tcPr>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lastRenderedPageBreak/>
              <w:t>申请的产品/</w:t>
            </w:r>
          </w:p>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服务认证范围</w:t>
            </w:r>
          </w:p>
        </w:tc>
        <w:tc>
          <w:tcPr>
            <w:tcW w:w="7957" w:type="dxa"/>
            <w:gridSpan w:val="14"/>
          </w:tcPr>
          <w:p w:rsidR="00002259" w:rsidRDefault="00002259">
            <w:pPr>
              <w:spacing w:line="320" w:lineRule="exact"/>
              <w:rPr>
                <w:rFonts w:ascii="宋体" w:hAnsi="宋体" w:cs="宋体"/>
                <w:b/>
                <w:color w:val="000000" w:themeColor="text1"/>
                <w:sz w:val="20"/>
                <w:szCs w:val="20"/>
              </w:rPr>
            </w:pPr>
            <w:bookmarkStart w:id="16" w:name="审核范围"/>
          </w:p>
          <w:p w:rsidR="00002259" w:rsidRDefault="00DA2E53">
            <w:pPr>
              <w:spacing w:line="320" w:lineRule="exact"/>
              <w:rPr>
                <w:rFonts w:ascii="宋体" w:hAnsi="宋体" w:cs="宋体"/>
                <w:b/>
                <w:color w:val="000000" w:themeColor="text1"/>
                <w:sz w:val="20"/>
                <w:szCs w:val="20"/>
                <w:u w:val="single"/>
              </w:rPr>
            </w:pPr>
            <w:r>
              <w:rPr>
                <w:rFonts w:ascii="宋体" w:hAnsi="宋体" w:cs="宋体" w:hint="eastAsia"/>
                <w:b/>
                <w:color w:val="000000" w:themeColor="text1"/>
                <w:sz w:val="20"/>
                <w:szCs w:val="20"/>
              </w:rPr>
              <w:t>环形混凝土电杆的生产</w:t>
            </w:r>
            <w:bookmarkEnd w:id="16"/>
          </w:p>
        </w:tc>
      </w:tr>
      <w:tr w:rsidR="00002259">
        <w:trPr>
          <w:trHeight w:val="606"/>
          <w:jc w:val="center"/>
        </w:trPr>
        <w:tc>
          <w:tcPr>
            <w:tcW w:w="1919" w:type="dxa"/>
            <w:vAlign w:val="center"/>
          </w:tcPr>
          <w:p w:rsidR="00002259" w:rsidRDefault="00DA2E53">
            <w:pPr>
              <w:spacing w:line="320" w:lineRule="exact"/>
              <w:jc w:val="center"/>
              <w:rPr>
                <w:rFonts w:ascii="宋体" w:hAnsi="宋体" w:cs="宋体"/>
                <w:b/>
                <w:color w:val="000000" w:themeColor="text1"/>
                <w:sz w:val="20"/>
                <w:szCs w:val="20"/>
              </w:rPr>
            </w:pPr>
            <w:r>
              <w:rPr>
                <w:rFonts w:ascii="宋体" w:hAnsi="宋体" w:cs="宋体" w:hint="eastAsia"/>
                <w:b/>
                <w:color w:val="000000" w:themeColor="text1"/>
                <w:sz w:val="20"/>
                <w:szCs w:val="20"/>
              </w:rPr>
              <w:t>专业代码</w:t>
            </w:r>
          </w:p>
        </w:tc>
        <w:tc>
          <w:tcPr>
            <w:tcW w:w="3969" w:type="dxa"/>
            <w:gridSpan w:val="4"/>
          </w:tcPr>
          <w:p w:rsidR="00002259" w:rsidRDefault="00DA2E53">
            <w:pPr>
              <w:spacing w:line="320" w:lineRule="exact"/>
              <w:rPr>
                <w:rFonts w:ascii="宋体" w:hAnsi="宋体" w:cs="宋体"/>
                <w:b/>
                <w:color w:val="000000" w:themeColor="text1"/>
                <w:sz w:val="20"/>
                <w:szCs w:val="20"/>
              </w:rPr>
            </w:pPr>
            <w:bookmarkStart w:id="17" w:name="专业代码"/>
            <w:r>
              <w:rPr>
                <w:rFonts w:ascii="宋体" w:hAnsi="宋体" w:cs="宋体" w:hint="eastAsia"/>
                <w:b/>
                <w:color w:val="000000" w:themeColor="text1"/>
                <w:sz w:val="20"/>
                <w:szCs w:val="20"/>
              </w:rPr>
              <w:t>16.02.01</w:t>
            </w:r>
            <w:bookmarkEnd w:id="17"/>
          </w:p>
        </w:tc>
        <w:tc>
          <w:tcPr>
            <w:tcW w:w="2127" w:type="dxa"/>
            <w:gridSpan w:val="7"/>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是否是一体化审核</w:t>
            </w:r>
          </w:p>
        </w:tc>
        <w:tc>
          <w:tcPr>
            <w:tcW w:w="1861" w:type="dxa"/>
            <w:gridSpan w:val="3"/>
            <w:vAlign w:val="center"/>
          </w:tcPr>
          <w:p w:rsidR="00002259" w:rsidRDefault="00DA2E53">
            <w:pPr>
              <w:spacing w:line="320" w:lineRule="exact"/>
              <w:rPr>
                <w:rFonts w:ascii="宋体" w:hAnsi="宋体" w:cs="宋体"/>
                <w:b/>
                <w:color w:val="000000" w:themeColor="text1"/>
                <w:sz w:val="20"/>
                <w:szCs w:val="20"/>
              </w:rPr>
            </w:pPr>
            <w:r>
              <w:rPr>
                <w:rFonts w:ascii="宋体" w:hAnsi="宋体" w:cs="宋体" w:hint="eastAsia"/>
                <w:b/>
                <w:color w:val="000000" w:themeColor="text1"/>
                <w:sz w:val="20"/>
                <w:szCs w:val="20"/>
              </w:rPr>
              <w:t>□是    □否</w:t>
            </w:r>
          </w:p>
        </w:tc>
      </w:tr>
      <w:tr w:rsidR="00002259">
        <w:trPr>
          <w:trHeight w:val="564"/>
          <w:jc w:val="center"/>
        </w:trPr>
        <w:tc>
          <w:tcPr>
            <w:tcW w:w="1919" w:type="dxa"/>
            <w:vAlign w:val="center"/>
          </w:tcPr>
          <w:p w:rsidR="00002259" w:rsidRDefault="00DA2E53">
            <w:pPr>
              <w:jc w:val="center"/>
              <w:rPr>
                <w:rFonts w:ascii="宋体" w:hAnsi="宋体" w:cs="宋体"/>
                <w:b/>
                <w:color w:val="000000" w:themeColor="text1"/>
                <w:spacing w:val="-8"/>
                <w:sz w:val="20"/>
                <w:szCs w:val="20"/>
              </w:rPr>
            </w:pPr>
            <w:r>
              <w:rPr>
                <w:rFonts w:ascii="宋体" w:hAnsi="宋体" w:cs="宋体" w:hint="eastAsia"/>
                <w:b/>
                <w:color w:val="000000" w:themeColor="text1"/>
                <w:spacing w:val="-8"/>
                <w:sz w:val="20"/>
                <w:szCs w:val="20"/>
              </w:rPr>
              <w:t>体系文件实施时间</w:t>
            </w:r>
          </w:p>
        </w:tc>
        <w:tc>
          <w:tcPr>
            <w:tcW w:w="2700" w:type="dxa"/>
            <w:gridSpan w:val="2"/>
            <w:vAlign w:val="center"/>
          </w:tcPr>
          <w:p w:rsidR="00002259" w:rsidRDefault="00DA2E53">
            <w:pPr>
              <w:jc w:val="center"/>
              <w:rPr>
                <w:rFonts w:ascii="宋体" w:hAnsi="宋体" w:cs="宋体"/>
                <w:b/>
                <w:color w:val="000000" w:themeColor="text1"/>
                <w:sz w:val="20"/>
                <w:szCs w:val="20"/>
              </w:rPr>
            </w:pPr>
            <w:bookmarkStart w:id="18" w:name="体系运行时间"/>
            <w:r>
              <w:rPr>
                <w:rFonts w:ascii="宋体" w:hAnsi="宋体" w:cs="宋体" w:hint="eastAsia"/>
                <w:b/>
                <w:color w:val="000000" w:themeColor="text1"/>
                <w:sz w:val="20"/>
                <w:szCs w:val="20"/>
              </w:rPr>
              <w:t>2019/4/29 0:00:00</w:t>
            </w:r>
            <w:bookmarkEnd w:id="18"/>
          </w:p>
        </w:tc>
        <w:tc>
          <w:tcPr>
            <w:tcW w:w="2403" w:type="dxa"/>
            <w:gridSpan w:val="6"/>
            <w:vAlign w:val="center"/>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上次审核时间（再认证）</w:t>
            </w:r>
          </w:p>
        </w:tc>
        <w:tc>
          <w:tcPr>
            <w:tcW w:w="2854" w:type="dxa"/>
            <w:gridSpan w:val="6"/>
            <w:vAlign w:val="center"/>
          </w:tcPr>
          <w:p w:rsidR="00002259" w:rsidRDefault="00002259">
            <w:pPr>
              <w:rPr>
                <w:rFonts w:ascii="宋体" w:hAnsi="宋体" w:cs="宋体"/>
                <w:b/>
                <w:color w:val="000000" w:themeColor="text1"/>
                <w:sz w:val="20"/>
                <w:szCs w:val="20"/>
              </w:rPr>
            </w:pPr>
          </w:p>
        </w:tc>
      </w:tr>
      <w:tr w:rsidR="00002259">
        <w:trPr>
          <w:cantSplit/>
          <w:jc w:val="center"/>
        </w:trPr>
        <w:tc>
          <w:tcPr>
            <w:tcW w:w="1919" w:type="dxa"/>
            <w:vAlign w:val="center"/>
          </w:tcPr>
          <w:p w:rsidR="00002259" w:rsidRDefault="00DA2E53">
            <w:pPr>
              <w:jc w:val="center"/>
              <w:rPr>
                <w:rFonts w:ascii="宋体" w:hAnsi="宋体" w:cs="宋体"/>
                <w:b/>
                <w:color w:val="000000" w:themeColor="text1"/>
                <w:sz w:val="20"/>
                <w:szCs w:val="20"/>
              </w:rPr>
            </w:pPr>
            <w:r>
              <w:rPr>
                <w:rFonts w:ascii="宋体" w:hAnsi="宋体" w:cs="宋体" w:hint="eastAsia"/>
                <w:b/>
                <w:color w:val="000000" w:themeColor="text1"/>
                <w:sz w:val="20"/>
                <w:szCs w:val="20"/>
              </w:rPr>
              <w:t>体系区域</w:t>
            </w:r>
          </w:p>
        </w:tc>
        <w:tc>
          <w:tcPr>
            <w:tcW w:w="7957" w:type="dxa"/>
            <w:gridSpan w:val="14"/>
          </w:tcPr>
          <w:p w:rsidR="00002259" w:rsidRDefault="00DA2E53">
            <w:pPr>
              <w:widowControl/>
              <w:jc w:val="left"/>
              <w:rPr>
                <w:rFonts w:ascii="宋体" w:hAnsi="宋体" w:cs="宋体"/>
                <w:b/>
                <w:color w:val="000000" w:themeColor="text1"/>
                <w:spacing w:val="-20"/>
                <w:sz w:val="20"/>
                <w:szCs w:val="20"/>
              </w:rPr>
            </w:pPr>
            <w:r>
              <w:rPr>
                <w:rFonts w:ascii="宋体" w:hAnsi="宋体" w:cs="宋体" w:hint="eastAsia"/>
                <w:b/>
                <w:color w:val="000000" w:themeColor="text1"/>
                <w:sz w:val="20"/>
                <w:szCs w:val="20"/>
              </w:rPr>
              <w:t>总部以外分公司（分场所）名称、地址（</w:t>
            </w:r>
            <w:proofErr w:type="gramStart"/>
            <w:r>
              <w:rPr>
                <w:rFonts w:ascii="宋体" w:hAnsi="宋体" w:cs="宋体" w:hint="eastAsia"/>
                <w:b/>
                <w:color w:val="000000" w:themeColor="text1"/>
                <w:sz w:val="20"/>
                <w:szCs w:val="20"/>
              </w:rPr>
              <w:t>附多场所</w:t>
            </w:r>
            <w:proofErr w:type="gramEnd"/>
            <w:r>
              <w:rPr>
                <w:rFonts w:ascii="宋体" w:hAnsi="宋体" w:cs="宋体" w:hint="eastAsia"/>
                <w:b/>
                <w:color w:val="000000" w:themeColor="text1"/>
                <w:sz w:val="20"/>
                <w:szCs w:val="20"/>
              </w:rPr>
              <w:t>清单）</w:t>
            </w:r>
            <w:r>
              <w:rPr>
                <w:rFonts w:ascii="宋体" w:hAnsi="宋体" w:cs="宋体" w:hint="eastAsia"/>
                <w:b/>
                <w:color w:val="000000" w:themeColor="text1"/>
                <w:spacing w:val="-20"/>
                <w:sz w:val="20"/>
                <w:szCs w:val="20"/>
              </w:rPr>
              <w:t>：</w:t>
            </w:r>
          </w:p>
          <w:p w:rsidR="00002259" w:rsidRDefault="00002259">
            <w:pPr>
              <w:widowControl/>
              <w:jc w:val="left"/>
              <w:rPr>
                <w:rFonts w:ascii="宋体" w:hAnsi="宋体" w:cs="宋体"/>
                <w:b/>
                <w:color w:val="000000" w:themeColor="text1"/>
                <w:spacing w:val="-20"/>
                <w:sz w:val="20"/>
                <w:szCs w:val="20"/>
              </w:rPr>
            </w:pPr>
          </w:p>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所有项目部（</w:t>
            </w:r>
            <w:r>
              <w:rPr>
                <w:rFonts w:ascii="宋体" w:hAnsi="宋体" w:cs="宋体" w:hint="eastAsia"/>
                <w:b/>
                <w:color w:val="000000" w:themeColor="text1"/>
                <w:spacing w:val="-2"/>
                <w:sz w:val="20"/>
                <w:szCs w:val="20"/>
              </w:rPr>
              <w:t>临时场所</w:t>
            </w:r>
            <w:r>
              <w:rPr>
                <w:rFonts w:ascii="宋体" w:hAnsi="宋体" w:cs="宋体" w:hint="eastAsia"/>
                <w:b/>
                <w:color w:val="000000" w:themeColor="text1"/>
                <w:sz w:val="20"/>
                <w:szCs w:val="20"/>
              </w:rPr>
              <w:t>）名称、地址（可附项目清单）：</w:t>
            </w:r>
          </w:p>
          <w:p w:rsidR="00002259" w:rsidRDefault="00002259">
            <w:pPr>
              <w:rPr>
                <w:rFonts w:ascii="宋体" w:hAnsi="宋体" w:cs="宋体"/>
                <w:b/>
                <w:color w:val="000000" w:themeColor="text1"/>
                <w:sz w:val="20"/>
                <w:szCs w:val="20"/>
              </w:rPr>
            </w:pPr>
          </w:p>
        </w:tc>
      </w:tr>
      <w:tr w:rsidR="00002259">
        <w:trPr>
          <w:cantSplit/>
          <w:jc w:val="center"/>
        </w:trPr>
        <w:tc>
          <w:tcPr>
            <w:tcW w:w="1919" w:type="dxa"/>
            <w:vAlign w:val="center"/>
          </w:tcPr>
          <w:p w:rsidR="00002259" w:rsidRDefault="00DA2E53">
            <w:pPr>
              <w:spacing w:line="320" w:lineRule="exact"/>
              <w:jc w:val="left"/>
              <w:rPr>
                <w:rFonts w:ascii="宋体" w:hAnsi="宋体" w:cs="宋体"/>
                <w:b/>
                <w:color w:val="000000" w:themeColor="text1"/>
                <w:sz w:val="20"/>
                <w:szCs w:val="20"/>
              </w:rPr>
            </w:pPr>
            <w:r>
              <w:rPr>
                <w:rFonts w:ascii="宋体" w:hAnsi="宋体" w:cs="宋体" w:hint="eastAsia"/>
                <w:b/>
                <w:color w:val="000000" w:themeColor="text1"/>
                <w:sz w:val="20"/>
                <w:szCs w:val="20"/>
              </w:rPr>
              <w:t>上次审核后发生的影响客户管理体系的重要变更</w:t>
            </w:r>
          </w:p>
          <w:p w:rsidR="00002259" w:rsidRDefault="00DA2E53">
            <w:pPr>
              <w:spacing w:line="320" w:lineRule="exact"/>
              <w:jc w:val="left"/>
              <w:rPr>
                <w:rFonts w:ascii="宋体" w:hAnsi="宋体" w:cs="宋体"/>
                <w:b/>
                <w:color w:val="000000" w:themeColor="text1"/>
                <w:sz w:val="20"/>
                <w:szCs w:val="20"/>
              </w:rPr>
            </w:pPr>
            <w:r>
              <w:rPr>
                <w:rFonts w:ascii="宋体" w:hAnsi="宋体" w:cs="宋体" w:hint="eastAsia"/>
                <w:b/>
                <w:color w:val="000000" w:themeColor="text1"/>
                <w:sz w:val="20"/>
                <w:szCs w:val="20"/>
              </w:rPr>
              <w:t>（再认证）</w:t>
            </w:r>
          </w:p>
        </w:tc>
        <w:tc>
          <w:tcPr>
            <w:tcW w:w="7957" w:type="dxa"/>
            <w:gridSpan w:val="14"/>
          </w:tcPr>
          <w:p w:rsidR="00002259" w:rsidRDefault="00002259">
            <w:pPr>
              <w:widowControl/>
              <w:jc w:val="left"/>
              <w:rPr>
                <w:rFonts w:ascii="宋体" w:hAnsi="宋体" w:cs="宋体"/>
                <w:b/>
                <w:color w:val="000000" w:themeColor="text1"/>
                <w:sz w:val="20"/>
                <w:szCs w:val="20"/>
              </w:rPr>
            </w:pPr>
          </w:p>
        </w:tc>
      </w:tr>
    </w:tbl>
    <w:p w:rsidR="00002259" w:rsidRDefault="00002259" w:rsidP="003C0B36">
      <w:pPr>
        <w:snapToGrid w:val="0"/>
        <w:spacing w:afterLines="30"/>
        <w:jc w:val="center"/>
        <w:rPr>
          <w:rFonts w:ascii="宋体" w:hAnsi="宋体" w:cs="宋体"/>
          <w:b/>
          <w:color w:val="000000" w:themeColor="text1"/>
          <w:sz w:val="28"/>
          <w:szCs w:val="28"/>
        </w:rPr>
      </w:pPr>
    </w:p>
    <w:p w:rsidR="00002259" w:rsidRDefault="00DA2E53">
      <w:pPr>
        <w:ind w:leftChars="-337" w:left="-1" w:hangingChars="271" w:hanging="707"/>
        <w:rPr>
          <w:rFonts w:ascii="宋体" w:hAnsi="宋体" w:cs="宋体"/>
          <w:b/>
          <w:color w:val="000000" w:themeColor="text1"/>
          <w:sz w:val="16"/>
          <w:szCs w:val="16"/>
        </w:rPr>
      </w:pPr>
      <w:r>
        <w:rPr>
          <w:rFonts w:ascii="宋体" w:hAnsi="宋体" w:cs="宋体" w:hint="eastAsia"/>
          <w:b/>
          <w:color w:val="000000" w:themeColor="text1"/>
          <w:sz w:val="26"/>
          <w:szCs w:val="26"/>
        </w:rPr>
        <w:t>五、审核活动综述</w:t>
      </w:r>
    </w:p>
    <w:p w:rsidR="00002259" w:rsidRDefault="00DA2E53">
      <w:pPr>
        <w:spacing w:line="360" w:lineRule="auto"/>
        <w:ind w:leftChars="-337" w:left="-158" w:hangingChars="271" w:hanging="550"/>
        <w:rPr>
          <w:rFonts w:ascii="宋体" w:hAnsi="宋体" w:cs="宋体"/>
          <w:b/>
          <w:color w:val="000000" w:themeColor="text1"/>
          <w:spacing w:val="-4"/>
          <w:sz w:val="16"/>
          <w:szCs w:val="16"/>
        </w:rPr>
      </w:pPr>
      <w:r>
        <w:rPr>
          <w:rFonts w:ascii="宋体" w:hAnsi="宋体" w:cs="宋体" w:hint="eastAsia"/>
          <w:b/>
          <w:color w:val="000000" w:themeColor="text1"/>
          <w:spacing w:val="-4"/>
          <w:szCs w:val="21"/>
        </w:rPr>
        <w:t>1. 本次审核活动按审核计划执行（见附件1）。</w:t>
      </w:r>
    </w:p>
    <w:p w:rsidR="00002259" w:rsidRDefault="00DA2E53">
      <w:pPr>
        <w:spacing w:line="360" w:lineRule="auto"/>
        <w:ind w:leftChars="-337" w:left="-137" w:hangingChars="271" w:hanging="571"/>
        <w:rPr>
          <w:rFonts w:ascii="宋体" w:hAnsi="宋体" w:cs="宋体"/>
          <w:b/>
          <w:color w:val="000000" w:themeColor="text1"/>
          <w:szCs w:val="21"/>
        </w:rPr>
      </w:pPr>
      <w:r>
        <w:rPr>
          <w:rFonts w:ascii="宋体" w:hAnsi="宋体" w:cs="宋体" w:hint="eastAsia"/>
          <w:b/>
          <w:color w:val="000000" w:themeColor="text1"/>
          <w:szCs w:val="21"/>
        </w:rPr>
        <w:t>2.已审核总部的部门、职能或过程：</w:t>
      </w:r>
    </w:p>
    <w:tbl>
      <w:tblPr>
        <w:tblStyle w:val="a7"/>
        <w:tblW w:w="9923" w:type="dxa"/>
        <w:tblInd w:w="-743" w:type="dxa"/>
        <w:tblLayout w:type="fixed"/>
        <w:tblLook w:val="04A0"/>
      </w:tblPr>
      <w:tblGrid>
        <w:gridCol w:w="3119"/>
        <w:gridCol w:w="6804"/>
      </w:tblGrid>
      <w:tr w:rsidR="00002259">
        <w:tc>
          <w:tcPr>
            <w:tcW w:w="3119" w:type="dxa"/>
          </w:tcPr>
          <w:p w:rsidR="00002259" w:rsidRDefault="00DA2E53">
            <w:pPr>
              <w:jc w:val="center"/>
              <w:rPr>
                <w:rFonts w:ascii="宋体" w:hAnsi="宋体" w:cs="宋体"/>
                <w:b/>
                <w:color w:val="000000" w:themeColor="text1"/>
                <w:spacing w:val="-2"/>
                <w:sz w:val="20"/>
                <w:szCs w:val="20"/>
              </w:rPr>
            </w:pPr>
            <w:r>
              <w:rPr>
                <w:rFonts w:ascii="宋体" w:hAnsi="宋体" w:cs="宋体" w:hint="eastAsia"/>
                <w:b/>
                <w:color w:val="000000" w:themeColor="text1"/>
                <w:sz w:val="20"/>
                <w:szCs w:val="20"/>
              </w:rPr>
              <w:t>部门</w:t>
            </w:r>
            <w:r>
              <w:rPr>
                <w:rFonts w:ascii="宋体" w:hAnsi="宋体" w:cs="宋体" w:hint="eastAsia"/>
                <w:b/>
                <w:color w:val="000000" w:themeColor="text1"/>
                <w:spacing w:val="-2"/>
                <w:sz w:val="20"/>
                <w:szCs w:val="20"/>
              </w:rPr>
              <w:t>:</w:t>
            </w:r>
          </w:p>
        </w:tc>
        <w:tc>
          <w:tcPr>
            <w:tcW w:w="6804" w:type="dxa"/>
          </w:tcPr>
          <w:p w:rsidR="00002259" w:rsidRDefault="00DA2E53">
            <w:pPr>
              <w:jc w:val="center"/>
              <w:rPr>
                <w:rFonts w:ascii="宋体" w:hAnsi="宋体" w:cs="宋体"/>
                <w:b/>
                <w:color w:val="000000" w:themeColor="text1"/>
                <w:sz w:val="20"/>
                <w:szCs w:val="20"/>
              </w:rPr>
            </w:pPr>
            <w:r>
              <w:rPr>
                <w:rFonts w:ascii="宋体" w:hAnsi="宋体" w:cs="宋体" w:hint="eastAsia"/>
                <w:b/>
                <w:color w:val="000000" w:themeColor="text1"/>
                <w:sz w:val="20"/>
                <w:szCs w:val="20"/>
              </w:rPr>
              <w:t>职能或过程</w:t>
            </w:r>
            <w:r>
              <w:rPr>
                <w:rFonts w:ascii="宋体" w:hAnsi="宋体" w:cs="宋体" w:hint="eastAsia"/>
                <w:b/>
                <w:color w:val="000000" w:themeColor="text1"/>
                <w:spacing w:val="-2"/>
                <w:sz w:val="20"/>
                <w:szCs w:val="20"/>
              </w:rPr>
              <w:t>:</w:t>
            </w:r>
          </w:p>
        </w:tc>
      </w:tr>
      <w:tr w:rsidR="00002259">
        <w:tc>
          <w:tcPr>
            <w:tcW w:w="3119" w:type="dxa"/>
          </w:tcPr>
          <w:p w:rsidR="00002259" w:rsidRDefault="00DA2E53">
            <w:pPr>
              <w:jc w:val="left"/>
              <w:rPr>
                <w:rFonts w:ascii="宋体" w:hAnsi="宋体" w:cs="宋体"/>
                <w:b/>
                <w:color w:val="000000" w:themeColor="text1"/>
                <w:szCs w:val="21"/>
              </w:rPr>
            </w:pPr>
            <w:r>
              <w:rPr>
                <w:rFonts w:ascii="宋体" w:hAnsi="宋体" w:cs="宋体" w:hint="eastAsia"/>
                <w:b/>
                <w:color w:val="000000" w:themeColor="text1"/>
                <w:szCs w:val="21"/>
              </w:rPr>
              <w:t>管理层</w:t>
            </w:r>
          </w:p>
        </w:tc>
        <w:tc>
          <w:tcPr>
            <w:tcW w:w="6804" w:type="dxa"/>
          </w:tcPr>
          <w:p w:rsidR="00002259" w:rsidRDefault="00DA2E53">
            <w:pPr>
              <w:jc w:val="left"/>
              <w:rPr>
                <w:rFonts w:ascii="宋体" w:hAnsi="宋体" w:cs="宋体"/>
                <w:szCs w:val="21"/>
              </w:rPr>
            </w:pPr>
            <w:r>
              <w:rPr>
                <w:rFonts w:ascii="宋体" w:hAnsi="宋体" w:cs="宋体" w:hint="eastAsia"/>
                <w:szCs w:val="21"/>
              </w:rPr>
              <w:t>主要负责公司管理体系策划</w:t>
            </w:r>
          </w:p>
          <w:p w:rsidR="00002259" w:rsidRDefault="00DA2E53">
            <w:pPr>
              <w:jc w:val="left"/>
              <w:rPr>
                <w:rFonts w:ascii="宋体" w:hAnsi="宋体" w:cs="宋体"/>
                <w:szCs w:val="21"/>
              </w:rPr>
            </w:pPr>
            <w:r>
              <w:rPr>
                <w:rFonts w:ascii="宋体" w:hAnsi="宋体" w:cs="宋体" w:hint="eastAsia"/>
                <w:szCs w:val="21"/>
              </w:rPr>
              <w:t>负责公司管理体系方针、目标的制定</w:t>
            </w:r>
          </w:p>
          <w:p w:rsidR="00002259" w:rsidRDefault="00DA2E53">
            <w:pPr>
              <w:jc w:val="left"/>
              <w:rPr>
                <w:rFonts w:ascii="宋体" w:hAnsi="宋体" w:cs="宋体"/>
                <w:szCs w:val="21"/>
              </w:rPr>
            </w:pPr>
            <w:r>
              <w:rPr>
                <w:rFonts w:ascii="宋体" w:hAnsi="宋体" w:cs="宋体" w:hint="eastAsia"/>
                <w:szCs w:val="21"/>
              </w:rPr>
              <w:t>负责公司管理体系管理评审主持、评审等</w:t>
            </w:r>
          </w:p>
          <w:p w:rsidR="00002259" w:rsidRDefault="00DA2E53">
            <w:pPr>
              <w:jc w:val="left"/>
              <w:rPr>
                <w:rFonts w:ascii="宋体" w:hAnsi="宋体" w:cs="宋体"/>
                <w:szCs w:val="21"/>
              </w:rPr>
            </w:pPr>
            <w:r>
              <w:rPr>
                <w:rFonts w:ascii="宋体" w:hAnsi="宋体" w:cs="宋体" w:hint="eastAsia"/>
                <w:szCs w:val="21"/>
              </w:rPr>
              <w:t>负责公司管理体系资源提供</w:t>
            </w:r>
          </w:p>
          <w:p w:rsidR="00002259" w:rsidRDefault="00DA2E53">
            <w:pPr>
              <w:jc w:val="left"/>
              <w:rPr>
                <w:rFonts w:ascii="宋体" w:hAnsi="宋体" w:cs="宋体"/>
                <w:b/>
                <w:color w:val="000000" w:themeColor="text1"/>
                <w:spacing w:val="-20"/>
                <w:szCs w:val="21"/>
                <w:u w:val="single"/>
              </w:rPr>
            </w:pPr>
            <w:r>
              <w:rPr>
                <w:rFonts w:ascii="宋体" w:hAnsi="宋体" w:cs="宋体" w:hint="eastAsia"/>
                <w:szCs w:val="21"/>
              </w:rPr>
              <w:t>管</w:t>
            </w:r>
            <w:proofErr w:type="gramStart"/>
            <w:r>
              <w:rPr>
                <w:rFonts w:ascii="宋体" w:hAnsi="宋体" w:cs="宋体" w:hint="eastAsia"/>
                <w:szCs w:val="21"/>
              </w:rPr>
              <w:t>控公司</w:t>
            </w:r>
            <w:proofErr w:type="gramEnd"/>
            <w:r>
              <w:rPr>
                <w:rFonts w:ascii="宋体" w:hAnsi="宋体" w:cs="宋体" w:hint="eastAsia"/>
                <w:szCs w:val="21"/>
              </w:rPr>
              <w:t>管理体系风险和机遇等</w:t>
            </w:r>
          </w:p>
        </w:tc>
      </w:tr>
      <w:tr w:rsidR="00002259">
        <w:tc>
          <w:tcPr>
            <w:tcW w:w="3119" w:type="dxa"/>
          </w:tcPr>
          <w:p w:rsidR="00002259" w:rsidRDefault="00DA2E53">
            <w:pPr>
              <w:jc w:val="left"/>
              <w:rPr>
                <w:rFonts w:ascii="宋体" w:hAnsi="宋体" w:cs="宋体"/>
                <w:b/>
                <w:color w:val="000000" w:themeColor="text1"/>
                <w:szCs w:val="21"/>
              </w:rPr>
            </w:pPr>
            <w:r>
              <w:rPr>
                <w:rFonts w:ascii="宋体" w:hAnsi="宋体" w:cs="宋体" w:hint="eastAsia"/>
                <w:b/>
                <w:color w:val="000000" w:themeColor="text1"/>
                <w:szCs w:val="21"/>
              </w:rPr>
              <w:t>综合办公室</w:t>
            </w:r>
          </w:p>
        </w:tc>
        <w:tc>
          <w:tcPr>
            <w:tcW w:w="6804" w:type="dxa"/>
          </w:tcPr>
          <w:p w:rsidR="00002259" w:rsidRDefault="00002259">
            <w:pPr>
              <w:jc w:val="left"/>
              <w:rPr>
                <w:rFonts w:ascii="宋体" w:hAnsi="宋体" w:cs="宋体"/>
                <w:szCs w:val="21"/>
              </w:rPr>
            </w:pPr>
          </w:p>
          <w:p w:rsidR="00002259" w:rsidRDefault="00DA2E53">
            <w:pPr>
              <w:jc w:val="left"/>
              <w:rPr>
                <w:rFonts w:ascii="宋体" w:hAnsi="宋体" w:cs="宋体"/>
                <w:szCs w:val="21"/>
              </w:rPr>
            </w:pPr>
            <w:r>
              <w:rPr>
                <w:rFonts w:ascii="宋体" w:hAnsi="宋体" w:cs="宋体" w:hint="eastAsia"/>
                <w:szCs w:val="21"/>
              </w:rPr>
              <w:t>部门职责权限、目标管理方案、人力资源管理过程、资源提供与管理过程控制、内外部信息交流过程、内审管理、内外部信息交流、产品和服务的要求、外部提供产品的控制、顾客和外部供方财产、交付后活动、顾客满意等管理体系运行控制；</w:t>
            </w:r>
          </w:p>
        </w:tc>
      </w:tr>
      <w:tr w:rsidR="00002259">
        <w:tc>
          <w:tcPr>
            <w:tcW w:w="3119" w:type="dxa"/>
          </w:tcPr>
          <w:p w:rsidR="00002259" w:rsidRDefault="00DA2E53">
            <w:pPr>
              <w:jc w:val="left"/>
              <w:rPr>
                <w:rFonts w:ascii="宋体" w:hAnsi="宋体" w:cs="宋体"/>
                <w:b/>
                <w:color w:val="000000" w:themeColor="text1"/>
                <w:szCs w:val="21"/>
              </w:rPr>
            </w:pPr>
            <w:r>
              <w:rPr>
                <w:rFonts w:ascii="宋体" w:hAnsi="宋体" w:cs="宋体" w:hint="eastAsia"/>
                <w:b/>
                <w:color w:val="000000" w:themeColor="text1"/>
                <w:szCs w:val="21"/>
              </w:rPr>
              <w:t>生产技术部</w:t>
            </w:r>
          </w:p>
        </w:tc>
        <w:tc>
          <w:tcPr>
            <w:tcW w:w="6804" w:type="dxa"/>
          </w:tcPr>
          <w:p w:rsidR="00002259" w:rsidRDefault="00002259">
            <w:pPr>
              <w:snapToGrid w:val="0"/>
              <w:spacing w:line="200" w:lineRule="exact"/>
              <w:jc w:val="left"/>
              <w:rPr>
                <w:rFonts w:ascii="宋体" w:hAnsi="宋体" w:cs="宋体"/>
                <w:szCs w:val="21"/>
              </w:rPr>
            </w:pPr>
          </w:p>
          <w:p w:rsidR="00002259" w:rsidRDefault="00DA2E53">
            <w:pPr>
              <w:jc w:val="left"/>
              <w:rPr>
                <w:rFonts w:ascii="宋体" w:hAnsi="宋体" w:cs="宋体"/>
                <w:szCs w:val="21"/>
              </w:rPr>
            </w:pPr>
            <w:r>
              <w:rPr>
                <w:rFonts w:ascii="宋体" w:hAnsi="宋体" w:cs="宋体" w:hint="eastAsia"/>
                <w:szCs w:val="21"/>
              </w:rPr>
              <w:t>负责生产过程计划及其生产过程过程控制管理;负责对生产设备、计量仪器设施予以维护保养检定；生产过程质量、技术、不符合纠正管理和产品放行控制等</w:t>
            </w:r>
            <w:bookmarkStart w:id="19" w:name="_GoBack"/>
            <w:bookmarkEnd w:id="19"/>
          </w:p>
        </w:tc>
      </w:tr>
    </w:tbl>
    <w:p w:rsidR="00002259" w:rsidRDefault="00DA2E53">
      <w:pPr>
        <w:ind w:leftChars="-337" w:left="-169" w:hangingChars="271" w:hanging="539"/>
        <w:rPr>
          <w:rFonts w:ascii="宋体" w:hAnsi="宋体" w:cs="宋体"/>
          <w:b/>
          <w:color w:val="000000" w:themeColor="text1"/>
          <w:spacing w:val="-6"/>
          <w:szCs w:val="21"/>
        </w:rPr>
      </w:pPr>
      <w:r>
        <w:rPr>
          <w:rFonts w:ascii="宋体" w:hAnsi="宋体" w:cs="宋体" w:hint="eastAsia"/>
          <w:b/>
          <w:color w:val="000000" w:themeColor="text1"/>
          <w:spacing w:val="-6"/>
          <w:szCs w:val="21"/>
        </w:rPr>
        <w:t>3. 已审核的分场所（分中心、分部或不在一起的部门）、临时/流动场所信息</w:t>
      </w:r>
    </w:p>
    <w:p w:rsidR="00002259" w:rsidRDefault="00002259">
      <w:pPr>
        <w:ind w:leftChars="-337" w:left="-273" w:hangingChars="271" w:hanging="435"/>
        <w:rPr>
          <w:rFonts w:ascii="宋体" w:hAnsi="宋体" w:cs="宋体"/>
          <w:b/>
          <w:color w:val="000000" w:themeColor="text1"/>
          <w:sz w:val="16"/>
          <w:szCs w:val="16"/>
        </w:rPr>
      </w:pPr>
    </w:p>
    <w:tbl>
      <w:tblPr>
        <w:tblStyle w:val="a7"/>
        <w:tblW w:w="9923" w:type="dxa"/>
        <w:tblInd w:w="-743" w:type="dxa"/>
        <w:tblLayout w:type="fixed"/>
        <w:tblLook w:val="04A0"/>
      </w:tblPr>
      <w:tblGrid>
        <w:gridCol w:w="3119"/>
        <w:gridCol w:w="3249"/>
        <w:gridCol w:w="3555"/>
      </w:tblGrid>
      <w:tr w:rsidR="00002259">
        <w:tc>
          <w:tcPr>
            <w:tcW w:w="3119" w:type="dxa"/>
          </w:tcPr>
          <w:p w:rsidR="00002259" w:rsidRDefault="00DA2E53">
            <w:pPr>
              <w:jc w:val="center"/>
              <w:rPr>
                <w:rFonts w:ascii="宋体" w:hAnsi="宋体" w:cs="宋体"/>
                <w:b/>
                <w:color w:val="000000" w:themeColor="text1"/>
                <w:spacing w:val="-2"/>
                <w:sz w:val="20"/>
                <w:szCs w:val="20"/>
              </w:rPr>
            </w:pPr>
            <w:r>
              <w:rPr>
                <w:rFonts w:ascii="宋体" w:hAnsi="宋体" w:cs="宋体" w:hint="eastAsia"/>
                <w:b/>
                <w:color w:val="000000" w:themeColor="text1"/>
                <w:spacing w:val="-2"/>
                <w:sz w:val="20"/>
                <w:szCs w:val="20"/>
              </w:rPr>
              <w:t>分场所名称</w:t>
            </w:r>
          </w:p>
        </w:tc>
        <w:tc>
          <w:tcPr>
            <w:tcW w:w="3249" w:type="dxa"/>
          </w:tcPr>
          <w:p w:rsidR="00002259" w:rsidRDefault="00DA2E53">
            <w:pPr>
              <w:jc w:val="center"/>
              <w:rPr>
                <w:rFonts w:ascii="宋体" w:hAnsi="宋体" w:cs="宋体"/>
                <w:b/>
                <w:color w:val="000000" w:themeColor="text1"/>
                <w:sz w:val="20"/>
                <w:szCs w:val="20"/>
              </w:rPr>
            </w:pPr>
            <w:r>
              <w:rPr>
                <w:rFonts w:ascii="宋体" w:hAnsi="宋体" w:cs="宋体" w:hint="eastAsia"/>
                <w:b/>
                <w:color w:val="000000" w:themeColor="text1"/>
                <w:sz w:val="20"/>
                <w:szCs w:val="20"/>
              </w:rPr>
              <w:t>职能或过程</w:t>
            </w:r>
            <w:r>
              <w:rPr>
                <w:rFonts w:ascii="宋体" w:hAnsi="宋体" w:cs="宋体" w:hint="eastAsia"/>
                <w:b/>
                <w:color w:val="000000" w:themeColor="text1"/>
                <w:spacing w:val="-2"/>
                <w:sz w:val="20"/>
                <w:szCs w:val="20"/>
              </w:rPr>
              <w:t>:</w:t>
            </w:r>
          </w:p>
        </w:tc>
        <w:tc>
          <w:tcPr>
            <w:tcW w:w="3555" w:type="dxa"/>
          </w:tcPr>
          <w:p w:rsidR="00002259" w:rsidRDefault="00DA2E53">
            <w:pPr>
              <w:jc w:val="center"/>
              <w:rPr>
                <w:rFonts w:ascii="宋体" w:hAnsi="宋体" w:cs="宋体"/>
                <w:b/>
                <w:color w:val="000000" w:themeColor="text1"/>
                <w:sz w:val="20"/>
                <w:szCs w:val="20"/>
              </w:rPr>
            </w:pPr>
            <w:r>
              <w:rPr>
                <w:rFonts w:ascii="宋体" w:hAnsi="宋体" w:cs="宋体" w:hint="eastAsia"/>
                <w:b/>
                <w:color w:val="000000" w:themeColor="text1"/>
                <w:sz w:val="20"/>
                <w:szCs w:val="20"/>
              </w:rPr>
              <w:t>地址</w:t>
            </w:r>
          </w:p>
        </w:tc>
      </w:tr>
      <w:tr w:rsidR="00002259">
        <w:tc>
          <w:tcPr>
            <w:tcW w:w="3119" w:type="dxa"/>
          </w:tcPr>
          <w:p w:rsidR="00002259" w:rsidRDefault="00002259">
            <w:pPr>
              <w:jc w:val="center"/>
              <w:rPr>
                <w:rFonts w:ascii="宋体" w:hAnsi="宋体" w:cs="宋体"/>
                <w:b/>
                <w:color w:val="000000" w:themeColor="text1"/>
                <w:sz w:val="20"/>
                <w:szCs w:val="20"/>
              </w:rPr>
            </w:pPr>
          </w:p>
        </w:tc>
        <w:tc>
          <w:tcPr>
            <w:tcW w:w="3249" w:type="dxa"/>
          </w:tcPr>
          <w:p w:rsidR="00002259" w:rsidRDefault="00002259">
            <w:pPr>
              <w:jc w:val="center"/>
              <w:rPr>
                <w:rFonts w:ascii="宋体" w:hAnsi="宋体" w:cs="宋体"/>
                <w:b/>
                <w:color w:val="000000" w:themeColor="text1"/>
                <w:spacing w:val="-20"/>
                <w:sz w:val="20"/>
                <w:szCs w:val="20"/>
                <w:u w:val="single"/>
              </w:rPr>
            </w:pPr>
          </w:p>
        </w:tc>
        <w:tc>
          <w:tcPr>
            <w:tcW w:w="3555" w:type="dxa"/>
          </w:tcPr>
          <w:p w:rsidR="00002259" w:rsidRDefault="00002259">
            <w:pPr>
              <w:jc w:val="center"/>
              <w:rPr>
                <w:rFonts w:ascii="宋体" w:hAnsi="宋体" w:cs="宋体"/>
                <w:b/>
                <w:color w:val="000000" w:themeColor="text1"/>
                <w:spacing w:val="-20"/>
                <w:sz w:val="20"/>
                <w:szCs w:val="20"/>
                <w:u w:val="single"/>
              </w:rPr>
            </w:pPr>
          </w:p>
        </w:tc>
      </w:tr>
      <w:tr w:rsidR="00002259">
        <w:tc>
          <w:tcPr>
            <w:tcW w:w="3119" w:type="dxa"/>
          </w:tcPr>
          <w:p w:rsidR="00002259" w:rsidRDefault="00002259">
            <w:pPr>
              <w:jc w:val="center"/>
              <w:rPr>
                <w:rFonts w:ascii="宋体" w:hAnsi="宋体" w:cs="宋体"/>
                <w:b/>
                <w:color w:val="000000" w:themeColor="text1"/>
                <w:sz w:val="20"/>
                <w:szCs w:val="20"/>
              </w:rPr>
            </w:pPr>
          </w:p>
        </w:tc>
        <w:tc>
          <w:tcPr>
            <w:tcW w:w="3249" w:type="dxa"/>
          </w:tcPr>
          <w:p w:rsidR="00002259" w:rsidRDefault="00002259">
            <w:pPr>
              <w:jc w:val="center"/>
              <w:rPr>
                <w:rFonts w:ascii="宋体" w:hAnsi="宋体" w:cs="宋体"/>
                <w:b/>
                <w:color w:val="000000" w:themeColor="text1"/>
                <w:spacing w:val="-20"/>
                <w:sz w:val="20"/>
                <w:szCs w:val="20"/>
                <w:u w:val="single"/>
              </w:rPr>
            </w:pPr>
          </w:p>
        </w:tc>
        <w:tc>
          <w:tcPr>
            <w:tcW w:w="3555" w:type="dxa"/>
          </w:tcPr>
          <w:p w:rsidR="00002259" w:rsidRDefault="00002259">
            <w:pPr>
              <w:jc w:val="center"/>
              <w:rPr>
                <w:rFonts w:ascii="宋体" w:hAnsi="宋体" w:cs="宋体"/>
                <w:b/>
                <w:color w:val="000000" w:themeColor="text1"/>
                <w:spacing w:val="-20"/>
                <w:sz w:val="20"/>
                <w:szCs w:val="20"/>
                <w:u w:val="single"/>
              </w:rPr>
            </w:pPr>
          </w:p>
        </w:tc>
      </w:tr>
      <w:tr w:rsidR="00002259">
        <w:tc>
          <w:tcPr>
            <w:tcW w:w="3119" w:type="dxa"/>
          </w:tcPr>
          <w:p w:rsidR="00002259" w:rsidRDefault="00002259">
            <w:pPr>
              <w:jc w:val="center"/>
              <w:rPr>
                <w:rFonts w:ascii="宋体" w:hAnsi="宋体" w:cs="宋体"/>
                <w:b/>
                <w:color w:val="000000" w:themeColor="text1"/>
                <w:sz w:val="20"/>
                <w:szCs w:val="20"/>
              </w:rPr>
            </w:pPr>
          </w:p>
        </w:tc>
        <w:tc>
          <w:tcPr>
            <w:tcW w:w="3249" w:type="dxa"/>
          </w:tcPr>
          <w:p w:rsidR="00002259" w:rsidRDefault="00002259">
            <w:pPr>
              <w:jc w:val="center"/>
              <w:rPr>
                <w:rFonts w:ascii="宋体" w:hAnsi="宋体" w:cs="宋体"/>
                <w:b/>
                <w:color w:val="000000" w:themeColor="text1"/>
                <w:spacing w:val="-20"/>
                <w:sz w:val="20"/>
                <w:szCs w:val="20"/>
                <w:u w:val="single"/>
              </w:rPr>
            </w:pPr>
          </w:p>
        </w:tc>
        <w:tc>
          <w:tcPr>
            <w:tcW w:w="3555" w:type="dxa"/>
          </w:tcPr>
          <w:p w:rsidR="00002259" w:rsidRDefault="00002259">
            <w:pPr>
              <w:jc w:val="center"/>
              <w:rPr>
                <w:rFonts w:ascii="宋体" w:hAnsi="宋体" w:cs="宋体"/>
                <w:b/>
                <w:color w:val="000000" w:themeColor="text1"/>
                <w:spacing w:val="-20"/>
                <w:sz w:val="20"/>
                <w:szCs w:val="20"/>
                <w:u w:val="single"/>
              </w:rPr>
            </w:pPr>
          </w:p>
        </w:tc>
      </w:tr>
    </w:tbl>
    <w:p w:rsidR="00002259" w:rsidRDefault="00DA2E53">
      <w:pPr>
        <w:ind w:leftChars="-337" w:left="-169" w:hangingChars="271" w:hanging="539"/>
        <w:rPr>
          <w:rFonts w:ascii="宋体" w:hAnsi="宋体" w:cs="宋体"/>
          <w:b/>
          <w:color w:val="000000" w:themeColor="text1"/>
          <w:spacing w:val="-6"/>
          <w:szCs w:val="21"/>
        </w:rPr>
      </w:pPr>
      <w:r>
        <w:rPr>
          <w:rFonts w:ascii="宋体" w:hAnsi="宋体" w:cs="宋体" w:hint="eastAsia"/>
          <w:b/>
          <w:color w:val="000000" w:themeColor="text1"/>
          <w:spacing w:val="-6"/>
          <w:szCs w:val="21"/>
        </w:rPr>
        <w:t>4. 已审核具体的产品/服务/型号/类型/系列和过程（设计/生产┄┄）是</w:t>
      </w:r>
    </w:p>
    <w:p w:rsidR="00002259" w:rsidRDefault="00002259">
      <w:pPr>
        <w:ind w:leftChars="-337" w:left="-137" w:hangingChars="271" w:hanging="571"/>
        <w:rPr>
          <w:rFonts w:ascii="宋体" w:hAnsi="宋体" w:cs="宋体"/>
          <w:b/>
          <w:color w:val="000000" w:themeColor="text1"/>
          <w:szCs w:val="21"/>
          <w:u w:val="single"/>
        </w:rPr>
      </w:pPr>
    </w:p>
    <w:tbl>
      <w:tblPr>
        <w:tblStyle w:val="a7"/>
        <w:tblW w:w="10035" w:type="dxa"/>
        <w:tblInd w:w="-855" w:type="dxa"/>
        <w:tblLayout w:type="fixed"/>
        <w:tblLook w:val="04A0"/>
      </w:tblPr>
      <w:tblGrid>
        <w:gridCol w:w="2130"/>
        <w:gridCol w:w="2519"/>
        <w:gridCol w:w="1843"/>
        <w:gridCol w:w="3543"/>
      </w:tblGrid>
      <w:tr w:rsidR="00002259">
        <w:trPr>
          <w:trHeight w:val="631"/>
        </w:trPr>
        <w:tc>
          <w:tcPr>
            <w:tcW w:w="2130" w:type="dxa"/>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产品名称/</w:t>
            </w:r>
          </w:p>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服务名称</w:t>
            </w:r>
          </w:p>
        </w:tc>
        <w:tc>
          <w:tcPr>
            <w:tcW w:w="2519" w:type="dxa"/>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型号/</w:t>
            </w:r>
          </w:p>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服务类型</w:t>
            </w:r>
          </w:p>
        </w:tc>
        <w:tc>
          <w:tcPr>
            <w:tcW w:w="1843" w:type="dxa"/>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规格</w:t>
            </w:r>
          </w:p>
        </w:tc>
        <w:tc>
          <w:tcPr>
            <w:tcW w:w="3543" w:type="dxa"/>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执行标准</w:t>
            </w:r>
          </w:p>
        </w:tc>
      </w:tr>
      <w:tr w:rsidR="00002259">
        <w:tc>
          <w:tcPr>
            <w:tcW w:w="2130" w:type="dxa"/>
          </w:tcPr>
          <w:p w:rsidR="00002259" w:rsidRDefault="00DA2E53">
            <w:pPr>
              <w:rPr>
                <w:rFonts w:ascii="宋体" w:hAnsi="宋体" w:cs="宋体"/>
                <w:b/>
                <w:color w:val="000000" w:themeColor="text1"/>
                <w:sz w:val="20"/>
                <w:szCs w:val="20"/>
              </w:rPr>
            </w:pPr>
            <w:r>
              <w:rPr>
                <w:rFonts w:ascii="宋体" w:hAnsi="宋体" w:cs="宋体" w:hint="eastAsia"/>
                <w:b/>
                <w:color w:val="000000" w:themeColor="text1"/>
                <w:sz w:val="20"/>
                <w:szCs w:val="20"/>
              </w:rPr>
              <w:t>环形混凝土电杆</w:t>
            </w:r>
          </w:p>
        </w:tc>
        <w:tc>
          <w:tcPr>
            <w:tcW w:w="2519" w:type="dxa"/>
          </w:tcPr>
          <w:p w:rsidR="00002259" w:rsidRDefault="00002259">
            <w:pPr>
              <w:rPr>
                <w:rFonts w:ascii="宋体" w:hAnsi="宋体" w:cs="宋体"/>
                <w:b/>
                <w:color w:val="000000" w:themeColor="text1"/>
                <w:sz w:val="20"/>
                <w:szCs w:val="20"/>
              </w:rPr>
            </w:pPr>
          </w:p>
        </w:tc>
        <w:tc>
          <w:tcPr>
            <w:tcW w:w="1843" w:type="dxa"/>
          </w:tcPr>
          <w:p w:rsidR="00002259" w:rsidRDefault="00002259">
            <w:pPr>
              <w:rPr>
                <w:rFonts w:ascii="宋体" w:hAnsi="宋体" w:cs="宋体"/>
                <w:b/>
                <w:color w:val="000000" w:themeColor="text1"/>
                <w:sz w:val="20"/>
                <w:szCs w:val="20"/>
              </w:rPr>
            </w:pPr>
          </w:p>
        </w:tc>
        <w:tc>
          <w:tcPr>
            <w:tcW w:w="3543" w:type="dxa"/>
          </w:tcPr>
          <w:p w:rsidR="00002259" w:rsidRDefault="00DA2E53">
            <w:pPr>
              <w:rPr>
                <w:rFonts w:ascii="宋体" w:hAnsi="宋体" w:cs="宋体"/>
                <w:b/>
                <w:color w:val="000000" w:themeColor="text1"/>
                <w:sz w:val="20"/>
                <w:szCs w:val="20"/>
              </w:rPr>
            </w:pPr>
            <w:r>
              <w:rPr>
                <w:rFonts w:ascii="宋体" w:hAnsi="宋体" w:cs="宋体" w:hint="eastAsia"/>
                <w:szCs w:val="21"/>
              </w:rPr>
              <w:t>GB4623-2014环形混凝土电杆</w:t>
            </w:r>
          </w:p>
        </w:tc>
      </w:tr>
      <w:tr w:rsidR="00002259">
        <w:tc>
          <w:tcPr>
            <w:tcW w:w="2130" w:type="dxa"/>
          </w:tcPr>
          <w:p w:rsidR="00002259" w:rsidRDefault="00002259">
            <w:pPr>
              <w:rPr>
                <w:rFonts w:ascii="宋体" w:hAnsi="宋体" w:cs="宋体"/>
                <w:b/>
                <w:color w:val="000000" w:themeColor="text1"/>
                <w:sz w:val="20"/>
                <w:szCs w:val="20"/>
              </w:rPr>
            </w:pPr>
          </w:p>
        </w:tc>
        <w:tc>
          <w:tcPr>
            <w:tcW w:w="2519" w:type="dxa"/>
          </w:tcPr>
          <w:p w:rsidR="00002259" w:rsidRDefault="00002259">
            <w:pPr>
              <w:rPr>
                <w:rFonts w:ascii="宋体" w:hAnsi="宋体" w:cs="宋体"/>
                <w:b/>
                <w:color w:val="000000" w:themeColor="text1"/>
                <w:sz w:val="20"/>
                <w:szCs w:val="20"/>
              </w:rPr>
            </w:pPr>
          </w:p>
        </w:tc>
        <w:tc>
          <w:tcPr>
            <w:tcW w:w="1843" w:type="dxa"/>
          </w:tcPr>
          <w:p w:rsidR="00002259" w:rsidRDefault="00002259">
            <w:pPr>
              <w:rPr>
                <w:rFonts w:ascii="宋体" w:hAnsi="宋体" w:cs="宋体"/>
                <w:b/>
                <w:color w:val="000000" w:themeColor="text1"/>
                <w:sz w:val="20"/>
                <w:szCs w:val="20"/>
              </w:rPr>
            </w:pPr>
          </w:p>
        </w:tc>
        <w:tc>
          <w:tcPr>
            <w:tcW w:w="3543" w:type="dxa"/>
          </w:tcPr>
          <w:p w:rsidR="00002259" w:rsidRDefault="00002259">
            <w:pPr>
              <w:rPr>
                <w:rFonts w:ascii="宋体" w:hAnsi="宋体" w:cs="宋体"/>
                <w:b/>
                <w:color w:val="000000" w:themeColor="text1"/>
                <w:sz w:val="20"/>
                <w:szCs w:val="20"/>
              </w:rPr>
            </w:pPr>
          </w:p>
        </w:tc>
      </w:tr>
    </w:tbl>
    <w:p w:rsidR="00002259" w:rsidRDefault="00DA2E53">
      <w:pPr>
        <w:spacing w:line="360" w:lineRule="auto"/>
        <w:ind w:leftChars="-337" w:left="-137" w:hangingChars="271" w:hanging="571"/>
        <w:rPr>
          <w:rFonts w:ascii="宋体" w:hAnsi="宋体" w:cs="宋体"/>
          <w:b/>
          <w:color w:val="000000" w:themeColor="text1"/>
          <w:szCs w:val="21"/>
        </w:rPr>
      </w:pPr>
      <w:r>
        <w:rPr>
          <w:rFonts w:ascii="宋体" w:hAnsi="宋体" w:cs="宋体" w:hint="eastAsia"/>
          <w:b/>
          <w:color w:val="000000" w:themeColor="text1"/>
          <w:szCs w:val="21"/>
        </w:rPr>
        <w:t>5. 本次审核覆盖时期：</w:t>
      </w:r>
    </w:p>
    <w:p w:rsidR="00002259" w:rsidRDefault="00DA2E53">
      <w:pPr>
        <w:spacing w:line="360" w:lineRule="auto"/>
        <w:ind w:leftChars="-337" w:left="-164" w:hangingChars="271" w:hanging="544"/>
        <w:rPr>
          <w:rFonts w:ascii="宋体" w:hAnsi="宋体" w:cs="宋体"/>
          <w:b/>
          <w:color w:val="000000" w:themeColor="text1"/>
          <w:spacing w:val="-10"/>
          <w:szCs w:val="21"/>
        </w:rPr>
      </w:pPr>
      <w:r>
        <w:rPr>
          <w:rFonts w:ascii="宋体" w:hAnsi="宋体" w:hint="eastAsia"/>
          <w:b/>
          <w:color w:val="000000"/>
          <w:sz w:val="20"/>
          <w:szCs w:val="20"/>
          <w:lang w:val="de-DE"/>
        </w:rPr>
        <w:t>■</w:t>
      </w:r>
      <w:r>
        <w:rPr>
          <w:rFonts w:ascii="宋体" w:hAnsi="宋体" w:cs="宋体" w:hint="eastAsia"/>
          <w:b/>
          <w:color w:val="000000" w:themeColor="text1"/>
          <w:spacing w:val="-10"/>
          <w:szCs w:val="21"/>
        </w:rPr>
        <w:t>体系运行开始的</w:t>
      </w:r>
      <w:r>
        <w:rPr>
          <w:rFonts w:ascii="宋体" w:hAnsi="宋体" w:cs="宋体" w:hint="eastAsia"/>
          <w:b/>
          <w:color w:val="000000" w:themeColor="text1"/>
          <w:spacing w:val="-10"/>
          <w:szCs w:val="21"/>
          <w:u w:val="single"/>
        </w:rPr>
        <w:t>2019  年  4  月</w:t>
      </w:r>
      <w:bookmarkStart w:id="20" w:name="OLE_LINK1"/>
      <w:r>
        <w:rPr>
          <w:rFonts w:ascii="宋体" w:hAnsi="宋体" w:cs="宋体" w:hint="eastAsia"/>
          <w:b/>
          <w:color w:val="000000" w:themeColor="text1"/>
          <w:spacing w:val="-10"/>
          <w:szCs w:val="21"/>
          <w:u w:val="single"/>
        </w:rPr>
        <w:t xml:space="preserve">  29  日</w:t>
      </w:r>
      <w:bookmarkEnd w:id="20"/>
      <w:r>
        <w:rPr>
          <w:rFonts w:ascii="宋体" w:hAnsi="宋体" w:cs="宋体" w:hint="eastAsia"/>
          <w:b/>
          <w:color w:val="000000" w:themeColor="text1"/>
          <w:spacing w:val="-10"/>
          <w:szCs w:val="21"/>
          <w:u w:val="single"/>
        </w:rPr>
        <w:t>至  2019  年  8  月  10  日</w:t>
      </w:r>
      <w:r>
        <w:rPr>
          <w:rFonts w:ascii="宋体" w:hAnsi="宋体" w:cs="宋体" w:hint="eastAsia"/>
          <w:b/>
          <w:color w:val="000000" w:themeColor="text1"/>
          <w:spacing w:val="-10"/>
          <w:szCs w:val="21"/>
        </w:rPr>
        <w:t>。</w:t>
      </w:r>
    </w:p>
    <w:p w:rsidR="00002259" w:rsidRDefault="00DA2E53">
      <w:pPr>
        <w:spacing w:line="360" w:lineRule="auto"/>
        <w:ind w:leftChars="-337" w:left="-191" w:hangingChars="271" w:hanging="517"/>
        <w:rPr>
          <w:rFonts w:ascii="宋体" w:hAnsi="宋体" w:cs="宋体"/>
          <w:b/>
          <w:color w:val="000000" w:themeColor="text1"/>
          <w:spacing w:val="-10"/>
          <w:szCs w:val="21"/>
          <w:u w:val="single"/>
        </w:rPr>
      </w:pPr>
      <w:r>
        <w:rPr>
          <w:rFonts w:ascii="宋体" w:hAnsi="宋体" w:cs="宋体" w:hint="eastAsia"/>
          <w:b/>
          <w:color w:val="000000" w:themeColor="text1"/>
          <w:spacing w:val="-10"/>
          <w:szCs w:val="21"/>
        </w:rPr>
        <w:t>□上次审核时间年月日至年月日（再认证填写）</w:t>
      </w:r>
    </w:p>
    <w:p w:rsidR="00002259" w:rsidRDefault="00DA2E53">
      <w:pPr>
        <w:spacing w:line="360" w:lineRule="auto"/>
        <w:ind w:leftChars="-337" w:left="-191" w:hangingChars="271" w:hanging="517"/>
        <w:rPr>
          <w:rFonts w:ascii="宋体" w:hAnsi="宋体" w:cs="宋体"/>
          <w:b/>
          <w:color w:val="000000" w:themeColor="text1"/>
          <w:spacing w:val="-10"/>
          <w:szCs w:val="21"/>
        </w:rPr>
      </w:pPr>
      <w:r>
        <w:rPr>
          <w:rFonts w:ascii="宋体" w:hAnsi="宋体" w:cs="宋体" w:hint="eastAsia"/>
          <w:b/>
          <w:color w:val="000000" w:themeColor="text1"/>
          <w:spacing w:val="-10"/>
          <w:szCs w:val="21"/>
        </w:rPr>
        <w:t>6. 完成情况说明:</w:t>
      </w:r>
    </w:p>
    <w:p w:rsidR="00002259" w:rsidRDefault="00DA2E53">
      <w:pPr>
        <w:spacing w:line="360" w:lineRule="auto"/>
        <w:ind w:leftChars="-337" w:left="-164" w:hangingChars="271" w:hanging="544"/>
        <w:rPr>
          <w:rFonts w:ascii="宋体" w:hAnsi="宋体" w:cs="宋体"/>
          <w:b/>
          <w:color w:val="000000" w:themeColor="text1"/>
          <w:spacing w:val="-10"/>
          <w:szCs w:val="21"/>
        </w:rPr>
      </w:pPr>
      <w:r>
        <w:rPr>
          <w:rFonts w:ascii="宋体" w:hAnsi="宋体" w:hint="eastAsia"/>
          <w:b/>
          <w:color w:val="000000"/>
          <w:sz w:val="20"/>
          <w:szCs w:val="20"/>
          <w:lang w:val="de-DE"/>
        </w:rPr>
        <w:t>■</w:t>
      </w:r>
      <w:r>
        <w:rPr>
          <w:rFonts w:ascii="宋体" w:hAnsi="宋体" w:cs="宋体" w:hint="eastAsia"/>
          <w:b/>
          <w:color w:val="000000" w:themeColor="text1"/>
          <w:szCs w:val="21"/>
        </w:rPr>
        <w:t>已完成审核计划的全部工作</w:t>
      </w:r>
    </w:p>
    <w:p w:rsidR="00002259" w:rsidRDefault="00DA2E53">
      <w:pPr>
        <w:spacing w:line="360" w:lineRule="auto"/>
        <w:ind w:leftChars="-337" w:left="-191" w:hangingChars="271" w:hanging="517"/>
        <w:rPr>
          <w:rFonts w:ascii="宋体" w:hAnsi="宋体" w:cs="宋体"/>
          <w:b/>
          <w:color w:val="000000" w:themeColor="text1"/>
          <w:spacing w:val="-10"/>
          <w:w w:val="90"/>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计划有修改，但不会影响审核结论，修改的内容和原因是</w:t>
      </w:r>
    </w:p>
    <w:p w:rsidR="00002259" w:rsidRDefault="00DA2E53">
      <w:pPr>
        <w:spacing w:line="360" w:lineRule="auto"/>
        <w:ind w:leftChars="-337" w:left="-191" w:hangingChars="271" w:hanging="517"/>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未完成计划，未完成的内容和原因是:</w:t>
      </w:r>
    </w:p>
    <w:p w:rsidR="00002259" w:rsidRDefault="00DA2E53">
      <w:pPr>
        <w:spacing w:line="360" w:lineRule="auto"/>
        <w:ind w:leftChars="-337" w:left="-1" w:hangingChars="271" w:hanging="707"/>
        <w:rPr>
          <w:rFonts w:ascii="宋体" w:hAnsi="宋体" w:cs="宋体"/>
          <w:b/>
          <w:color w:val="000000" w:themeColor="text1"/>
          <w:sz w:val="16"/>
          <w:szCs w:val="16"/>
        </w:rPr>
      </w:pPr>
      <w:r>
        <w:rPr>
          <w:rFonts w:ascii="宋体" w:hAnsi="宋体" w:cs="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002259">
        <w:trPr>
          <w:cantSplit/>
          <w:trHeight w:val="985"/>
          <w:jc w:val="center"/>
        </w:trPr>
        <w:tc>
          <w:tcPr>
            <w:tcW w:w="720" w:type="dxa"/>
            <w:vMerge w:val="restart"/>
            <w:textDirection w:val="tbRlV"/>
            <w:vAlign w:val="center"/>
          </w:tcPr>
          <w:p w:rsidR="00002259" w:rsidRDefault="00DA2E53">
            <w:pPr>
              <w:spacing w:line="240" w:lineRule="exact"/>
              <w:ind w:left="201" w:right="113" w:hangingChars="100" w:hanging="201"/>
              <w:jc w:val="center"/>
              <w:rPr>
                <w:rFonts w:ascii="宋体" w:hAnsi="宋体" w:cs="宋体"/>
                <w:b/>
                <w:color w:val="000000" w:themeColor="text1"/>
                <w:sz w:val="20"/>
                <w:szCs w:val="20"/>
              </w:rPr>
            </w:pPr>
            <w:r>
              <w:rPr>
                <w:rFonts w:ascii="宋体" w:hAnsi="宋体" w:cs="宋体" w:hint="eastAsia"/>
                <w:b/>
                <w:color w:val="000000" w:themeColor="text1"/>
                <w:sz w:val="20"/>
                <w:szCs w:val="20"/>
              </w:rPr>
              <w:t>(</w:t>
            </w:r>
            <w:proofErr w:type="gramStart"/>
            <w:r>
              <w:rPr>
                <w:rFonts w:ascii="宋体" w:hAnsi="宋体" w:cs="宋体" w:hint="eastAsia"/>
                <w:b/>
                <w:color w:val="000000" w:themeColor="text1"/>
                <w:sz w:val="20"/>
                <w:szCs w:val="20"/>
              </w:rPr>
              <w:t>一</w:t>
            </w:r>
            <w:proofErr w:type="gramEnd"/>
            <w:r>
              <w:rPr>
                <w:rFonts w:ascii="宋体" w:hAnsi="宋体" w:cs="宋体" w:hint="eastAsia"/>
                <w:b/>
                <w:color w:val="000000" w:themeColor="text1"/>
                <w:sz w:val="20"/>
                <w:szCs w:val="20"/>
              </w:rPr>
              <w:t>)策划的充分与合理性</w:t>
            </w: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1、组织及其环境的识别情况</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该公司2019年4月28日成立，法人：</w:t>
            </w:r>
            <w:proofErr w:type="gramStart"/>
            <w:r>
              <w:rPr>
                <w:rFonts w:ascii="宋体" w:hAnsi="宋体" w:cs="宋体" w:hint="eastAsia"/>
                <w:szCs w:val="21"/>
              </w:rPr>
              <w:t>柴华岗</w:t>
            </w:r>
            <w:proofErr w:type="gramEnd"/>
            <w:r>
              <w:rPr>
                <w:rFonts w:ascii="宋体" w:hAnsi="宋体" w:cs="宋体" w:hint="eastAsia"/>
                <w:szCs w:val="21"/>
              </w:rPr>
              <w:t>。</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注册地址：甘肃省定西市陇西县巩昌镇王家坪村316国道中盛铝厂南侧；</w:t>
            </w:r>
          </w:p>
          <w:p w:rsidR="00002259" w:rsidRDefault="00DA2E53">
            <w:pPr>
              <w:spacing w:line="440" w:lineRule="exact"/>
              <w:ind w:firstLineChars="200" w:firstLine="420"/>
              <w:rPr>
                <w:rFonts w:ascii="宋体" w:hAnsi="宋体" w:cs="宋体"/>
                <w:kern w:val="0"/>
                <w:szCs w:val="21"/>
              </w:rPr>
            </w:pPr>
            <w:r>
              <w:rPr>
                <w:rFonts w:ascii="宋体" w:hAnsi="宋体" w:cs="宋体" w:hint="eastAsia"/>
                <w:szCs w:val="21"/>
              </w:rPr>
              <w:t>经营、生产地址：甘肃省定西市陇西县巩昌镇王家坪村316国道中盛铝厂南侧</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查到营业执照有效，认证范围在经营范围内，符合要求。</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经营范围：环形混凝土电杆的生产。总经理确定与本公司目标和战略方向相关并影响实现体系预期结果的各种内部因素（公司的价值观、文化、知识、绩效等相关因素）和外部因素（国家和当地的各种法律法规、技术、竞争等）。这些因素包括了正面和负面因素或条件。</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提供了《组织内外部环境因素识别表》：</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内部环境：资源因素－公司提供符合环形混凝土电杆的生产的场所，配备适宜的硬件和软件设施设备。信息来源：设施设备清单－具体现状描述：本公司设施设备可以确保环形混凝土电杆的生产。</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外部环境：竞争力－公司类别：环形混凝土电杆的生产，当前市场占有率不高，其他类似企业比较多－信息来源：市场调查和分析</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－具体现状描述：本公司产品质量稳定，但在市场中同行也多，竞争压力大。</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和内部因素，已经对经营环境、内外部环境进行分析并提出对策，并进行了监视和评审。实施开始时间：2019.4.30实施.</w:t>
            </w:r>
          </w:p>
          <w:p w:rsidR="00002259" w:rsidRDefault="00002259">
            <w:pPr>
              <w:spacing w:line="240" w:lineRule="exact"/>
              <w:rPr>
                <w:rFonts w:ascii="宋体" w:hAnsi="宋体" w:cs="宋体"/>
                <w:b/>
                <w:color w:val="000000" w:themeColor="text1"/>
                <w:sz w:val="20"/>
                <w:szCs w:val="20"/>
              </w:rPr>
            </w:pPr>
          </w:p>
        </w:tc>
      </w:tr>
      <w:tr w:rsidR="00002259">
        <w:trPr>
          <w:cantSplit/>
          <w:trHeight w:val="1417"/>
          <w:jc w:val="center"/>
        </w:trPr>
        <w:tc>
          <w:tcPr>
            <w:tcW w:w="720" w:type="dxa"/>
            <w:vMerge/>
            <w:textDirection w:val="tbRlV"/>
            <w:vAlign w:val="center"/>
          </w:tcPr>
          <w:p w:rsidR="00002259" w:rsidRDefault="00002259">
            <w:pPr>
              <w:spacing w:line="240" w:lineRule="exact"/>
              <w:ind w:left="201" w:right="113" w:hangingChars="100" w:hanging="201"/>
              <w:jc w:val="center"/>
              <w:rPr>
                <w:rFonts w:ascii="宋体" w:hAnsi="宋体" w:cs="宋体"/>
                <w:b/>
                <w:color w:val="000000" w:themeColor="text1"/>
                <w:sz w:val="20"/>
                <w:szCs w:val="20"/>
              </w:rPr>
            </w:pPr>
          </w:p>
        </w:tc>
        <w:tc>
          <w:tcPr>
            <w:tcW w:w="9198" w:type="dxa"/>
          </w:tcPr>
          <w:p w:rsidR="00002259" w:rsidRDefault="00DA2E53">
            <w:pPr>
              <w:numPr>
                <w:ilvl w:val="0"/>
                <w:numId w:val="2"/>
              </w:num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相关</w:t>
            </w:r>
            <w:proofErr w:type="gramStart"/>
            <w:r>
              <w:rPr>
                <w:rFonts w:ascii="宋体" w:hAnsi="宋体" w:cs="宋体" w:hint="eastAsia"/>
                <w:b/>
                <w:color w:val="000000" w:themeColor="text1"/>
                <w:sz w:val="20"/>
                <w:szCs w:val="20"/>
              </w:rPr>
              <w:t>方需求</w:t>
            </w:r>
            <w:proofErr w:type="gramEnd"/>
            <w:r>
              <w:rPr>
                <w:rFonts w:ascii="宋体" w:hAnsi="宋体" w:cs="宋体" w:hint="eastAsia"/>
                <w:b/>
                <w:color w:val="000000" w:themeColor="text1"/>
                <w:sz w:val="20"/>
                <w:szCs w:val="20"/>
              </w:rPr>
              <w:t>和期望识别情况</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相关方包括顾客、所有者、组织中的成员、供应商、银行、合伙人、竞争对手或社会团体或行业协会。在每年的管理评审前，由相关部门负责人进行识别并评估其适用性,具体部门及识别</w:t>
            </w:r>
            <w:proofErr w:type="gramStart"/>
            <w:r>
              <w:rPr>
                <w:rFonts w:ascii="宋体" w:hAnsi="宋体" w:cs="宋体" w:hint="eastAsia"/>
                <w:szCs w:val="21"/>
              </w:rPr>
              <w:t>见管理</w:t>
            </w:r>
            <w:proofErr w:type="gramEnd"/>
            <w:r>
              <w:rPr>
                <w:rFonts w:ascii="宋体" w:hAnsi="宋体" w:cs="宋体" w:hint="eastAsia"/>
                <w:szCs w:val="21"/>
              </w:rPr>
              <w:t>评审输入。 主要顾客群：电力系统相关公司等</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相关方期望或要求监测与更新：管理者代表每年在管理评审前组织一次全面的</w:t>
            </w:r>
            <w:proofErr w:type="gramStart"/>
            <w:r>
              <w:rPr>
                <w:rFonts w:ascii="宋体" w:hAnsi="宋体" w:cs="宋体" w:hint="eastAsia"/>
                <w:szCs w:val="21"/>
              </w:rPr>
              <w:t>内外部内外部</w:t>
            </w:r>
            <w:proofErr w:type="gramEnd"/>
            <w:r>
              <w:rPr>
                <w:rFonts w:ascii="宋体" w:hAnsi="宋体" w:cs="宋体" w:hint="eastAsia"/>
                <w:szCs w:val="21"/>
              </w:rPr>
              <w:t>环境要素识别与评审。</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各部门在获得内外部环境要素信息变化时，应及时告知管理者代表，由管理者代表对《相关方期望或要求识别表》进行修订。</w:t>
            </w:r>
          </w:p>
          <w:p w:rsidR="00002259" w:rsidRDefault="00DA2E53">
            <w:pPr>
              <w:spacing w:line="440" w:lineRule="exact"/>
              <w:ind w:firstLineChars="200" w:firstLine="420"/>
              <w:rPr>
                <w:rFonts w:ascii="宋体" w:hAnsi="宋体" w:cs="宋体"/>
                <w:b/>
                <w:color w:val="000000" w:themeColor="text1"/>
                <w:sz w:val="20"/>
                <w:szCs w:val="20"/>
              </w:rPr>
            </w:pPr>
            <w:r>
              <w:rPr>
                <w:rFonts w:ascii="宋体" w:hAnsi="宋体" w:cs="宋体" w:hint="eastAsia"/>
                <w:szCs w:val="21"/>
              </w:rPr>
              <w:t>管理评审前，管理者代表汇总企业内外部环境要素情况及相关方的期望与要求的相关资料，并提交管理评审。</w:t>
            </w:r>
          </w:p>
        </w:tc>
      </w:tr>
      <w:tr w:rsidR="00002259">
        <w:trPr>
          <w:cantSplit/>
          <w:trHeight w:val="1587"/>
          <w:jc w:val="center"/>
        </w:trPr>
        <w:tc>
          <w:tcPr>
            <w:tcW w:w="720" w:type="dxa"/>
            <w:vMerge/>
            <w:textDirection w:val="tbRlV"/>
            <w:vAlign w:val="center"/>
          </w:tcPr>
          <w:p w:rsidR="00002259" w:rsidRDefault="00002259">
            <w:pPr>
              <w:spacing w:line="240" w:lineRule="exact"/>
              <w:ind w:left="201" w:right="113" w:hangingChars="100" w:hanging="201"/>
              <w:jc w:val="center"/>
              <w:rPr>
                <w:rFonts w:ascii="宋体" w:hAnsi="宋体" w:cs="宋体"/>
                <w:b/>
                <w:color w:val="000000" w:themeColor="text1"/>
                <w:sz w:val="20"/>
                <w:szCs w:val="20"/>
              </w:rPr>
            </w:pPr>
          </w:p>
        </w:tc>
        <w:tc>
          <w:tcPr>
            <w:tcW w:w="9198" w:type="dxa"/>
          </w:tcPr>
          <w:p w:rsidR="00002259" w:rsidRDefault="00DA2E53">
            <w:pPr>
              <w:spacing w:line="280" w:lineRule="exact"/>
              <w:rPr>
                <w:rFonts w:ascii="宋体" w:hAnsi="宋体" w:cs="宋体"/>
                <w:b/>
                <w:color w:val="000000" w:themeColor="text1"/>
                <w:sz w:val="20"/>
                <w:szCs w:val="20"/>
              </w:rPr>
            </w:pPr>
            <w:r>
              <w:rPr>
                <w:rFonts w:ascii="宋体" w:hAnsi="宋体" w:cs="宋体" w:hint="eastAsia"/>
                <w:b/>
                <w:color w:val="000000" w:themeColor="text1"/>
                <w:sz w:val="20"/>
                <w:szCs w:val="20"/>
              </w:rPr>
              <w:t>3、</w:t>
            </w:r>
            <w:r>
              <w:rPr>
                <w:rFonts w:ascii="宋体" w:hAnsi="宋体" w:hint="eastAsia"/>
                <w:b/>
                <w:color w:val="000000"/>
                <w:sz w:val="20"/>
                <w:szCs w:val="20"/>
                <w:lang w:val="de-DE"/>
              </w:rPr>
              <w:t>■</w:t>
            </w:r>
            <w:r>
              <w:rPr>
                <w:rFonts w:ascii="宋体" w:hAnsi="宋体" w:cs="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cs="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cs="宋体" w:hint="eastAsia"/>
                <w:b/>
                <w:color w:val="000000" w:themeColor="text1"/>
                <w:sz w:val="20"/>
                <w:szCs w:val="20"/>
              </w:rPr>
              <w:t>职业健康安全方针（组织方针的适宜性/持续适宜性、方针的传达及职工的理解等）</w:t>
            </w:r>
          </w:p>
          <w:p w:rsidR="00002259" w:rsidRDefault="00DA2E53">
            <w:pPr>
              <w:spacing w:line="440" w:lineRule="exact"/>
              <w:ind w:firstLineChars="200" w:firstLine="420"/>
              <w:rPr>
                <w:rFonts w:ascii="宋体" w:hAnsi="宋体" w:cs="宋体"/>
                <w:szCs w:val="21"/>
              </w:rPr>
            </w:pPr>
            <w:r>
              <w:rPr>
                <w:rFonts w:ascii="宋体" w:hAnsi="宋体" w:cs="宋体" w:hint="eastAsia"/>
                <w:szCs w:val="21"/>
                <w:lang w:val="zh-CN"/>
              </w:rPr>
              <w:t>公司制订了质量方针：</w:t>
            </w:r>
            <w:r>
              <w:rPr>
                <w:rFonts w:ascii="宋体" w:hAnsi="宋体" w:cs="宋体" w:hint="eastAsia"/>
                <w:szCs w:val="21"/>
              </w:rPr>
              <w:t>质量为先，信誉为重，管理为本，服务为诚</w:t>
            </w:r>
          </w:p>
          <w:p w:rsidR="00002259" w:rsidRDefault="00DA2E53">
            <w:pPr>
              <w:spacing w:line="440" w:lineRule="exact"/>
              <w:ind w:firstLineChars="200" w:firstLine="420"/>
              <w:rPr>
                <w:rFonts w:ascii="宋体" w:hAnsi="宋体" w:cs="宋体"/>
                <w:sz w:val="24"/>
              </w:rPr>
            </w:pPr>
            <w:r>
              <w:rPr>
                <w:rFonts w:ascii="宋体" w:hAnsi="宋体" w:cs="宋体" w:hint="eastAsia"/>
                <w:szCs w:val="21"/>
              </w:rPr>
              <w:t>通过管理手册的分发和开会等沟通使全体员工理解方针，通过内审和管理评审保持方针的适宜性和有效性。</w:t>
            </w:r>
          </w:p>
        </w:tc>
      </w:tr>
      <w:tr w:rsidR="00002259">
        <w:trPr>
          <w:cantSplit/>
          <w:trHeight w:val="1446"/>
          <w:jc w:val="center"/>
        </w:trPr>
        <w:tc>
          <w:tcPr>
            <w:tcW w:w="720" w:type="dxa"/>
            <w:vMerge/>
            <w:textDirection w:val="tbRlV"/>
            <w:vAlign w:val="center"/>
          </w:tcPr>
          <w:p w:rsidR="00002259" w:rsidRDefault="00002259">
            <w:pPr>
              <w:spacing w:line="240" w:lineRule="exact"/>
              <w:ind w:left="201" w:right="113" w:hangingChars="100" w:hanging="201"/>
              <w:jc w:val="center"/>
              <w:rPr>
                <w:rFonts w:ascii="宋体" w:hAnsi="宋体" w:cs="宋体"/>
                <w:b/>
                <w:color w:val="000000" w:themeColor="text1"/>
                <w:sz w:val="20"/>
                <w:szCs w:val="20"/>
              </w:rPr>
            </w:pPr>
          </w:p>
        </w:tc>
        <w:tc>
          <w:tcPr>
            <w:tcW w:w="9198" w:type="dxa"/>
          </w:tcPr>
          <w:p w:rsidR="00002259" w:rsidRDefault="00DA2E53">
            <w:pPr>
              <w:spacing w:line="240" w:lineRule="exact"/>
              <w:rPr>
                <w:rFonts w:ascii="宋体" w:hAnsi="宋体" w:cs="宋体"/>
                <w:b/>
                <w:color w:val="000000" w:themeColor="text1"/>
              </w:rPr>
            </w:pPr>
            <w:r>
              <w:rPr>
                <w:rFonts w:ascii="宋体" w:hAnsi="宋体" w:cs="宋体" w:hint="eastAsia"/>
                <w:b/>
                <w:color w:val="000000" w:themeColor="text1"/>
              </w:rPr>
              <w:t>4、风险识别与控制策划（QMS）</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制定了《风险和机遇的应对控制程序》，明确风险和机遇事件的识别方法/途径、风险和机遇事件的评估方式、制定主要风险和机遇事件的应对措施的要求、评价这些措施有效性的方法。</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提供了“风险和机遇评估表”，将需要应对的风险和机遇进行风险分析确定风险级别（一般风险、高风险），在质量管理体系所确定的过程（客户开发、供应商的要求等）中，整合制定针对性管理措施（如程序控制等）。</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提供了“经营环境分析及对策报告”，已认真交流风险如战略失误及人力资源成本上升、竞争不断加剧等，主要措施确定战略更加科学、通过提高管理水平消化人力资源成本上升；通过差异化策略提高竞争力。效果待观察。</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机遇主要是现在社会需求不断增多。</w:t>
            </w:r>
          </w:p>
          <w:p w:rsidR="00002259" w:rsidRDefault="00002259">
            <w:pPr>
              <w:spacing w:line="240" w:lineRule="exact"/>
              <w:rPr>
                <w:rFonts w:ascii="宋体" w:hAnsi="宋体" w:cs="宋体"/>
                <w:b/>
                <w:color w:val="000000" w:themeColor="text1"/>
              </w:rPr>
            </w:pPr>
          </w:p>
        </w:tc>
      </w:tr>
      <w:tr w:rsidR="00002259">
        <w:trPr>
          <w:cantSplit/>
          <w:trHeight w:val="1930"/>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5.QMS过程</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质量管理体系过程有：配料→搅拌→骨架制作→装模浇灌→离心成型→养护→脱模→成品检验</w:t>
            </w:r>
          </w:p>
          <w:p w:rsidR="00002259" w:rsidRDefault="00DA2E53">
            <w:pPr>
              <w:tabs>
                <w:tab w:val="left" w:pos="540"/>
              </w:tabs>
              <w:spacing w:line="300" w:lineRule="exact"/>
              <w:ind w:left="201" w:hangingChars="100" w:hanging="201"/>
              <w:rPr>
                <w:rFonts w:ascii="宋体" w:hAnsi="宋体" w:cs="宋体"/>
                <w:b/>
                <w:color w:val="000000" w:themeColor="text1"/>
                <w:sz w:val="20"/>
                <w:szCs w:val="20"/>
                <w:u w:val="single"/>
              </w:rPr>
            </w:pPr>
            <w:r>
              <w:rPr>
                <w:rFonts w:ascii="宋体" w:hAnsi="宋体" w:cs="宋体" w:hint="eastAsia"/>
                <w:b/>
                <w:color w:val="000000" w:themeColor="text1"/>
                <w:sz w:val="20"/>
                <w:szCs w:val="20"/>
              </w:rPr>
              <w:t>其中关键过程有</w:t>
            </w:r>
            <w:r>
              <w:rPr>
                <w:rFonts w:ascii="宋体" w:hAnsi="宋体" w:cs="宋体" w:hint="eastAsia"/>
                <w:bCs/>
                <w:color w:val="000000" w:themeColor="text1"/>
                <w:szCs w:val="21"/>
                <w:u w:val="single"/>
              </w:rPr>
              <w:t>配料、</w:t>
            </w:r>
            <w:r>
              <w:rPr>
                <w:rFonts w:ascii="宋体" w:hAnsi="宋体" w:cs="宋体" w:hint="eastAsia"/>
                <w:bCs/>
                <w:szCs w:val="21"/>
                <w:u w:val="single"/>
              </w:rPr>
              <w:t>离心成型</w:t>
            </w:r>
            <w:r>
              <w:rPr>
                <w:rFonts w:ascii="宋体" w:hAnsi="宋体" w:cs="宋体" w:hint="eastAsia"/>
                <w:b/>
                <w:color w:val="000000" w:themeColor="text1"/>
                <w:sz w:val="20"/>
                <w:szCs w:val="20"/>
                <w:u w:val="single"/>
              </w:rPr>
              <w:t xml:space="preserve">                                            ，</w:t>
            </w:r>
          </w:p>
          <w:p w:rsidR="00002259" w:rsidRDefault="00DA2E53">
            <w:pPr>
              <w:tabs>
                <w:tab w:val="left" w:pos="540"/>
              </w:tabs>
              <w:spacing w:line="300" w:lineRule="exact"/>
              <w:ind w:left="201" w:hangingChars="100" w:hanging="201"/>
              <w:rPr>
                <w:rFonts w:ascii="宋体" w:hAnsi="宋体" w:cs="宋体"/>
                <w:b/>
                <w:color w:val="000000" w:themeColor="text1"/>
                <w:sz w:val="20"/>
                <w:szCs w:val="20"/>
                <w:u w:val="single"/>
              </w:rPr>
            </w:pPr>
            <w:r>
              <w:rPr>
                <w:rFonts w:ascii="宋体" w:hAnsi="宋体" w:cs="宋体" w:hint="eastAsia"/>
                <w:b/>
                <w:color w:val="000000" w:themeColor="text1"/>
                <w:sz w:val="20"/>
                <w:szCs w:val="20"/>
              </w:rPr>
              <w:t xml:space="preserve">需要确认过程 </w:t>
            </w:r>
            <w:r>
              <w:rPr>
                <w:rFonts w:ascii="宋体" w:hAnsi="宋体" w:cs="宋体" w:hint="eastAsia"/>
                <w:bCs/>
                <w:color w:val="000000" w:themeColor="text1"/>
                <w:sz w:val="20"/>
                <w:szCs w:val="20"/>
                <w:u w:val="single"/>
              </w:rPr>
              <w:t>焊接  。</w:t>
            </w:r>
          </w:p>
          <w:p w:rsidR="00002259" w:rsidRDefault="00DA2E53">
            <w:pPr>
              <w:spacing w:line="440" w:lineRule="exact"/>
              <w:ind w:firstLineChars="200" w:firstLine="420"/>
              <w:rPr>
                <w:rFonts w:ascii="宋体" w:hAnsi="宋体" w:cs="宋体"/>
                <w:b/>
                <w:color w:val="000000" w:themeColor="text1"/>
                <w:szCs w:val="21"/>
              </w:rPr>
            </w:pPr>
            <w:r>
              <w:rPr>
                <w:rFonts w:ascii="宋体" w:hAnsi="宋体" w:cs="宋体" w:hint="eastAsia"/>
                <w:szCs w:val="21"/>
              </w:rPr>
              <w:t>不适用条款是 8.3 ，不适用理由：环形混凝土电杆的生产，均按照国家标准的要求组织实施生产，不存在产品的设计和开发，故删减了ISO9001：2015《质量管理体系—要求》标准8.3条款。删减后不影响满足顾客和适用的法律法规的要求，也不影响公司承担满足顾客和适用的法律法规的要求的责任。</w:t>
            </w:r>
          </w:p>
        </w:tc>
      </w:tr>
      <w:tr w:rsidR="00002259">
        <w:trPr>
          <w:cantSplit/>
          <w:trHeight w:val="2144"/>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pacing w:val="-12"/>
                <w:sz w:val="20"/>
                <w:szCs w:val="20"/>
              </w:rPr>
            </w:pPr>
            <w:r>
              <w:rPr>
                <w:rFonts w:ascii="宋体" w:hAnsi="宋体" w:cs="宋体" w:hint="eastAsia"/>
                <w:b/>
                <w:color w:val="000000" w:themeColor="text1"/>
                <w:sz w:val="20"/>
                <w:szCs w:val="20"/>
              </w:rPr>
              <w:t xml:space="preserve">6. </w:t>
            </w:r>
            <w:r>
              <w:rPr>
                <w:rFonts w:ascii="宋体" w:hAnsi="宋体" w:cs="宋体" w:hint="eastAsia"/>
                <w:b/>
                <w:color w:val="000000" w:themeColor="text1"/>
                <w:spacing w:val="-12"/>
                <w:sz w:val="20"/>
                <w:szCs w:val="20"/>
              </w:rPr>
              <w:t>EMS环境因素/</w:t>
            </w:r>
          </w:p>
          <w:p w:rsidR="00002259" w:rsidRDefault="00DA2E53">
            <w:pPr>
              <w:spacing w:line="300" w:lineRule="exact"/>
              <w:rPr>
                <w:rFonts w:ascii="宋体" w:hAnsi="宋体" w:cs="宋体"/>
                <w:b/>
                <w:color w:val="000000" w:themeColor="text1"/>
                <w:spacing w:val="-8"/>
                <w:sz w:val="20"/>
                <w:szCs w:val="20"/>
              </w:rPr>
            </w:pPr>
            <w:r>
              <w:rPr>
                <w:rFonts w:ascii="宋体" w:hAnsi="宋体" w:cs="宋体" w:hint="eastAsia"/>
                <w:b/>
                <w:color w:val="000000" w:themeColor="text1"/>
                <w:sz w:val="20"/>
                <w:szCs w:val="20"/>
              </w:rPr>
              <w:t>（</w:t>
            </w:r>
            <w:r>
              <w:rPr>
                <w:rFonts w:ascii="宋体" w:hAnsi="宋体" w:cs="宋体" w:hint="eastAsia"/>
                <w:b/>
                <w:color w:val="000000" w:themeColor="text1"/>
                <w:spacing w:val="-8"/>
                <w:sz w:val="20"/>
                <w:szCs w:val="20"/>
              </w:rPr>
              <w:t>环境因素</w:t>
            </w:r>
            <w:r>
              <w:rPr>
                <w:rFonts w:ascii="宋体" w:hAnsi="宋体" w:cs="宋体" w:hint="eastAsia"/>
                <w:b/>
                <w:color w:val="000000" w:themeColor="text1"/>
                <w:sz w:val="20"/>
                <w:szCs w:val="20"/>
              </w:rPr>
              <w:t>辨识是否充分、重要环境因素评价合理性，</w:t>
            </w:r>
            <w:r>
              <w:rPr>
                <w:rFonts w:ascii="宋体" w:hAnsi="宋体" w:cs="宋体" w:hint="eastAsia"/>
                <w:b/>
                <w:color w:val="000000" w:themeColor="text1"/>
                <w:spacing w:val="-8"/>
                <w:sz w:val="20"/>
                <w:szCs w:val="20"/>
              </w:rPr>
              <w:t>以及环境因素动态变更的及时性等）</w:t>
            </w:r>
          </w:p>
          <w:p w:rsidR="00002259" w:rsidRDefault="00002259">
            <w:pPr>
              <w:spacing w:line="300" w:lineRule="exact"/>
              <w:rPr>
                <w:rFonts w:ascii="宋体" w:hAnsi="宋体" w:cs="宋体"/>
                <w:b/>
                <w:color w:val="000000" w:themeColor="text1"/>
                <w:sz w:val="20"/>
                <w:szCs w:val="20"/>
              </w:rPr>
            </w:pPr>
          </w:p>
        </w:tc>
      </w:tr>
      <w:tr w:rsidR="00002259">
        <w:trPr>
          <w:cantSplit/>
          <w:trHeight w:val="2144"/>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pacing w:val="-12"/>
                <w:sz w:val="20"/>
                <w:szCs w:val="20"/>
              </w:rPr>
            </w:pPr>
            <w:r>
              <w:rPr>
                <w:rFonts w:ascii="宋体" w:hAnsi="宋体" w:cs="宋体" w:hint="eastAsia"/>
                <w:b/>
                <w:color w:val="000000" w:themeColor="text1"/>
                <w:spacing w:val="-10"/>
                <w:sz w:val="20"/>
                <w:szCs w:val="20"/>
              </w:rPr>
              <w:t xml:space="preserve">7. </w:t>
            </w:r>
            <w:r>
              <w:rPr>
                <w:rFonts w:ascii="宋体" w:hAnsi="宋体" w:cs="宋体" w:hint="eastAsia"/>
                <w:b/>
                <w:color w:val="000000" w:themeColor="text1"/>
                <w:spacing w:val="-12"/>
                <w:sz w:val="20"/>
                <w:szCs w:val="20"/>
              </w:rPr>
              <w:t>OHSMS职业健康安全危险源</w:t>
            </w:r>
          </w:p>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w:t>
            </w:r>
            <w:r>
              <w:rPr>
                <w:rFonts w:ascii="宋体" w:hAnsi="宋体" w:cs="宋体" w:hint="eastAsia"/>
                <w:b/>
                <w:color w:val="000000" w:themeColor="text1"/>
                <w:spacing w:val="-8"/>
                <w:sz w:val="20"/>
                <w:szCs w:val="20"/>
              </w:rPr>
              <w:t>职业健康安全危险源</w:t>
            </w:r>
            <w:r>
              <w:rPr>
                <w:rFonts w:ascii="宋体" w:hAnsi="宋体" w:cs="宋体" w:hint="eastAsia"/>
                <w:b/>
                <w:color w:val="000000" w:themeColor="text1"/>
                <w:sz w:val="20"/>
                <w:szCs w:val="20"/>
              </w:rPr>
              <w:t>辨识是否充分、风险评价合理性，</w:t>
            </w:r>
            <w:r>
              <w:rPr>
                <w:rFonts w:ascii="宋体" w:hAnsi="宋体" w:cs="宋体" w:hint="eastAsia"/>
                <w:b/>
                <w:color w:val="000000" w:themeColor="text1"/>
                <w:spacing w:val="-8"/>
                <w:sz w:val="20"/>
                <w:szCs w:val="20"/>
              </w:rPr>
              <w:t>以及风险评价动态变更的及时性等）</w:t>
            </w:r>
          </w:p>
        </w:tc>
      </w:tr>
      <w:tr w:rsidR="00002259">
        <w:trPr>
          <w:cantSplit/>
          <w:trHeight w:val="1890"/>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pacing w:val="-4"/>
                <w:szCs w:val="21"/>
              </w:rPr>
            </w:pPr>
            <w:r>
              <w:rPr>
                <w:rFonts w:ascii="宋体" w:hAnsi="宋体" w:cs="宋体" w:hint="eastAsia"/>
                <w:b/>
                <w:color w:val="000000" w:themeColor="text1"/>
                <w:szCs w:val="21"/>
              </w:rPr>
              <w:t xml:space="preserve">4. </w:t>
            </w:r>
            <w:r>
              <w:rPr>
                <w:rFonts w:ascii="宋体" w:hAnsi="宋体" w:cs="宋体" w:hint="eastAsia"/>
                <w:b/>
                <w:color w:val="000000" w:themeColor="text1"/>
                <w:spacing w:val="-4"/>
                <w:szCs w:val="21"/>
              </w:rPr>
              <w:t>法律法规及其他要求</w:t>
            </w:r>
          </w:p>
          <w:p w:rsidR="00002259" w:rsidRDefault="00002259">
            <w:pPr>
              <w:tabs>
                <w:tab w:val="left" w:pos="540"/>
              </w:tabs>
              <w:spacing w:line="300" w:lineRule="exact"/>
              <w:ind w:left="211" w:hangingChars="100" w:hanging="211"/>
              <w:rPr>
                <w:rFonts w:ascii="宋体" w:hAnsi="宋体" w:cs="宋体"/>
                <w:b/>
                <w:color w:val="000000" w:themeColor="text1"/>
                <w:szCs w:val="21"/>
              </w:rPr>
            </w:pPr>
          </w:p>
          <w:p w:rsidR="00002259" w:rsidRDefault="00DA2E53">
            <w:pPr>
              <w:pStyle w:val="a9"/>
              <w:numPr>
                <w:ilvl w:val="0"/>
                <w:numId w:val="3"/>
              </w:numPr>
              <w:tabs>
                <w:tab w:val="left" w:pos="540"/>
              </w:tabs>
              <w:spacing w:line="300" w:lineRule="exact"/>
              <w:ind w:firstLineChars="0"/>
              <w:rPr>
                <w:rFonts w:ascii="宋体" w:hAnsi="宋体" w:cs="宋体"/>
                <w:b/>
                <w:color w:val="000000" w:themeColor="text1"/>
                <w:szCs w:val="21"/>
              </w:rPr>
            </w:pPr>
            <w:r>
              <w:rPr>
                <w:rFonts w:ascii="宋体" w:hAnsi="宋体" w:cs="宋体" w:hint="eastAsia"/>
                <w:b/>
                <w:color w:val="000000" w:themeColor="text1"/>
                <w:szCs w:val="21"/>
              </w:rPr>
              <w:t>获取法律法规项，</w:t>
            </w:r>
            <w:r>
              <w:rPr>
                <w:rFonts w:ascii="宋体" w:hAnsi="宋体"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002259" w:rsidRDefault="00002259">
            <w:pPr>
              <w:tabs>
                <w:tab w:val="left" w:pos="540"/>
              </w:tabs>
              <w:spacing w:line="300" w:lineRule="exact"/>
              <w:ind w:leftChars="-43" w:left="1" w:hangingChars="43" w:hanging="91"/>
              <w:rPr>
                <w:rFonts w:ascii="宋体" w:hAnsi="宋体" w:cs="宋体"/>
                <w:b/>
                <w:color w:val="000000" w:themeColor="text1"/>
                <w:szCs w:val="21"/>
                <w:u w:val="single"/>
              </w:rPr>
            </w:pPr>
          </w:p>
          <w:p w:rsidR="00002259" w:rsidRDefault="00DA2E53">
            <w:pPr>
              <w:pStyle w:val="a9"/>
              <w:numPr>
                <w:ilvl w:val="0"/>
                <w:numId w:val="3"/>
              </w:numPr>
              <w:tabs>
                <w:tab w:val="left" w:pos="540"/>
              </w:tabs>
              <w:spacing w:line="300" w:lineRule="exact"/>
              <w:ind w:firstLineChars="0"/>
              <w:rPr>
                <w:rFonts w:ascii="宋体" w:hAnsi="宋体" w:cs="宋体"/>
                <w:b/>
                <w:color w:val="000000" w:themeColor="text1"/>
                <w:szCs w:val="21"/>
              </w:rPr>
            </w:pPr>
            <w:r>
              <w:rPr>
                <w:rFonts w:ascii="宋体" w:hAnsi="宋体" w:cs="宋体" w:hint="eastAsia"/>
                <w:b/>
                <w:color w:val="000000" w:themeColor="text1"/>
                <w:szCs w:val="21"/>
              </w:rPr>
              <w:t>结合公司的</w:t>
            </w:r>
            <w:r>
              <w:rPr>
                <w:rFonts w:ascii="宋体" w:hAnsi="宋体" w:hint="eastAsia"/>
                <w:b/>
                <w:color w:val="000000" w:themeColor="text1"/>
                <w:szCs w:val="21"/>
              </w:rPr>
              <w:t>■</w:t>
            </w:r>
            <w:r>
              <w:rPr>
                <w:rFonts w:ascii="宋体" w:hAnsi="宋体" w:cs="宋体" w:hint="eastAsia"/>
                <w:b/>
                <w:color w:val="000000" w:themeColor="text1"/>
                <w:szCs w:val="21"/>
              </w:rPr>
              <w:t>产品/服务□环境因素□危险源，</w:t>
            </w:r>
            <w:r>
              <w:rPr>
                <w:rFonts w:ascii="宋体" w:hAnsi="宋体" w:hint="eastAsia"/>
                <w:b/>
                <w:color w:val="000000" w:themeColor="text1"/>
                <w:szCs w:val="21"/>
              </w:rPr>
              <w:t>■</w:t>
            </w:r>
            <w:r>
              <w:rPr>
                <w:rFonts w:ascii="宋体" w:hAnsi="宋体" w:cs="宋体" w:hint="eastAsia"/>
                <w:b/>
                <w:color w:val="000000" w:themeColor="text1"/>
                <w:szCs w:val="21"/>
              </w:rPr>
              <w:t>确定 □未确定法律法规要求的具体条款，</w:t>
            </w:r>
          </w:p>
          <w:p w:rsidR="00002259" w:rsidRDefault="00DA2E53">
            <w:pPr>
              <w:pStyle w:val="a9"/>
              <w:numPr>
                <w:ilvl w:val="0"/>
                <w:numId w:val="3"/>
              </w:numPr>
              <w:tabs>
                <w:tab w:val="left" w:pos="540"/>
              </w:tabs>
              <w:spacing w:line="300" w:lineRule="exact"/>
              <w:ind w:firstLineChars="0"/>
              <w:rPr>
                <w:rFonts w:ascii="宋体" w:hAnsi="宋体" w:cs="宋体"/>
                <w:b/>
                <w:color w:val="000000" w:themeColor="text1"/>
                <w:szCs w:val="21"/>
              </w:rPr>
            </w:pPr>
            <w:r>
              <w:rPr>
                <w:rFonts w:ascii="宋体" w:hAnsi="宋体" w:cs="宋体" w:hint="eastAsia"/>
                <w:b/>
                <w:color w:val="000000" w:themeColor="text1"/>
                <w:szCs w:val="21"/>
              </w:rPr>
              <w:t>法律法规的宣传方式：</w:t>
            </w:r>
            <w:r>
              <w:rPr>
                <w:rFonts w:ascii="宋体" w:hAnsi="宋体" w:hint="eastAsia"/>
                <w:b/>
                <w:color w:val="000000" w:themeColor="text1"/>
                <w:szCs w:val="21"/>
              </w:rPr>
              <w:t>培训、开会等</w:t>
            </w:r>
          </w:p>
          <w:p w:rsidR="00002259" w:rsidRDefault="00DA2E53">
            <w:pPr>
              <w:pStyle w:val="a9"/>
              <w:numPr>
                <w:ilvl w:val="0"/>
                <w:numId w:val="3"/>
              </w:numPr>
              <w:tabs>
                <w:tab w:val="left" w:pos="540"/>
              </w:tabs>
              <w:spacing w:line="300" w:lineRule="exact"/>
              <w:ind w:firstLineChars="0"/>
              <w:rPr>
                <w:rFonts w:ascii="宋体" w:hAnsi="宋体" w:cs="宋体"/>
                <w:b/>
                <w:color w:val="000000" w:themeColor="text1"/>
                <w:szCs w:val="21"/>
              </w:rPr>
            </w:pPr>
            <w:r>
              <w:rPr>
                <w:rFonts w:ascii="宋体" w:hAnsi="宋体" w:cs="宋体" w:hint="eastAsia"/>
                <w:b/>
                <w:color w:val="000000" w:themeColor="text1"/>
                <w:szCs w:val="21"/>
              </w:rPr>
              <w:t>法律法规要求及时更新了</w:t>
            </w:r>
          </w:p>
          <w:p w:rsidR="00002259" w:rsidRDefault="00002259">
            <w:pPr>
              <w:tabs>
                <w:tab w:val="left" w:pos="0"/>
              </w:tabs>
              <w:spacing w:line="240" w:lineRule="exact"/>
              <w:rPr>
                <w:rFonts w:ascii="宋体" w:hAnsi="宋体" w:cs="宋体"/>
                <w:b/>
                <w:color w:val="000000" w:themeColor="text1"/>
                <w:sz w:val="14"/>
                <w:szCs w:val="14"/>
              </w:rPr>
            </w:pPr>
          </w:p>
        </w:tc>
      </w:tr>
      <w:tr w:rsidR="00002259">
        <w:trPr>
          <w:cantSplit/>
          <w:trHeight w:val="1684"/>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zCs w:val="21"/>
              </w:rPr>
            </w:pPr>
            <w:r>
              <w:rPr>
                <w:rFonts w:ascii="宋体" w:hAnsi="宋体" w:cs="宋体" w:hint="eastAsia"/>
                <w:b/>
                <w:color w:val="000000" w:themeColor="text1"/>
                <w:szCs w:val="21"/>
              </w:rPr>
              <w:t>5. 目标、方案</w:t>
            </w:r>
          </w:p>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w:t>
            </w:r>
            <w:r>
              <w:rPr>
                <w:rFonts w:ascii="宋体" w:hAnsi="宋体" w:cs="宋体" w:hint="eastAsia"/>
                <w:b/>
                <w:color w:val="000000" w:themeColor="text1"/>
                <w:spacing w:val="-4"/>
                <w:sz w:val="20"/>
                <w:szCs w:val="20"/>
              </w:rPr>
              <w:t>在相关层次上建立</w:t>
            </w:r>
            <w:r>
              <w:rPr>
                <w:rFonts w:ascii="宋体" w:hAnsi="宋体" w:cs="宋体" w:hint="eastAsia"/>
                <w:b/>
                <w:color w:val="000000" w:themeColor="text1"/>
                <w:sz w:val="20"/>
                <w:szCs w:val="20"/>
              </w:rPr>
              <w:t>可测量的目标，目标、方案的有效性，对质量目标的实现情况进行评价并叙述测量方法）</w:t>
            </w:r>
          </w:p>
          <w:p w:rsidR="00002259" w:rsidRDefault="00DA2E53">
            <w:pPr>
              <w:spacing w:line="240" w:lineRule="exact"/>
              <w:ind w:firstLineChars="200" w:firstLine="420"/>
              <w:rPr>
                <w:rFonts w:ascii="宋体" w:hAnsi="宋体" w:cs="宋体"/>
                <w:b/>
                <w:color w:val="000000" w:themeColor="text1"/>
              </w:rPr>
            </w:pPr>
            <w:r>
              <w:rPr>
                <w:rFonts w:ascii="宋体" w:hAnsi="宋体" w:cs="宋体" w:hint="eastAsia"/>
                <w:szCs w:val="21"/>
              </w:rPr>
              <w:t>在公司各职能和层次上建立了质量目标，并制定了相应考核办法。基本适宜公司特点。目标具有可测量性，对目标完成情况进行了考核。对制订的管理方案实施情况定期进行检查。目前目标</w:t>
            </w:r>
            <w:proofErr w:type="gramStart"/>
            <w:r>
              <w:rPr>
                <w:rFonts w:ascii="宋体" w:hAnsi="宋体" w:cs="宋体" w:hint="eastAsia"/>
                <w:szCs w:val="21"/>
              </w:rPr>
              <w:t>均考核</w:t>
            </w:r>
            <w:proofErr w:type="gramEnd"/>
            <w:r>
              <w:rPr>
                <w:rFonts w:ascii="宋体" w:hAnsi="宋体" w:cs="宋体" w:hint="eastAsia"/>
                <w:szCs w:val="21"/>
              </w:rPr>
              <w:t>完成。</w:t>
            </w:r>
          </w:p>
        </w:tc>
      </w:tr>
      <w:tr w:rsidR="00002259">
        <w:trPr>
          <w:cantSplit/>
          <w:trHeight w:val="1297"/>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6. 文件与记录控制 (</w:t>
            </w:r>
            <w:proofErr w:type="gramStart"/>
            <w:r>
              <w:rPr>
                <w:rFonts w:ascii="宋体" w:hAnsi="宋体" w:cs="宋体" w:hint="eastAsia"/>
                <w:b/>
                <w:color w:val="000000" w:themeColor="text1"/>
                <w:sz w:val="20"/>
                <w:szCs w:val="20"/>
              </w:rPr>
              <w:t>文审修订后文件</w:t>
            </w:r>
            <w:proofErr w:type="gramEnd"/>
            <w:r>
              <w:rPr>
                <w:rFonts w:ascii="宋体" w:hAnsi="宋体" w:cs="宋体" w:hint="eastAsia"/>
                <w:b/>
                <w:color w:val="000000" w:themeColor="text1"/>
                <w:sz w:val="20"/>
                <w:szCs w:val="20"/>
              </w:rPr>
              <w:t>与标准的符合程度评价、</w:t>
            </w:r>
            <w:r>
              <w:rPr>
                <w:rFonts w:ascii="宋体" w:hAnsi="宋体" w:cs="宋体" w:hint="eastAsia"/>
                <w:b/>
                <w:color w:val="000000" w:themeColor="text1"/>
                <w:spacing w:val="-4"/>
                <w:sz w:val="20"/>
                <w:szCs w:val="20"/>
              </w:rPr>
              <w:t>文件</w:t>
            </w:r>
            <w:r>
              <w:rPr>
                <w:rFonts w:ascii="宋体" w:hAnsi="宋体" w:cs="宋体" w:hint="eastAsia"/>
                <w:b/>
                <w:color w:val="000000" w:themeColor="text1"/>
                <w:sz w:val="20"/>
                <w:szCs w:val="20"/>
              </w:rPr>
              <w:t>控制管理等)</w:t>
            </w:r>
          </w:p>
          <w:p w:rsidR="00002259" w:rsidRDefault="00DA2E53">
            <w:pPr>
              <w:spacing w:line="440" w:lineRule="exact"/>
              <w:ind w:firstLineChars="200" w:firstLine="420"/>
              <w:rPr>
                <w:rFonts w:ascii="宋体" w:hAnsi="宋体" w:cs="宋体"/>
                <w:szCs w:val="21"/>
              </w:rPr>
            </w:pPr>
            <w:r>
              <w:rPr>
                <w:rFonts w:ascii="宋体" w:hAnsi="宋体" w:cs="宋体" w:hint="eastAsia"/>
                <w:szCs w:val="21"/>
              </w:rPr>
              <w:t>公司按照制定的文件和记录控制相关程序，对管理体系有关的文件、记录等成文信息进行有效控制，在使用处均有文件的有效版本。公司文件为手册、程序文件、作业文件三层。</w:t>
            </w:r>
          </w:p>
          <w:p w:rsidR="00002259" w:rsidRDefault="00DA2E53">
            <w:pPr>
              <w:spacing w:line="440" w:lineRule="exact"/>
              <w:ind w:firstLineChars="200" w:firstLine="420"/>
              <w:rPr>
                <w:rFonts w:ascii="宋体" w:hAnsi="宋体" w:cs="宋体"/>
                <w:b/>
                <w:color w:val="000000" w:themeColor="text1"/>
                <w:sz w:val="20"/>
                <w:szCs w:val="20"/>
              </w:rPr>
            </w:pPr>
            <w:r>
              <w:rPr>
                <w:rFonts w:ascii="宋体" w:hAnsi="宋体" w:cs="宋体" w:hint="eastAsia"/>
                <w:szCs w:val="21"/>
              </w:rPr>
              <w:t>创建和更新文件时，标识和说明、格式、评审和批准等与规定要求相符。文件的存在形式以书面文件和电子版文件为准。</w:t>
            </w:r>
            <w:proofErr w:type="gramStart"/>
            <w:r>
              <w:rPr>
                <w:rFonts w:ascii="宋体" w:hAnsi="宋体" w:cs="宋体" w:hint="eastAsia"/>
                <w:szCs w:val="21"/>
              </w:rPr>
              <w:t>文审修订</w:t>
            </w:r>
            <w:proofErr w:type="gramEnd"/>
            <w:r>
              <w:rPr>
                <w:rFonts w:ascii="宋体" w:hAnsi="宋体" w:cs="宋体" w:hint="eastAsia"/>
                <w:szCs w:val="21"/>
              </w:rPr>
              <w:t>后成文信息的控制符合要求。</w:t>
            </w:r>
          </w:p>
        </w:tc>
      </w:tr>
      <w:tr w:rsidR="00002259">
        <w:trPr>
          <w:cantSplit/>
          <w:trHeight w:val="1126"/>
          <w:jc w:val="center"/>
        </w:trPr>
        <w:tc>
          <w:tcPr>
            <w:tcW w:w="720" w:type="dxa"/>
            <w:vMerge w:val="restart"/>
            <w:textDirection w:val="tbRlV"/>
            <w:vAlign w:val="center"/>
          </w:tcPr>
          <w:p w:rsidR="00002259" w:rsidRDefault="00DA2E53">
            <w:pPr>
              <w:spacing w:line="240" w:lineRule="exact"/>
              <w:ind w:left="113" w:right="113"/>
              <w:jc w:val="center"/>
              <w:rPr>
                <w:rFonts w:ascii="宋体" w:hAnsi="宋体" w:cs="宋体"/>
                <w:b/>
                <w:color w:val="000000" w:themeColor="text1"/>
                <w:szCs w:val="21"/>
              </w:rPr>
            </w:pPr>
            <w:r>
              <w:rPr>
                <w:rFonts w:ascii="宋体" w:hAnsi="宋体" w:cs="宋体" w:hint="eastAsia"/>
                <w:b/>
                <w:color w:val="000000" w:themeColor="text1"/>
                <w:szCs w:val="21"/>
              </w:rPr>
              <w:br w:type="page"/>
              <w:t>(二)资源评价</w:t>
            </w:r>
          </w:p>
        </w:tc>
        <w:tc>
          <w:tcPr>
            <w:tcW w:w="9198" w:type="dxa"/>
          </w:tcPr>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人力资源的简要说明.:</w:t>
            </w:r>
          </w:p>
          <w:p w:rsidR="00002259" w:rsidRDefault="00DA2E53">
            <w:pPr>
              <w:spacing w:line="300" w:lineRule="exact"/>
              <w:ind w:firstLineChars="200" w:firstLine="420"/>
              <w:rPr>
                <w:rFonts w:ascii="宋体" w:hAnsi="宋体" w:cs="宋体"/>
                <w:b/>
                <w:color w:val="000000" w:themeColor="text1"/>
                <w:sz w:val="20"/>
                <w:szCs w:val="20"/>
              </w:rPr>
            </w:pPr>
            <w:r>
              <w:rPr>
                <w:rFonts w:ascii="宋体" w:hAnsi="宋体" w:cs="宋体" w:hint="eastAsia"/>
                <w:color w:val="000000"/>
                <w:kern w:val="0"/>
                <w:szCs w:val="21"/>
              </w:rPr>
              <w:t>查见《人力资源控制程序》，其内容包括：目的、范围、职责、程序内容、相关文件、相关内容等对人员的认知要求、能力、意识和培训等方面的控制进行了规定。</w:t>
            </w:r>
            <w:r>
              <w:rPr>
                <w:rFonts w:ascii="宋体" w:hAnsi="宋体" w:hint="eastAsia"/>
                <w:bCs/>
                <w:color w:val="000000" w:themeColor="text1"/>
                <w:szCs w:val="21"/>
              </w:rPr>
              <w:t>该公司员工15人，管理人员5人。焊工等持证上岗。</w:t>
            </w:r>
            <w:r>
              <w:rPr>
                <w:rFonts w:ascii="宋体" w:hAnsi="宋体" w:cs="宋体" w:hint="eastAsia"/>
                <w:color w:val="000000"/>
                <w:kern w:val="0"/>
                <w:szCs w:val="21"/>
              </w:rPr>
              <w:t>各部门人员配备基本充分，能满足管理体系需求。</w:t>
            </w:r>
          </w:p>
        </w:tc>
      </w:tr>
      <w:tr w:rsidR="00002259">
        <w:trPr>
          <w:cantSplit/>
          <w:trHeight w:val="64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设备设施（包括信息系统）、</w:t>
            </w:r>
          </w:p>
          <w:p w:rsidR="00002259" w:rsidRDefault="00DA2E53">
            <w:pPr>
              <w:spacing w:line="240" w:lineRule="exact"/>
              <w:rPr>
                <w:rFonts w:ascii="宋体" w:cs="宋体"/>
                <w:kern w:val="0"/>
              </w:rPr>
            </w:pPr>
            <w:r>
              <w:rPr>
                <w:rFonts w:ascii="宋体" w:cs="宋体" w:hint="eastAsia"/>
                <w:kern w:val="0"/>
                <w:lang w:val="zh-CN"/>
              </w:rPr>
              <w:t>离心机、滚焊机、喂料机、钢模、</w:t>
            </w:r>
          </w:p>
          <w:p w:rsidR="00002259" w:rsidRDefault="00DA2E53">
            <w:pPr>
              <w:spacing w:line="240" w:lineRule="exact"/>
              <w:rPr>
                <w:rFonts w:ascii="宋体" w:hAnsi="宋体" w:cs="宋体"/>
                <w:color w:val="000000"/>
                <w:kern w:val="0"/>
                <w:szCs w:val="21"/>
              </w:rPr>
            </w:pPr>
            <w:r>
              <w:rPr>
                <w:rFonts w:ascii="宋体" w:hAnsi="宋体" w:cs="宋体" w:hint="eastAsia"/>
                <w:color w:val="000000"/>
                <w:kern w:val="0"/>
                <w:szCs w:val="21"/>
              </w:rPr>
              <w:t>有设备维护保养要求，明确了维护保养服务、周期等。</w:t>
            </w:r>
          </w:p>
          <w:p w:rsidR="00002259" w:rsidRDefault="00002259">
            <w:pPr>
              <w:spacing w:line="240" w:lineRule="exact"/>
              <w:rPr>
                <w:rFonts w:ascii="宋体" w:hAnsi="宋体" w:cs="宋体"/>
                <w:color w:val="000000"/>
                <w:kern w:val="0"/>
                <w:szCs w:val="21"/>
                <w:lang w:val="zh-CN"/>
              </w:rPr>
            </w:pPr>
          </w:p>
        </w:tc>
      </w:tr>
      <w:tr w:rsidR="00002259">
        <w:trPr>
          <w:cantSplit/>
          <w:trHeight w:val="64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Pr="00DA2E53"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过程运行</w:t>
            </w:r>
            <w:r w:rsidRPr="00DA2E53">
              <w:rPr>
                <w:rFonts w:ascii="宋体" w:hAnsi="宋体" w:cs="宋体" w:hint="eastAsia"/>
                <w:b/>
                <w:color w:val="000000" w:themeColor="text1"/>
                <w:sz w:val="20"/>
                <w:szCs w:val="20"/>
              </w:rPr>
              <w:t>环境</w:t>
            </w:r>
          </w:p>
          <w:p w:rsidR="00002259" w:rsidRDefault="00DA2E53">
            <w:pPr>
              <w:spacing w:line="280" w:lineRule="exact"/>
              <w:ind w:firstLineChars="200" w:firstLine="420"/>
              <w:rPr>
                <w:rFonts w:ascii="宋体" w:hAnsi="宋体" w:cs="宋体"/>
                <w:szCs w:val="21"/>
              </w:rPr>
            </w:pPr>
            <w:r w:rsidRPr="00DA2E53">
              <w:rPr>
                <w:rFonts w:ascii="宋体" w:hAnsi="宋体" w:cs="宋体" w:hint="eastAsia"/>
                <w:szCs w:val="21"/>
              </w:rPr>
              <w:t>公司占地约6305平方米，大部分为建筑面积。租赁，有租赁合同。设施主要是办公资源和设备（详见Q7.1.3），房屋、</w:t>
            </w:r>
            <w:r>
              <w:rPr>
                <w:rFonts w:ascii="宋体" w:hAnsi="宋体" w:cs="宋体" w:hint="eastAsia"/>
                <w:szCs w:val="21"/>
              </w:rPr>
              <w:t>厂房、办公区干净卫生，生产办公区域物品放置较规范。</w:t>
            </w:r>
          </w:p>
          <w:p w:rsidR="00002259" w:rsidRDefault="00DA2E53">
            <w:pPr>
              <w:spacing w:line="240" w:lineRule="exact"/>
              <w:ind w:firstLineChars="200" w:firstLine="420"/>
              <w:rPr>
                <w:rFonts w:ascii="宋体" w:hAnsi="宋体" w:cs="宋体"/>
                <w:b/>
                <w:color w:val="000000" w:themeColor="text1"/>
                <w:sz w:val="20"/>
                <w:szCs w:val="20"/>
              </w:rPr>
            </w:pPr>
            <w:r>
              <w:rPr>
                <w:rFonts w:ascii="宋体" w:hAnsi="宋体" w:cs="宋体" w:hint="eastAsia"/>
                <w:szCs w:val="21"/>
              </w:rPr>
              <w:t>公司的工作环境基本适宜目前公司管理体系运行需要。</w:t>
            </w:r>
          </w:p>
        </w:tc>
      </w:tr>
      <w:tr w:rsidR="00002259">
        <w:trPr>
          <w:cantSplit/>
          <w:trHeight w:val="64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监视和测量资源</w:t>
            </w:r>
          </w:p>
          <w:p w:rsidR="00002259" w:rsidRDefault="00DA2E53">
            <w:pPr>
              <w:spacing w:line="240" w:lineRule="exact"/>
              <w:ind w:firstLineChars="200" w:firstLine="420"/>
              <w:rPr>
                <w:rFonts w:ascii="宋体" w:hAnsi="宋体" w:cs="宋体"/>
                <w:b/>
                <w:color w:val="000000" w:themeColor="text1"/>
                <w:sz w:val="20"/>
                <w:szCs w:val="20"/>
              </w:rPr>
            </w:pPr>
            <w:r>
              <w:rPr>
                <w:rFonts w:hint="eastAsia"/>
                <w:szCs w:val="21"/>
              </w:rPr>
              <w:t>公司提供《监视和测量设备台帐》，主要有</w:t>
            </w:r>
            <w:r>
              <w:rPr>
                <w:rFonts w:ascii="宋体" w:hint="eastAsia"/>
                <w:color w:val="000000"/>
                <w:szCs w:val="21"/>
              </w:rPr>
              <w:t>钢卷尺、游标卡尺等</w:t>
            </w:r>
            <w:r>
              <w:rPr>
                <w:rFonts w:hint="eastAsia"/>
                <w:szCs w:val="21"/>
              </w:rPr>
              <w:t>。</w:t>
            </w:r>
            <w:r>
              <w:rPr>
                <w:rFonts w:ascii="宋体" w:hAnsi="宋体" w:hint="eastAsia"/>
                <w:color w:val="000000" w:themeColor="text1"/>
                <w:szCs w:val="21"/>
              </w:rPr>
              <w:t>检定时间有效，见复印件。</w:t>
            </w:r>
          </w:p>
        </w:tc>
      </w:tr>
      <w:tr w:rsidR="00002259">
        <w:trPr>
          <w:cantSplit/>
          <w:trHeight w:val="191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知识</w:t>
            </w:r>
          </w:p>
          <w:p w:rsidR="00002259" w:rsidRDefault="00DA2E53">
            <w:pPr>
              <w:spacing w:line="240" w:lineRule="exact"/>
              <w:rPr>
                <w:rFonts w:ascii="宋体" w:hAnsi="宋体"/>
                <w:bCs/>
                <w:color w:val="000000" w:themeColor="text1"/>
                <w:szCs w:val="21"/>
              </w:rPr>
            </w:pPr>
            <w:r>
              <w:rPr>
                <w:rFonts w:ascii="宋体" w:hAnsi="宋体" w:hint="eastAsia"/>
                <w:bCs/>
                <w:color w:val="000000" w:themeColor="text1"/>
                <w:szCs w:val="21"/>
              </w:rPr>
              <w:t>公司确定运行过程所需的知识，内部来源包括公司运作准则（管理制度、工作记录等）、专业技术应用、生产过程管理等。外部来源包括外来资料、法律法规、市场信息等。</w:t>
            </w:r>
          </w:p>
          <w:p w:rsidR="00002259" w:rsidRDefault="00DA2E53">
            <w:pPr>
              <w:spacing w:line="280" w:lineRule="exact"/>
              <w:ind w:firstLineChars="200" w:firstLine="420"/>
              <w:rPr>
                <w:rFonts w:ascii="宋体" w:hAnsi="宋体" w:cs="宋体"/>
                <w:bCs/>
                <w:color w:val="000000"/>
                <w:kern w:val="0"/>
                <w:szCs w:val="21"/>
              </w:rPr>
            </w:pPr>
            <w:r>
              <w:rPr>
                <w:rFonts w:ascii="宋体" w:hAnsi="宋体" w:cs="宋体" w:hint="eastAsia"/>
                <w:bCs/>
                <w:color w:val="000000"/>
                <w:kern w:val="0"/>
                <w:szCs w:val="21"/>
              </w:rPr>
              <w:t>对知识的保持采取文件资料的保存和信息系统存储方式，在公司内部通过传递、交流、培训等方式获取。</w:t>
            </w:r>
          </w:p>
          <w:p w:rsidR="00002259" w:rsidRDefault="00DA2E53">
            <w:pPr>
              <w:spacing w:line="240" w:lineRule="exact"/>
              <w:ind w:firstLineChars="200" w:firstLine="420"/>
              <w:rPr>
                <w:rFonts w:ascii="宋体" w:hAnsi="宋体"/>
                <w:b/>
                <w:color w:val="000000" w:themeColor="text1"/>
                <w:sz w:val="20"/>
                <w:szCs w:val="20"/>
              </w:rPr>
            </w:pPr>
            <w:r>
              <w:rPr>
                <w:rFonts w:ascii="宋体" w:hAnsi="宋体" w:cs="宋体" w:hint="eastAsia"/>
                <w:bCs/>
                <w:color w:val="000000"/>
                <w:kern w:val="0"/>
                <w:szCs w:val="21"/>
              </w:rPr>
              <w:t>为获取更多必要的知识采用工作经验总结、顾客意见的采集，行业领先者的最佳实践调查等。主要是从顾客满意度调查收集的顾客抱怨、反馈和工作经验等知识。</w:t>
            </w:r>
          </w:p>
        </w:tc>
      </w:tr>
      <w:tr w:rsidR="00002259">
        <w:trPr>
          <w:cantSplit/>
          <w:trHeight w:val="64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环保设施：</w:t>
            </w:r>
          </w:p>
        </w:tc>
      </w:tr>
      <w:tr w:rsidR="00002259">
        <w:trPr>
          <w:cantSplit/>
          <w:trHeight w:val="97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职业健康安全设施：</w:t>
            </w:r>
          </w:p>
        </w:tc>
      </w:tr>
      <w:tr w:rsidR="00002259">
        <w:trPr>
          <w:cantSplit/>
          <w:trHeight w:val="2531"/>
          <w:jc w:val="center"/>
        </w:trPr>
        <w:tc>
          <w:tcPr>
            <w:tcW w:w="720" w:type="dxa"/>
            <w:vMerge w:val="restart"/>
            <w:textDirection w:val="tbRlV"/>
            <w:vAlign w:val="center"/>
          </w:tcPr>
          <w:p w:rsidR="00002259" w:rsidRDefault="00DA2E53">
            <w:pPr>
              <w:spacing w:line="240" w:lineRule="exact"/>
              <w:ind w:left="113" w:right="113"/>
              <w:jc w:val="center"/>
              <w:rPr>
                <w:rFonts w:ascii="宋体" w:hAnsi="宋体" w:cs="宋体"/>
                <w:b/>
                <w:color w:val="000000" w:themeColor="text1"/>
                <w:sz w:val="20"/>
                <w:szCs w:val="20"/>
              </w:rPr>
            </w:pPr>
            <w:r>
              <w:rPr>
                <w:rFonts w:ascii="宋体" w:hAnsi="宋体" w:cs="宋体" w:hint="eastAsia"/>
                <w:b/>
                <w:color w:val="000000" w:themeColor="text1"/>
                <w:sz w:val="20"/>
                <w:szCs w:val="20"/>
              </w:rPr>
              <w:t>(三)体系运行情况</w:t>
            </w:r>
          </w:p>
        </w:tc>
        <w:tc>
          <w:tcPr>
            <w:tcW w:w="9198" w:type="dxa"/>
          </w:tcPr>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1. 针对方针的管理职责评审</w:t>
            </w:r>
          </w:p>
          <w:p w:rsidR="00002259" w:rsidRDefault="00DA2E53">
            <w:pPr>
              <w:spacing w:line="300" w:lineRule="exact"/>
              <w:ind w:left="1"/>
              <w:rPr>
                <w:rFonts w:ascii="宋体" w:hAnsi="宋体" w:cs="宋体"/>
                <w:b/>
                <w:color w:val="000000" w:themeColor="text1"/>
                <w:sz w:val="20"/>
                <w:szCs w:val="20"/>
              </w:rPr>
            </w:pPr>
            <w:r>
              <w:rPr>
                <w:rFonts w:ascii="宋体" w:hAnsi="宋体" w:cs="宋体" w:hint="eastAsia"/>
                <w:b/>
                <w:color w:val="000000" w:themeColor="text1"/>
                <w:sz w:val="20"/>
                <w:szCs w:val="20"/>
              </w:rPr>
              <w:t>（包括针对组织宗旨，制定相关管理方针政策、确保方针为员工理解并在运营中实施，监视方针的实施并评审方针的适宜性）</w:t>
            </w:r>
          </w:p>
          <w:p w:rsidR="00002259" w:rsidRDefault="00DA2E53">
            <w:pPr>
              <w:ind w:firstLineChars="200" w:firstLine="420"/>
            </w:pPr>
            <w:r>
              <w:rPr>
                <w:rFonts w:hint="eastAsia"/>
              </w:rPr>
              <w:t>该公司管理方针为：“</w:t>
            </w:r>
            <w:r>
              <w:t>质量为先，信誉为重，管理为本，服务为诚</w:t>
            </w:r>
            <w:r>
              <w:rPr>
                <w:rFonts w:hint="eastAsia"/>
              </w:rPr>
              <w:t>”。</w:t>
            </w:r>
          </w:p>
          <w:p w:rsidR="00002259" w:rsidRDefault="00DA2E53">
            <w:pPr>
              <w:ind w:firstLineChars="200" w:firstLine="420"/>
            </w:pPr>
            <w:r>
              <w:rPr>
                <w:rFonts w:hint="eastAsia"/>
              </w:rPr>
              <w:t>公司管理方针与企业宗旨相一致。</w:t>
            </w:r>
          </w:p>
          <w:p w:rsidR="00002259" w:rsidRDefault="00DA2E53">
            <w:pPr>
              <w:ind w:firstLineChars="200" w:firstLine="420"/>
            </w:pPr>
            <w:r>
              <w:rPr>
                <w:rFonts w:hint="eastAsia"/>
              </w:rPr>
              <w:t>以上管理方针通过文件、培训等形式将公司管理方针传达给所有为公司工作或代表公司的人员，相关方也可通过办公室获取公司管理方针。</w:t>
            </w:r>
          </w:p>
          <w:p w:rsidR="00002259" w:rsidRDefault="00002259">
            <w:pPr>
              <w:spacing w:line="300" w:lineRule="exact"/>
              <w:ind w:left="1"/>
              <w:rPr>
                <w:rFonts w:ascii="宋体" w:hAnsi="宋体" w:cs="宋体"/>
                <w:b/>
                <w:color w:val="000000" w:themeColor="text1"/>
                <w:sz w:val="20"/>
                <w:szCs w:val="20"/>
              </w:rPr>
            </w:pPr>
          </w:p>
        </w:tc>
      </w:tr>
      <w:tr w:rsidR="00002259">
        <w:trPr>
          <w:cantSplit/>
          <w:trHeight w:val="2553"/>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ind w:left="159" w:hangingChars="79" w:hanging="159"/>
              <w:rPr>
                <w:rFonts w:ascii="宋体" w:hAnsi="宋体" w:cs="宋体"/>
                <w:b/>
                <w:color w:val="000000" w:themeColor="text1"/>
                <w:sz w:val="20"/>
                <w:szCs w:val="20"/>
              </w:rPr>
            </w:pPr>
            <w:r>
              <w:rPr>
                <w:rFonts w:ascii="宋体" w:hAnsi="宋体" w:cs="宋体"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rPr>
                <w:rFonts w:ascii="宋体" w:hAnsi="宋体" w:cs="宋体"/>
                <w:bCs/>
                <w:color w:val="000000" w:themeColor="text1"/>
                <w:szCs w:val="21"/>
              </w:rPr>
            </w:pPr>
            <w:r>
              <w:rPr>
                <w:rFonts w:ascii="宋体" w:hAnsi="宋体" w:cs="宋体" w:hint="eastAsia"/>
                <w:b/>
                <w:color w:val="000000" w:themeColor="text1"/>
                <w:sz w:val="20"/>
                <w:szCs w:val="20"/>
              </w:rPr>
              <w:t>内部沟通的情况：内部沟通方式：</w:t>
            </w:r>
            <w:r>
              <w:rPr>
                <w:rFonts w:hint="eastAsia"/>
                <w:bCs/>
                <w:color w:val="000000" w:themeColor="text1"/>
                <w:szCs w:val="21"/>
              </w:rPr>
              <w:t>会议、公告栏、发放文件、网络等</w:t>
            </w:r>
          </w:p>
          <w:p w:rsidR="00002259" w:rsidRDefault="00DA2E53">
            <w:pPr>
              <w:spacing w:line="240" w:lineRule="exact"/>
              <w:rPr>
                <w:rFonts w:ascii="宋体" w:hAnsi="宋体" w:cs="宋体"/>
                <w:bCs/>
                <w:color w:val="000000" w:themeColor="text1"/>
                <w:szCs w:val="21"/>
              </w:rPr>
            </w:pPr>
            <w:r>
              <w:rPr>
                <w:rFonts w:ascii="宋体" w:hAnsi="宋体" w:cs="宋体" w:hint="eastAsia"/>
                <w:b/>
                <w:color w:val="000000" w:themeColor="text1"/>
                <w:sz w:val="20"/>
                <w:szCs w:val="20"/>
              </w:rPr>
              <w:t>内部沟通的效果：</w:t>
            </w:r>
            <w:r>
              <w:rPr>
                <w:rFonts w:hint="eastAsia"/>
                <w:bCs/>
                <w:color w:val="000000" w:themeColor="text1"/>
                <w:szCs w:val="21"/>
              </w:rPr>
              <w:t>能够得到有效沟通</w:t>
            </w:r>
          </w:p>
          <w:p w:rsidR="00002259" w:rsidRDefault="00002259">
            <w:pPr>
              <w:spacing w:line="240" w:lineRule="exact"/>
              <w:rPr>
                <w:rFonts w:ascii="宋体" w:hAnsi="宋体" w:cs="宋体"/>
                <w:bCs/>
                <w:color w:val="000000" w:themeColor="text1"/>
                <w:szCs w:val="21"/>
              </w:rPr>
            </w:pPr>
          </w:p>
          <w:p w:rsidR="00002259" w:rsidRDefault="00DA2E53">
            <w:pPr>
              <w:spacing w:line="240" w:lineRule="exact"/>
              <w:rPr>
                <w:bCs/>
                <w:color w:val="000000" w:themeColor="text1"/>
                <w:szCs w:val="21"/>
              </w:rPr>
            </w:pPr>
            <w:r>
              <w:rPr>
                <w:rFonts w:ascii="宋体" w:hAnsi="宋体" w:cs="宋体" w:hint="eastAsia"/>
                <w:b/>
                <w:color w:val="000000" w:themeColor="text1"/>
                <w:sz w:val="20"/>
                <w:szCs w:val="20"/>
              </w:rPr>
              <w:t>组织对外联络，关注顾客的感受情况（QMS）：</w:t>
            </w:r>
            <w:r>
              <w:rPr>
                <w:rFonts w:hint="eastAsia"/>
                <w:bCs/>
                <w:color w:val="000000" w:themeColor="text1"/>
                <w:szCs w:val="21"/>
              </w:rPr>
              <w:t>顾客满意度调查表的发放、电话回访、到顾客现场进行询问等形式</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外部信息的接收、成文并答复的情况（E、S填写）：</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重要环境因素信息对外交流情况（EMS填写）：</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OHSMS事务代表协商和交流的情况（OHSMS填写）：</w:t>
            </w:r>
          </w:p>
          <w:p w:rsidR="00002259" w:rsidRDefault="00002259">
            <w:pPr>
              <w:spacing w:line="240" w:lineRule="exact"/>
              <w:rPr>
                <w:rFonts w:ascii="宋体" w:hAnsi="宋体" w:cs="宋体"/>
                <w:b/>
                <w:color w:val="000000" w:themeColor="text1"/>
                <w:sz w:val="20"/>
                <w:szCs w:val="20"/>
              </w:rPr>
            </w:pPr>
          </w:p>
          <w:p w:rsidR="00002259" w:rsidRDefault="00002259">
            <w:pPr>
              <w:spacing w:line="240" w:lineRule="exact"/>
              <w:rPr>
                <w:rFonts w:ascii="宋体" w:hAnsi="宋体" w:cs="宋体"/>
                <w:b/>
                <w:color w:val="000000" w:themeColor="text1"/>
                <w:szCs w:val="21"/>
              </w:rPr>
            </w:pPr>
          </w:p>
          <w:p w:rsidR="00002259" w:rsidRDefault="00DA2E53">
            <w:pPr>
              <w:spacing w:line="240" w:lineRule="exact"/>
              <w:rPr>
                <w:rFonts w:ascii="宋体" w:hAnsi="宋体" w:cs="宋体"/>
                <w:b/>
                <w:color w:val="000000" w:themeColor="text1"/>
                <w:szCs w:val="21"/>
              </w:rPr>
            </w:pPr>
            <w:r>
              <w:rPr>
                <w:rFonts w:ascii="宋体" w:hAnsi="宋体" w:cs="宋体" w:hint="eastAsia"/>
                <w:b/>
                <w:color w:val="000000" w:themeColor="text1"/>
                <w:szCs w:val="21"/>
              </w:rPr>
              <w:t>与相关方协商的情况（OHSMS填写）：</w:t>
            </w:r>
          </w:p>
        </w:tc>
      </w:tr>
      <w:tr w:rsidR="00002259">
        <w:trPr>
          <w:cantSplit/>
          <w:trHeight w:val="2250"/>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3.  QMS 组织对重</w:t>
            </w:r>
            <w:proofErr w:type="gramStart"/>
            <w:r>
              <w:rPr>
                <w:rFonts w:ascii="宋体" w:hAnsi="宋体" w:cs="宋体" w:hint="eastAsia"/>
                <w:b/>
                <w:color w:val="000000" w:themeColor="text1"/>
                <w:sz w:val="20"/>
                <w:szCs w:val="20"/>
              </w:rPr>
              <w:t>要过程</w:t>
            </w:r>
            <w:proofErr w:type="gramEnd"/>
            <w:r>
              <w:rPr>
                <w:rFonts w:ascii="宋体" w:hAnsi="宋体" w:cs="宋体" w:hint="eastAsia"/>
                <w:b/>
                <w:color w:val="000000" w:themeColor="text1"/>
                <w:sz w:val="20"/>
                <w:szCs w:val="20"/>
              </w:rPr>
              <w:t>实施控制的结果</w:t>
            </w:r>
          </w:p>
          <w:p w:rsidR="00002259" w:rsidRDefault="00DA2E53">
            <w:pPr>
              <w:spacing w:line="240" w:lineRule="exact"/>
              <w:ind w:leftChars="42" w:left="188" w:hangingChars="50" w:hanging="100"/>
              <w:rPr>
                <w:rFonts w:ascii="宋体" w:hAnsi="宋体" w:cs="宋体"/>
                <w:b/>
                <w:color w:val="000000" w:themeColor="text1"/>
                <w:sz w:val="20"/>
                <w:szCs w:val="20"/>
              </w:rPr>
            </w:pPr>
            <w:r>
              <w:rPr>
                <w:rFonts w:ascii="宋体" w:hAnsi="宋体" w:cs="宋体" w:hint="eastAsia"/>
                <w:b/>
                <w:color w:val="000000" w:themeColor="text1"/>
                <w:sz w:val="20"/>
                <w:szCs w:val="20"/>
              </w:rPr>
              <w:t>(包括对QMS关键工序(过程)、特殊过程控制;评价组织对过程实施控制情况/)</w:t>
            </w:r>
          </w:p>
          <w:p w:rsidR="00002259" w:rsidRDefault="00002259">
            <w:pPr>
              <w:spacing w:line="240" w:lineRule="exact"/>
              <w:ind w:leftChars="42" w:left="188" w:hangingChars="50" w:hanging="100"/>
              <w:rPr>
                <w:rFonts w:ascii="宋体" w:hAnsi="宋体" w:cs="宋体"/>
                <w:b/>
                <w:color w:val="000000" w:themeColor="text1"/>
                <w:sz w:val="20"/>
                <w:szCs w:val="20"/>
              </w:rPr>
            </w:pPr>
          </w:p>
          <w:p w:rsidR="00002259" w:rsidRDefault="00DA2E53">
            <w:pPr>
              <w:spacing w:line="240" w:lineRule="exact"/>
              <w:ind w:firstLineChars="200" w:firstLine="420"/>
              <w:rPr>
                <w:rFonts w:ascii="宋体" w:hAnsi="宋体" w:cs="宋体"/>
                <w:b/>
                <w:color w:val="000000" w:themeColor="text1"/>
                <w:sz w:val="20"/>
                <w:szCs w:val="20"/>
              </w:rPr>
            </w:pPr>
            <w:r>
              <w:rPr>
                <w:rFonts w:hint="eastAsia"/>
                <w:bCs/>
                <w:color w:val="000000" w:themeColor="text1"/>
                <w:szCs w:val="21"/>
              </w:rPr>
              <w:t>公司识别关键过程：</w:t>
            </w:r>
            <w:r>
              <w:rPr>
                <w:rFonts w:ascii="宋体" w:hAnsi="宋体" w:cs="宋体" w:hint="eastAsia"/>
                <w:bCs/>
                <w:color w:val="000000" w:themeColor="text1"/>
                <w:szCs w:val="21"/>
                <w:u w:val="single"/>
              </w:rPr>
              <w:t>配料、</w:t>
            </w:r>
            <w:r>
              <w:rPr>
                <w:rFonts w:ascii="宋体" w:hAnsi="宋体" w:cs="宋体" w:hint="eastAsia"/>
                <w:bCs/>
                <w:szCs w:val="21"/>
                <w:u w:val="single"/>
              </w:rPr>
              <w:t>离心成型</w:t>
            </w:r>
            <w:r>
              <w:rPr>
                <w:rFonts w:hint="eastAsia"/>
                <w:bCs/>
                <w:color w:val="000000" w:themeColor="text1"/>
                <w:szCs w:val="21"/>
              </w:rPr>
              <w:t>过程，需要确认的过程：焊接，对其过程进行了重点有效控制，控制有效。</w:t>
            </w:r>
          </w:p>
        </w:tc>
      </w:tr>
      <w:tr w:rsidR="00002259">
        <w:trPr>
          <w:cantSplit/>
          <w:trHeight w:val="2250"/>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300" w:lineRule="exact"/>
              <w:jc w:val="left"/>
              <w:rPr>
                <w:rFonts w:ascii="宋体" w:hAnsi="宋体" w:cs="宋体"/>
                <w:b/>
                <w:color w:val="000000" w:themeColor="text1"/>
                <w:sz w:val="20"/>
                <w:szCs w:val="20"/>
              </w:rPr>
            </w:pPr>
            <w:r>
              <w:rPr>
                <w:rFonts w:ascii="宋体" w:hAnsi="宋体" w:cs="宋体" w:hint="eastAsia"/>
                <w:b/>
                <w:color w:val="000000" w:themeColor="text1"/>
                <w:sz w:val="20"/>
                <w:szCs w:val="20"/>
              </w:rPr>
              <w:t>4.QMS产品/服务的标准、协议/规范的有效性以及产品/服务质量符合要求，向顾客稳定提供合格产品的情况；</w:t>
            </w:r>
          </w:p>
          <w:p w:rsidR="00002259" w:rsidRDefault="00002259">
            <w:pPr>
              <w:spacing w:line="300" w:lineRule="exact"/>
              <w:rPr>
                <w:rFonts w:ascii="宋体" w:hAnsi="宋体" w:cs="宋体"/>
                <w:b/>
                <w:color w:val="000000" w:themeColor="text1"/>
                <w:sz w:val="20"/>
                <w:szCs w:val="20"/>
              </w:rPr>
            </w:pPr>
          </w:p>
          <w:p w:rsidR="00002259" w:rsidRDefault="00DA2E53">
            <w:r>
              <w:rPr>
                <w:rFonts w:hint="eastAsia"/>
              </w:rPr>
              <w:t>明确了质量目标和相关的产品特性要求：成品交验合格率达</w:t>
            </w:r>
            <w:r>
              <w:rPr>
                <w:rFonts w:hint="eastAsia"/>
              </w:rPr>
              <w:t>95%</w:t>
            </w:r>
            <w:r>
              <w:rPr>
                <w:rFonts w:hint="eastAsia"/>
              </w:rPr>
              <w:t>以上；</w:t>
            </w:r>
            <w:r>
              <w:rPr>
                <w:rFonts w:hint="eastAsia"/>
              </w:rPr>
              <w:t>b</w:t>
            </w:r>
            <w:r>
              <w:rPr>
                <w:rFonts w:hint="eastAsia"/>
              </w:rPr>
              <w:t>）顾客满意率达</w:t>
            </w:r>
            <w:r>
              <w:rPr>
                <w:rFonts w:hint="eastAsia"/>
              </w:rPr>
              <w:t>85%</w:t>
            </w:r>
            <w:r>
              <w:rPr>
                <w:rFonts w:hint="eastAsia"/>
              </w:rPr>
              <w:t>以上。根据客户和相关标准的要求进行生产和服务的提供。</w:t>
            </w:r>
          </w:p>
          <w:p w:rsidR="00002259" w:rsidRDefault="00DA2E53">
            <w:pPr>
              <w:ind w:firstLineChars="200" w:firstLine="420"/>
            </w:pPr>
            <w:r>
              <w:rPr>
                <w:rFonts w:hint="eastAsia"/>
              </w:rPr>
              <w:t>公司生产、检验相关标准：受审核方参考国家标准有：</w:t>
            </w:r>
            <w:r>
              <w:rPr>
                <w:rFonts w:hint="eastAsia"/>
              </w:rPr>
              <w:t>GB4623-2014</w:t>
            </w:r>
            <w:r>
              <w:rPr>
                <w:rFonts w:hint="eastAsia"/>
              </w:rPr>
              <w:t>环形混凝土电杆</w:t>
            </w:r>
          </w:p>
          <w:p w:rsidR="00002259" w:rsidRDefault="00DA2E53">
            <w:pPr>
              <w:ind w:firstLineChars="200" w:firstLine="420"/>
            </w:pPr>
            <w:r>
              <w:rPr>
                <w:rFonts w:hint="eastAsia"/>
              </w:rPr>
              <w:t>能稳定向顾客提供较满意的产品。对顾客进行满意度调查，并进行了简要分析。</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(应说明相关证据)：</w:t>
            </w:r>
          </w:p>
          <w:p w:rsidR="00002259" w:rsidRDefault="00002259">
            <w:pPr>
              <w:spacing w:line="240" w:lineRule="exact"/>
              <w:rPr>
                <w:rFonts w:ascii="宋体" w:hAnsi="宋体" w:cs="宋体"/>
                <w:b/>
                <w:color w:val="000000" w:themeColor="text1"/>
                <w:sz w:val="20"/>
                <w:szCs w:val="20"/>
              </w:rPr>
            </w:pPr>
          </w:p>
        </w:tc>
      </w:tr>
      <w:tr w:rsidR="00002259">
        <w:trPr>
          <w:cantSplit/>
          <w:trHeight w:val="2250"/>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5 .QMS国家/地方技术监督部门监测（检测、委托检测、定期监测、型式试验等）、抽查结果</w:t>
            </w:r>
          </w:p>
          <w:p w:rsidR="00002259" w:rsidRDefault="00002259">
            <w:pPr>
              <w:spacing w:line="240" w:lineRule="exact"/>
              <w:ind w:firstLineChars="100" w:firstLine="210"/>
              <w:rPr>
                <w:rFonts w:ascii="宋体" w:hAnsi="宋体" w:cs="宋体"/>
                <w:bCs/>
                <w:color w:val="000000" w:themeColor="text1"/>
                <w:szCs w:val="21"/>
              </w:rPr>
            </w:pPr>
          </w:p>
          <w:p w:rsidR="00002259" w:rsidRDefault="00DA2E53">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产品检测报告</w:t>
            </w:r>
          </w:p>
          <w:p w:rsidR="00002259" w:rsidRDefault="00002259">
            <w:pPr>
              <w:spacing w:line="240" w:lineRule="exact"/>
              <w:ind w:firstLineChars="100" w:firstLine="201"/>
              <w:rPr>
                <w:rFonts w:ascii="宋体" w:hAnsi="宋体" w:cs="宋体"/>
                <w:b/>
                <w:color w:val="000000" w:themeColor="text1"/>
                <w:sz w:val="20"/>
                <w:szCs w:val="20"/>
              </w:rPr>
            </w:pPr>
          </w:p>
          <w:p w:rsidR="00002259" w:rsidRDefault="00002259">
            <w:pPr>
              <w:spacing w:line="240" w:lineRule="exact"/>
              <w:rPr>
                <w:rFonts w:ascii="宋体" w:hAnsi="宋体" w:cs="宋体"/>
                <w:b/>
                <w:color w:val="000000" w:themeColor="text1"/>
                <w:sz w:val="20"/>
                <w:szCs w:val="20"/>
              </w:rPr>
            </w:pPr>
          </w:p>
          <w:p w:rsidR="00002259" w:rsidRDefault="00DA2E53">
            <w:pPr>
              <w:spacing w:line="300" w:lineRule="exact"/>
              <w:ind w:firstLineChars="98" w:firstLine="197"/>
              <w:rPr>
                <w:rFonts w:ascii="宋体" w:hAnsi="宋体" w:cs="宋体"/>
                <w:b/>
                <w:color w:val="000000" w:themeColor="text1"/>
                <w:sz w:val="20"/>
                <w:szCs w:val="20"/>
              </w:rPr>
            </w:pPr>
            <w:r>
              <w:rPr>
                <w:rFonts w:ascii="宋体" w:hAnsi="宋体" w:cs="宋体" w:hint="eastAsia"/>
                <w:b/>
                <w:color w:val="000000" w:themeColor="text1"/>
                <w:sz w:val="20"/>
                <w:szCs w:val="20"/>
              </w:rPr>
              <w:t>（附相关证据）：</w:t>
            </w:r>
            <w:r>
              <w:rPr>
                <w:rFonts w:ascii="宋体" w:hAnsi="宋体" w:cs="宋体" w:hint="eastAsia"/>
                <w:bCs/>
                <w:color w:val="000000" w:themeColor="text1"/>
                <w:szCs w:val="21"/>
              </w:rPr>
              <w:t>见附件</w:t>
            </w:r>
          </w:p>
          <w:p w:rsidR="00002259" w:rsidRDefault="00002259">
            <w:pPr>
              <w:spacing w:line="300" w:lineRule="exact"/>
              <w:jc w:val="left"/>
              <w:rPr>
                <w:rFonts w:ascii="宋体" w:hAnsi="宋体" w:cs="宋体"/>
                <w:b/>
                <w:color w:val="000000" w:themeColor="text1"/>
                <w:sz w:val="20"/>
                <w:szCs w:val="20"/>
              </w:rPr>
            </w:pPr>
          </w:p>
        </w:tc>
      </w:tr>
      <w:tr w:rsidR="00002259">
        <w:trPr>
          <w:cantSplit/>
          <w:trHeight w:val="1679"/>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numPr>
                <w:ilvl w:val="0"/>
                <w:numId w:val="4"/>
              </w:numPr>
              <w:spacing w:line="240" w:lineRule="exact"/>
              <w:rPr>
                <w:rFonts w:ascii="宋体" w:hAnsi="宋体" w:cs="宋体"/>
                <w:b/>
                <w:color w:val="000000" w:themeColor="text1"/>
                <w:spacing w:val="-8"/>
                <w:sz w:val="20"/>
                <w:szCs w:val="20"/>
              </w:rPr>
            </w:pPr>
            <w:r>
              <w:rPr>
                <w:rFonts w:ascii="宋体" w:hAnsi="宋体" w:cs="宋体" w:hint="eastAsia"/>
                <w:b/>
                <w:color w:val="000000" w:themeColor="text1"/>
                <w:spacing w:val="-8"/>
                <w:sz w:val="20"/>
                <w:szCs w:val="20"/>
              </w:rPr>
              <w:t>不合格品/项的识别、控制;</w:t>
            </w:r>
          </w:p>
          <w:p w:rsidR="00002259" w:rsidRDefault="00002259">
            <w:pPr>
              <w:spacing w:line="240" w:lineRule="exact"/>
              <w:rPr>
                <w:rFonts w:ascii="宋体" w:hAnsi="宋体" w:cs="宋体"/>
                <w:b/>
                <w:color w:val="000000" w:themeColor="text1"/>
                <w:spacing w:val="-8"/>
                <w:sz w:val="20"/>
                <w:szCs w:val="20"/>
              </w:rPr>
            </w:pPr>
          </w:p>
          <w:p w:rsidR="00002259" w:rsidRDefault="00DA2E53">
            <w:pPr>
              <w:spacing w:line="240" w:lineRule="exact"/>
              <w:rPr>
                <w:rFonts w:ascii="宋体" w:hAnsi="宋体" w:cs="宋体"/>
                <w:b/>
                <w:color w:val="000000" w:themeColor="text1"/>
                <w:sz w:val="20"/>
                <w:szCs w:val="20"/>
              </w:rPr>
            </w:pPr>
            <w:r>
              <w:rPr>
                <w:rFonts w:hint="eastAsia"/>
                <w:bCs/>
                <w:color w:val="000000" w:themeColor="text1"/>
                <w:szCs w:val="21"/>
              </w:rPr>
              <w:t>能对发现的不符合</w:t>
            </w:r>
            <w:proofErr w:type="gramStart"/>
            <w:r>
              <w:rPr>
                <w:rFonts w:hint="eastAsia"/>
                <w:bCs/>
                <w:color w:val="000000" w:themeColor="text1"/>
                <w:szCs w:val="21"/>
              </w:rPr>
              <w:t>项及时</w:t>
            </w:r>
            <w:proofErr w:type="gramEnd"/>
            <w:r>
              <w:rPr>
                <w:rFonts w:hint="eastAsia"/>
                <w:bCs/>
                <w:color w:val="000000" w:themeColor="text1"/>
                <w:szCs w:val="21"/>
              </w:rPr>
              <w:t>进行纠正和控制。</w:t>
            </w:r>
          </w:p>
        </w:tc>
      </w:tr>
      <w:tr w:rsidR="00002259">
        <w:trPr>
          <w:cantSplit/>
          <w:trHeight w:val="1833"/>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7. EMS组织对重要环境因素实施控制的结果</w:t>
            </w:r>
          </w:p>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（EMS对重要环境因素控制，重大环境因素对周边环境产生的影响及控制;对相关方施加影响）</w:t>
            </w:r>
          </w:p>
          <w:p w:rsidR="00002259" w:rsidRDefault="00002259">
            <w:pPr>
              <w:spacing w:line="240" w:lineRule="exact"/>
              <w:rPr>
                <w:rFonts w:ascii="宋体" w:hAnsi="宋体" w:cs="宋体"/>
                <w:b/>
                <w:color w:val="000000" w:themeColor="text1"/>
                <w:sz w:val="20"/>
                <w:szCs w:val="20"/>
              </w:rPr>
            </w:pPr>
          </w:p>
        </w:tc>
      </w:tr>
      <w:tr w:rsidR="00002259">
        <w:trPr>
          <w:cantSplit/>
          <w:trHeight w:val="1263"/>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8. OHSMS组织对不可接受风险实施控制的结果</w:t>
            </w:r>
          </w:p>
        </w:tc>
      </w:tr>
      <w:tr w:rsidR="00002259">
        <w:trPr>
          <w:cantSplit/>
          <w:trHeight w:val="1403"/>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ind w:left="201" w:hangingChars="100" w:hanging="201"/>
              <w:rPr>
                <w:rFonts w:ascii="宋体" w:hAnsi="宋体" w:cs="宋体"/>
                <w:b/>
                <w:color w:val="000000" w:themeColor="text1"/>
                <w:sz w:val="20"/>
                <w:szCs w:val="20"/>
              </w:rPr>
            </w:pPr>
            <w:r>
              <w:rPr>
                <w:rFonts w:ascii="宋体" w:hAnsi="宋体" w:cs="宋体" w:hint="eastAsia"/>
                <w:b/>
                <w:color w:val="000000" w:themeColor="text1"/>
                <w:sz w:val="20"/>
                <w:szCs w:val="20"/>
              </w:rPr>
              <w:t xml:space="preserve">9. 应急准备与相应活动的演练及对预案可行性的评价(当有规定时) </w:t>
            </w:r>
          </w:p>
          <w:p w:rsidR="00002259" w:rsidRDefault="00002259">
            <w:pPr>
              <w:spacing w:line="240" w:lineRule="exact"/>
              <w:rPr>
                <w:rFonts w:ascii="宋体" w:hAnsi="宋体" w:cs="宋体"/>
                <w:b/>
                <w:color w:val="000000" w:themeColor="text1"/>
                <w:spacing w:val="-4"/>
                <w:sz w:val="20"/>
                <w:szCs w:val="20"/>
              </w:rPr>
            </w:pPr>
          </w:p>
        </w:tc>
      </w:tr>
      <w:tr w:rsidR="00002259">
        <w:trPr>
          <w:cantSplit/>
          <w:trHeight w:val="961"/>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 xml:space="preserve">10. 对特种设备的维护，检定; </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ind w:firstLineChars="200" w:firstLine="420"/>
              <w:rPr>
                <w:rFonts w:ascii="宋体" w:hAnsi="宋体" w:cs="宋体"/>
                <w:b/>
                <w:color w:val="000000" w:themeColor="text1"/>
                <w:sz w:val="20"/>
                <w:szCs w:val="20"/>
              </w:rPr>
            </w:pPr>
            <w:r>
              <w:rPr>
                <w:rFonts w:ascii="宋体" w:hAnsi="宋体" w:cs="宋体" w:hint="eastAsia"/>
                <w:bCs/>
                <w:color w:val="000000" w:themeColor="text1"/>
                <w:szCs w:val="21"/>
              </w:rPr>
              <w:t>起重机、锅炉进行检定，结果合格。</w:t>
            </w:r>
          </w:p>
        </w:tc>
      </w:tr>
      <w:tr w:rsidR="00002259">
        <w:trPr>
          <w:cantSplit/>
          <w:trHeight w:val="1277"/>
          <w:jc w:val="center"/>
        </w:trPr>
        <w:tc>
          <w:tcPr>
            <w:tcW w:w="720" w:type="dxa"/>
            <w:vMerge/>
            <w:vAlign w:val="center"/>
          </w:tcPr>
          <w:p w:rsidR="00002259" w:rsidRDefault="00002259">
            <w:pPr>
              <w:spacing w:line="240" w:lineRule="exact"/>
              <w:jc w:val="center"/>
              <w:rPr>
                <w:rFonts w:ascii="宋体" w:hAnsi="宋体" w:cs="宋体"/>
                <w:b/>
                <w:color w:val="000000" w:themeColor="text1"/>
                <w:szCs w:val="21"/>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11 .对危险化学品销售、使用、储存、运输处置，规定的执行力度(必要时);</w:t>
            </w:r>
          </w:p>
        </w:tc>
      </w:tr>
      <w:tr w:rsidR="00002259">
        <w:trPr>
          <w:cantSplit/>
          <w:trHeight w:val="1415"/>
          <w:jc w:val="center"/>
        </w:trPr>
        <w:tc>
          <w:tcPr>
            <w:tcW w:w="720" w:type="dxa"/>
            <w:vMerge w:val="restart"/>
            <w:textDirection w:val="tbRlV"/>
            <w:vAlign w:val="center"/>
          </w:tcPr>
          <w:p w:rsidR="00002259" w:rsidRDefault="00DA2E53">
            <w:pPr>
              <w:spacing w:line="240" w:lineRule="exact"/>
              <w:ind w:left="113" w:right="113"/>
              <w:jc w:val="center"/>
              <w:rPr>
                <w:rFonts w:ascii="宋体" w:hAnsi="宋体" w:cs="宋体"/>
                <w:b/>
                <w:color w:val="000000" w:themeColor="text1"/>
                <w:szCs w:val="21"/>
              </w:rPr>
            </w:pPr>
            <w:r>
              <w:rPr>
                <w:rFonts w:ascii="宋体" w:hAnsi="宋体" w:cs="宋体" w:hint="eastAsia"/>
                <w:b/>
                <w:color w:val="000000" w:themeColor="text1"/>
                <w:szCs w:val="21"/>
              </w:rPr>
              <w:lastRenderedPageBreak/>
              <w:t>(四)监视测量方面</w:t>
            </w:r>
          </w:p>
        </w:tc>
        <w:tc>
          <w:tcPr>
            <w:tcW w:w="9198" w:type="dxa"/>
          </w:tcPr>
          <w:p w:rsidR="00002259" w:rsidRDefault="00DA2E53">
            <w:pPr>
              <w:spacing w:line="240" w:lineRule="exact"/>
              <w:ind w:left="100" w:hangingChars="50" w:hanging="100"/>
              <w:rPr>
                <w:rFonts w:ascii="宋体" w:hAnsi="宋体" w:cs="宋体"/>
                <w:b/>
                <w:color w:val="000000" w:themeColor="text1"/>
                <w:sz w:val="20"/>
                <w:szCs w:val="20"/>
              </w:rPr>
            </w:pPr>
            <w:r>
              <w:rPr>
                <w:rFonts w:ascii="宋体" w:hAnsi="宋体" w:cs="宋体" w:hint="eastAsia"/>
                <w:b/>
                <w:color w:val="000000" w:themeColor="text1"/>
                <w:sz w:val="20"/>
                <w:szCs w:val="20"/>
              </w:rPr>
              <w:t>1. .对质量/环境/职业健康安全目标指标进行定期监测/检查情况</w:t>
            </w:r>
          </w:p>
          <w:p w:rsidR="00002259" w:rsidRDefault="00002259">
            <w:pPr>
              <w:spacing w:line="240" w:lineRule="exact"/>
              <w:ind w:firstLineChars="50" w:firstLine="100"/>
              <w:rPr>
                <w:b/>
                <w:color w:val="000000" w:themeColor="text1"/>
                <w:sz w:val="20"/>
                <w:szCs w:val="20"/>
              </w:rPr>
            </w:pPr>
          </w:p>
          <w:p w:rsidR="00002259" w:rsidRDefault="00DA2E53">
            <w:pPr>
              <w:spacing w:line="240" w:lineRule="exact"/>
              <w:ind w:firstLineChars="150" w:firstLine="315"/>
              <w:rPr>
                <w:rFonts w:ascii="宋体" w:hAnsi="宋体" w:cs="宋体"/>
                <w:b/>
                <w:color w:val="000000" w:themeColor="text1"/>
                <w:sz w:val="20"/>
                <w:szCs w:val="20"/>
              </w:rPr>
            </w:pPr>
            <w:r>
              <w:rPr>
                <w:rFonts w:ascii="宋体" w:hAnsi="宋体" w:cs="宋体" w:hint="eastAsia"/>
                <w:bCs/>
                <w:color w:val="000000" w:themeColor="text1"/>
                <w:szCs w:val="21"/>
              </w:rPr>
              <w:t>对质量目标进行了考核，查到2019年上半年公司及各部门完成情况，各项质量目标均已完成。目标具备可测量性。</w:t>
            </w:r>
          </w:p>
        </w:tc>
      </w:tr>
      <w:tr w:rsidR="00002259">
        <w:trPr>
          <w:cantSplit/>
          <w:trHeight w:val="1415"/>
          <w:jc w:val="center"/>
        </w:trPr>
        <w:tc>
          <w:tcPr>
            <w:tcW w:w="720" w:type="dxa"/>
            <w:vMerge/>
            <w:textDirection w:val="tbRlV"/>
            <w:vAlign w:val="center"/>
          </w:tcPr>
          <w:p w:rsidR="00002259" w:rsidRDefault="00002259">
            <w:pPr>
              <w:spacing w:line="240" w:lineRule="exact"/>
              <w:ind w:left="113" w:right="113"/>
              <w:jc w:val="center"/>
              <w:rPr>
                <w:rFonts w:ascii="宋体" w:hAnsi="宋体" w:cs="宋体"/>
                <w:b/>
                <w:color w:val="000000" w:themeColor="text1"/>
                <w:szCs w:val="21"/>
              </w:rPr>
            </w:pPr>
          </w:p>
        </w:tc>
        <w:tc>
          <w:tcPr>
            <w:tcW w:w="9198" w:type="dxa"/>
          </w:tcPr>
          <w:p w:rsidR="00002259" w:rsidRDefault="00DA2E53">
            <w:pPr>
              <w:numPr>
                <w:ilvl w:val="0"/>
                <w:numId w:val="5"/>
              </w:numPr>
              <w:spacing w:line="240" w:lineRule="exact"/>
              <w:ind w:left="100" w:hangingChars="50" w:hanging="100"/>
              <w:rPr>
                <w:rFonts w:ascii="宋体" w:hAnsi="宋体" w:cs="宋体"/>
                <w:b/>
                <w:color w:val="000000" w:themeColor="text1"/>
                <w:sz w:val="20"/>
                <w:szCs w:val="20"/>
              </w:rPr>
            </w:pPr>
            <w:r>
              <w:rPr>
                <w:rFonts w:ascii="宋体" w:hAnsi="宋体" w:cs="宋体" w:hint="eastAsia"/>
                <w:b/>
                <w:color w:val="000000" w:themeColor="text1"/>
                <w:sz w:val="20"/>
                <w:szCs w:val="20"/>
              </w:rPr>
              <w:t>顾客满意</w:t>
            </w:r>
          </w:p>
          <w:p w:rsidR="00002259" w:rsidRDefault="00002259">
            <w:pPr>
              <w:spacing w:line="240" w:lineRule="exact"/>
              <w:rPr>
                <w:rFonts w:ascii="宋体" w:hAnsi="宋体" w:cs="宋体"/>
                <w:b/>
                <w:color w:val="000000" w:themeColor="text1"/>
                <w:sz w:val="20"/>
                <w:szCs w:val="20"/>
              </w:rPr>
            </w:pPr>
          </w:p>
          <w:p w:rsidR="00002259" w:rsidRDefault="00DA2E53">
            <w:pPr>
              <w:spacing w:line="240" w:lineRule="exact"/>
              <w:ind w:firstLineChars="200" w:firstLine="420"/>
              <w:rPr>
                <w:rFonts w:ascii="宋体" w:hAnsi="宋体" w:cs="宋体"/>
                <w:b/>
                <w:color w:val="000000" w:themeColor="text1"/>
                <w:sz w:val="20"/>
                <w:szCs w:val="20"/>
              </w:rPr>
            </w:pPr>
            <w:r>
              <w:rPr>
                <w:rFonts w:hint="eastAsia"/>
                <w:bCs/>
                <w:color w:val="000000" w:themeColor="text1"/>
                <w:szCs w:val="21"/>
              </w:rPr>
              <w:t>能稳定向顾客提供较满意的生产服务。对顾客进行满意度调查，并进行了简要分析。</w:t>
            </w:r>
          </w:p>
        </w:tc>
      </w:tr>
      <w:tr w:rsidR="00002259">
        <w:trPr>
          <w:cantSplit/>
          <w:trHeight w:val="1387"/>
          <w:jc w:val="center"/>
        </w:trPr>
        <w:tc>
          <w:tcPr>
            <w:tcW w:w="720" w:type="dxa"/>
            <w:vMerge/>
            <w:textDirection w:val="tbRlV"/>
            <w:vAlign w:val="center"/>
          </w:tcPr>
          <w:p w:rsidR="00002259" w:rsidRDefault="00002259">
            <w:pPr>
              <w:spacing w:line="240" w:lineRule="exact"/>
              <w:ind w:left="201" w:right="113" w:hangingChars="100" w:hanging="201"/>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3. 内审（包括内审策划审核方案中考虑拟审核的过程和区域的状况和重要性）</w:t>
            </w:r>
          </w:p>
          <w:p w:rsidR="00002259" w:rsidRDefault="00002259">
            <w:pPr>
              <w:spacing w:line="240" w:lineRule="exact"/>
              <w:rPr>
                <w:rFonts w:ascii="宋体" w:hAnsi="宋体" w:cs="宋体"/>
                <w:b/>
                <w:color w:val="000000" w:themeColor="text1"/>
                <w:spacing w:val="-8"/>
                <w:sz w:val="20"/>
                <w:szCs w:val="20"/>
              </w:rPr>
            </w:pPr>
          </w:p>
          <w:p w:rsidR="00002259" w:rsidRDefault="00DA2E53">
            <w:pPr>
              <w:spacing w:line="240" w:lineRule="exact"/>
              <w:ind w:firstLineChars="200" w:firstLine="420"/>
              <w:rPr>
                <w:rFonts w:ascii="宋体" w:hAnsi="宋体" w:cs="宋体"/>
                <w:b/>
                <w:color w:val="000000" w:themeColor="text1"/>
                <w:sz w:val="20"/>
                <w:szCs w:val="20"/>
              </w:rPr>
            </w:pPr>
            <w:proofErr w:type="gramStart"/>
            <w:r>
              <w:rPr>
                <w:rFonts w:ascii="宋体" w:hAnsi="宋体" w:cs="宋体" w:hint="eastAsia"/>
                <w:bCs/>
                <w:color w:val="000000" w:themeColor="text1"/>
                <w:szCs w:val="21"/>
              </w:rPr>
              <w:t>内审已按计划</w:t>
            </w:r>
            <w:proofErr w:type="gramEnd"/>
            <w:r>
              <w:rPr>
                <w:rFonts w:ascii="宋体" w:hAnsi="宋体" w:cs="宋体" w:hint="eastAsia"/>
                <w:bCs/>
                <w:color w:val="000000" w:themeColor="text1"/>
                <w:szCs w:val="21"/>
              </w:rPr>
              <w:t>实施，内审策划审核方案中考虑了拟审核的过程和区域的状况和重要性，内</w:t>
            </w:r>
            <w:proofErr w:type="gramStart"/>
            <w:r>
              <w:rPr>
                <w:rFonts w:ascii="宋体" w:hAnsi="宋体" w:cs="宋体" w:hint="eastAsia"/>
                <w:bCs/>
                <w:color w:val="000000" w:themeColor="text1"/>
                <w:szCs w:val="21"/>
              </w:rPr>
              <w:t>审时间</w:t>
            </w:r>
            <w:proofErr w:type="gramEnd"/>
            <w:r>
              <w:rPr>
                <w:rFonts w:ascii="宋体" w:hAnsi="宋体" w:cs="宋体" w:hint="eastAsia"/>
                <w:bCs/>
                <w:color w:val="000000" w:themeColor="text1"/>
                <w:szCs w:val="21"/>
              </w:rPr>
              <w:t>2019.07.30内审结论：体系运行基本有效。</w:t>
            </w:r>
          </w:p>
        </w:tc>
      </w:tr>
      <w:tr w:rsidR="00002259">
        <w:trPr>
          <w:cantSplit/>
          <w:trHeight w:val="1441"/>
          <w:jc w:val="center"/>
        </w:trPr>
        <w:tc>
          <w:tcPr>
            <w:tcW w:w="720" w:type="dxa"/>
            <w:vMerge/>
            <w:textDirection w:val="tbRlV"/>
            <w:vAlign w:val="center"/>
          </w:tcPr>
          <w:p w:rsidR="00002259" w:rsidRDefault="00002259">
            <w:pPr>
              <w:spacing w:line="240" w:lineRule="exact"/>
              <w:ind w:left="201" w:right="113" w:hangingChars="100" w:hanging="201"/>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4.管理评审（管理评审体系变更需求，纠正和预防措施、体系有效性等）</w:t>
            </w:r>
          </w:p>
          <w:p w:rsidR="00002259" w:rsidRDefault="00002259">
            <w:pPr>
              <w:spacing w:line="240" w:lineRule="exact"/>
              <w:ind w:firstLineChars="200" w:firstLine="420"/>
              <w:rPr>
                <w:rFonts w:ascii="宋体" w:hAnsi="宋体" w:cs="宋体"/>
                <w:bCs/>
                <w:color w:val="000000" w:themeColor="text1"/>
                <w:szCs w:val="21"/>
              </w:rPr>
            </w:pPr>
          </w:p>
          <w:p w:rsidR="00002259" w:rsidRDefault="00DA2E53">
            <w:pPr>
              <w:spacing w:line="240" w:lineRule="exact"/>
              <w:ind w:firstLineChars="200" w:firstLine="420"/>
              <w:rPr>
                <w:rFonts w:ascii="宋体" w:hAnsi="宋体" w:cs="宋体"/>
                <w:bCs/>
                <w:color w:val="000000" w:themeColor="text1"/>
                <w:szCs w:val="21"/>
              </w:rPr>
            </w:pPr>
            <w:r>
              <w:rPr>
                <w:rFonts w:ascii="宋体" w:hAnsi="宋体" w:cs="宋体" w:hint="eastAsia"/>
                <w:bCs/>
                <w:color w:val="000000" w:themeColor="text1"/>
                <w:szCs w:val="21"/>
              </w:rPr>
              <w:t>管理评审已按计划实施，管理评审时间：2019年8月5日，管理评审考虑了体系变更需求，评审了方针有效、适宜和充分。制定了改进措施，体系运行基本有效。</w:t>
            </w:r>
          </w:p>
          <w:p w:rsidR="00002259" w:rsidRDefault="00002259">
            <w:pPr>
              <w:spacing w:line="240" w:lineRule="exact"/>
              <w:rPr>
                <w:rFonts w:ascii="宋体" w:hAnsi="宋体" w:cs="宋体"/>
                <w:b/>
                <w:color w:val="000000" w:themeColor="text1"/>
                <w:sz w:val="20"/>
                <w:szCs w:val="20"/>
              </w:rPr>
            </w:pPr>
          </w:p>
        </w:tc>
      </w:tr>
      <w:tr w:rsidR="00002259">
        <w:trPr>
          <w:cantSplit/>
          <w:trHeight w:val="1834"/>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5.  EMS是否按规定对主要污染物（污水、废气、噪声、废渣等）及排放实施了例行的监视或测量，结果是否满足相关要求？</w:t>
            </w:r>
          </w:p>
        </w:tc>
      </w:tr>
      <w:tr w:rsidR="00002259">
        <w:trPr>
          <w:cantSplit/>
          <w:trHeight w:val="1546"/>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6.  EMS国家/地方环保部门监测结果、新改扩建项目符合环评报告、三同时验收报告要求情况及措施</w:t>
            </w:r>
          </w:p>
          <w:p w:rsidR="00002259" w:rsidRDefault="00002259">
            <w:pPr>
              <w:spacing w:line="240" w:lineRule="exact"/>
              <w:rPr>
                <w:rFonts w:ascii="宋体" w:hAnsi="宋体" w:cs="宋体"/>
                <w:b/>
                <w:color w:val="000000" w:themeColor="text1"/>
                <w:sz w:val="20"/>
                <w:szCs w:val="20"/>
              </w:rPr>
            </w:pPr>
          </w:p>
        </w:tc>
      </w:tr>
      <w:tr w:rsidR="00002259">
        <w:trPr>
          <w:cantSplit/>
          <w:trHeight w:val="1399"/>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300" w:lineRule="exact"/>
              <w:rPr>
                <w:rFonts w:ascii="宋体" w:hAnsi="宋体" w:cs="宋体"/>
                <w:b/>
                <w:color w:val="000000" w:themeColor="text1"/>
                <w:sz w:val="20"/>
                <w:szCs w:val="20"/>
              </w:rPr>
            </w:pPr>
            <w:r>
              <w:rPr>
                <w:rFonts w:ascii="宋体" w:hAnsi="宋体" w:cs="宋体" w:hint="eastAsia"/>
                <w:b/>
                <w:color w:val="000000" w:themeColor="text1"/>
                <w:sz w:val="20"/>
                <w:szCs w:val="20"/>
              </w:rPr>
              <w:t>7. OHSMS是否按规定对职业健康安全项目进行定期测量，结果是否满足相关要求：</w:t>
            </w:r>
          </w:p>
          <w:p w:rsidR="00002259" w:rsidRDefault="00002259">
            <w:pPr>
              <w:spacing w:line="300" w:lineRule="exact"/>
              <w:rPr>
                <w:rFonts w:ascii="宋体" w:hAnsi="宋体" w:cs="宋体"/>
                <w:b/>
                <w:color w:val="000000" w:themeColor="text1"/>
                <w:sz w:val="20"/>
                <w:szCs w:val="20"/>
              </w:rPr>
            </w:pPr>
          </w:p>
          <w:p w:rsidR="00002259" w:rsidRDefault="00002259">
            <w:pPr>
              <w:spacing w:line="240" w:lineRule="exact"/>
              <w:rPr>
                <w:rFonts w:ascii="宋体" w:hAnsi="宋体" w:cs="宋体"/>
                <w:b/>
                <w:color w:val="000000" w:themeColor="text1"/>
                <w:sz w:val="20"/>
                <w:szCs w:val="20"/>
              </w:rPr>
            </w:pPr>
          </w:p>
        </w:tc>
      </w:tr>
      <w:tr w:rsidR="00002259">
        <w:trPr>
          <w:cantSplit/>
          <w:trHeight w:val="1404"/>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8.OHSMS国家/地方职业健康安全部门监督检查情况及措施</w:t>
            </w:r>
          </w:p>
          <w:p w:rsidR="00002259" w:rsidRDefault="00002259">
            <w:pPr>
              <w:spacing w:line="240" w:lineRule="exact"/>
              <w:rPr>
                <w:rFonts w:ascii="宋体" w:hAnsi="宋体" w:cs="宋体"/>
                <w:b/>
                <w:color w:val="000000" w:themeColor="text1"/>
                <w:sz w:val="20"/>
                <w:szCs w:val="20"/>
              </w:rPr>
            </w:pPr>
          </w:p>
        </w:tc>
      </w:tr>
      <w:tr w:rsidR="00002259">
        <w:trPr>
          <w:cantSplit/>
          <w:trHeight w:val="850"/>
          <w:jc w:val="center"/>
        </w:trPr>
        <w:tc>
          <w:tcPr>
            <w:tcW w:w="720" w:type="dxa"/>
            <w:vMerge/>
            <w:tcBorders>
              <w:bottom w:val="single" w:sz="4" w:space="0" w:color="auto"/>
            </w:tcBorders>
            <w:vAlign w:val="center"/>
          </w:tcPr>
          <w:p w:rsidR="00002259" w:rsidRDefault="00002259">
            <w:pPr>
              <w:spacing w:line="240" w:lineRule="exact"/>
              <w:jc w:val="center"/>
              <w:rPr>
                <w:rFonts w:ascii="宋体" w:hAnsi="宋体" w:cs="宋体"/>
                <w:b/>
                <w:color w:val="000000" w:themeColor="text1"/>
                <w:sz w:val="20"/>
              </w:rPr>
            </w:pPr>
          </w:p>
        </w:tc>
        <w:tc>
          <w:tcPr>
            <w:tcW w:w="9198" w:type="dxa"/>
            <w:tcBorders>
              <w:bottom w:val="single" w:sz="4" w:space="0" w:color="auto"/>
            </w:tcBorders>
          </w:tcPr>
          <w:p w:rsidR="00002259" w:rsidRDefault="00DA2E53">
            <w:pPr>
              <w:widowControl/>
              <w:numPr>
                <w:ilvl w:val="0"/>
                <w:numId w:val="6"/>
              </w:num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其他能够标明组织绩效、信誉的证据/信息：</w:t>
            </w:r>
          </w:p>
          <w:p w:rsidR="00002259" w:rsidRDefault="00002259">
            <w:pPr>
              <w:widowControl/>
              <w:spacing w:line="240" w:lineRule="exact"/>
              <w:rPr>
                <w:rFonts w:ascii="宋体" w:hAnsi="宋体" w:cs="宋体"/>
                <w:b/>
                <w:color w:val="000000" w:themeColor="text1"/>
                <w:sz w:val="20"/>
                <w:szCs w:val="20"/>
              </w:rPr>
            </w:pPr>
          </w:p>
          <w:p w:rsidR="00002259" w:rsidRDefault="00DA2E53">
            <w:pPr>
              <w:widowControl/>
              <w:spacing w:line="240" w:lineRule="exact"/>
              <w:ind w:firstLineChars="200" w:firstLine="420"/>
              <w:rPr>
                <w:rFonts w:ascii="宋体" w:hAnsi="宋体" w:cs="宋体"/>
                <w:b/>
                <w:color w:val="000000" w:themeColor="text1"/>
                <w:sz w:val="20"/>
                <w:szCs w:val="20"/>
              </w:rPr>
            </w:pPr>
            <w:r>
              <w:rPr>
                <w:rFonts w:ascii="宋体" w:hAnsi="宋体" w:cs="宋体" w:hint="eastAsia"/>
                <w:bCs/>
                <w:color w:val="000000" w:themeColor="text1"/>
                <w:szCs w:val="21"/>
              </w:rPr>
              <w:t>无</w:t>
            </w:r>
          </w:p>
        </w:tc>
      </w:tr>
      <w:tr w:rsidR="00002259">
        <w:trPr>
          <w:cantSplit/>
          <w:trHeight w:val="1550"/>
          <w:jc w:val="center"/>
        </w:trPr>
        <w:tc>
          <w:tcPr>
            <w:tcW w:w="720" w:type="dxa"/>
            <w:vMerge w:val="restart"/>
            <w:vAlign w:val="center"/>
          </w:tcPr>
          <w:p w:rsidR="00002259" w:rsidRDefault="00DA2E53">
            <w:pPr>
              <w:spacing w:line="240" w:lineRule="exact"/>
              <w:ind w:left="113"/>
              <w:jc w:val="center"/>
              <w:rPr>
                <w:rFonts w:ascii="宋体" w:hAnsi="宋体" w:cs="宋体"/>
                <w:b/>
                <w:color w:val="000000" w:themeColor="text1"/>
                <w:sz w:val="20"/>
              </w:rPr>
            </w:pPr>
            <w:r>
              <w:rPr>
                <w:rFonts w:ascii="宋体" w:hAnsi="宋体" w:cs="宋体" w:hint="eastAsia"/>
                <w:b/>
                <w:color w:val="000000" w:themeColor="text1"/>
                <w:sz w:val="20"/>
              </w:rPr>
              <w:lastRenderedPageBreak/>
              <w:t>(五)持续改进</w:t>
            </w:r>
          </w:p>
        </w:tc>
        <w:tc>
          <w:tcPr>
            <w:tcW w:w="9198" w:type="dxa"/>
            <w:tcBorders>
              <w:top w:val="single" w:sz="4" w:space="0" w:color="auto"/>
              <w:left w:val="single" w:sz="4" w:space="0" w:color="auto"/>
              <w:bottom w:val="single" w:sz="4" w:space="0" w:color="auto"/>
              <w:right w:val="single" w:sz="4" w:space="0" w:color="auto"/>
            </w:tcBorders>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1 纠正/预防措施的实施及效果</w:t>
            </w:r>
            <w:r>
              <w:rPr>
                <w:rFonts w:ascii="宋体" w:hAnsi="宋体" w:cs="宋体" w:hint="eastAsia"/>
                <w:b/>
                <w:color w:val="000000" w:themeColor="text1"/>
                <w:spacing w:val="-8"/>
                <w:sz w:val="20"/>
                <w:szCs w:val="20"/>
              </w:rPr>
              <w:t>;</w:t>
            </w:r>
          </w:p>
          <w:p w:rsidR="00002259" w:rsidRDefault="00002259">
            <w:pPr>
              <w:spacing w:line="240" w:lineRule="exact"/>
              <w:rPr>
                <w:b/>
                <w:color w:val="000000" w:themeColor="text1"/>
                <w:sz w:val="20"/>
                <w:szCs w:val="20"/>
              </w:rPr>
            </w:pPr>
          </w:p>
          <w:p w:rsidR="00002259" w:rsidRDefault="00DA2E53">
            <w:pPr>
              <w:spacing w:line="240" w:lineRule="exact"/>
              <w:ind w:firstLineChars="200" w:firstLine="420"/>
              <w:rPr>
                <w:rFonts w:ascii="宋体" w:hAnsi="宋体" w:cs="宋体"/>
                <w:b/>
                <w:color w:val="000000" w:themeColor="text1"/>
                <w:sz w:val="20"/>
                <w:szCs w:val="20"/>
              </w:rPr>
            </w:pPr>
            <w:r>
              <w:rPr>
                <w:rFonts w:hint="eastAsia"/>
                <w:bCs/>
                <w:color w:val="000000" w:themeColor="text1"/>
                <w:szCs w:val="21"/>
              </w:rPr>
              <w:t>对内审发现的不合格进行了分析、制定了纠正措施，实施了整改，对整改效果进行了追踪验证，结论合格，对不合格品可以进行有效控制。</w:t>
            </w:r>
          </w:p>
        </w:tc>
      </w:tr>
      <w:tr w:rsidR="00002259">
        <w:trPr>
          <w:cantSplit/>
          <w:trHeight w:val="1259"/>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259" w:rsidRDefault="00DA2E53">
            <w:pPr>
              <w:spacing w:line="240" w:lineRule="exact"/>
              <w:rPr>
                <w:rFonts w:ascii="宋体" w:hAnsi="宋体" w:cs="宋体"/>
                <w:b/>
                <w:color w:val="000000" w:themeColor="text1"/>
                <w:spacing w:val="-20"/>
                <w:sz w:val="20"/>
                <w:szCs w:val="20"/>
              </w:rPr>
            </w:pPr>
            <w:r>
              <w:rPr>
                <w:rFonts w:ascii="宋体" w:hAnsi="宋体" w:cs="宋体" w:hint="eastAsia"/>
                <w:b/>
                <w:color w:val="000000" w:themeColor="text1"/>
                <w:spacing w:val="-20"/>
                <w:sz w:val="20"/>
                <w:szCs w:val="20"/>
              </w:rPr>
              <w:t>2（近一年）重大事故、顾客/相关方投诉：：</w:t>
            </w:r>
          </w:p>
          <w:p w:rsidR="00002259" w:rsidRDefault="00002259">
            <w:pPr>
              <w:spacing w:line="240" w:lineRule="exact"/>
              <w:rPr>
                <w:rFonts w:ascii="宋体" w:hAnsi="宋体" w:cs="宋体"/>
                <w:b/>
                <w:color w:val="000000" w:themeColor="text1"/>
                <w:spacing w:val="-20"/>
                <w:sz w:val="20"/>
                <w:szCs w:val="20"/>
              </w:rPr>
            </w:pPr>
          </w:p>
          <w:p w:rsidR="00002259" w:rsidRDefault="00DA2E53">
            <w:pPr>
              <w:spacing w:line="240" w:lineRule="exact"/>
              <w:rPr>
                <w:rFonts w:ascii="宋体" w:hAnsi="宋体" w:cs="宋体"/>
                <w:b/>
                <w:color w:val="000000" w:themeColor="text1"/>
                <w:sz w:val="20"/>
                <w:szCs w:val="20"/>
              </w:rPr>
            </w:pPr>
            <w:r>
              <w:rPr>
                <w:rFonts w:ascii="宋体" w:hAnsi="宋体" w:cs="宋体" w:hint="eastAsia"/>
                <w:bCs/>
                <w:color w:val="000000" w:themeColor="text1"/>
                <w:szCs w:val="21"/>
              </w:rPr>
              <w:t>无</w:t>
            </w:r>
          </w:p>
        </w:tc>
      </w:tr>
      <w:tr w:rsidR="00002259">
        <w:trPr>
          <w:cantSplit/>
          <w:trHeight w:val="1259"/>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259" w:rsidRDefault="00DA2E53">
            <w:pPr>
              <w:spacing w:line="240" w:lineRule="exact"/>
              <w:rPr>
                <w:rFonts w:ascii="宋体" w:hAnsi="宋体" w:cs="宋体"/>
                <w:b/>
                <w:color w:val="000000" w:themeColor="text1"/>
                <w:sz w:val="20"/>
                <w:szCs w:val="20"/>
              </w:rPr>
            </w:pPr>
            <w:r>
              <w:rPr>
                <w:rFonts w:ascii="宋体" w:hAnsi="宋体" w:cs="宋体" w:hint="eastAsia"/>
                <w:b/>
                <w:color w:val="000000" w:themeColor="text1"/>
                <w:sz w:val="20"/>
                <w:szCs w:val="20"/>
              </w:rPr>
              <w:t>3. 一阶段提出问题的整改情况?</w:t>
            </w:r>
          </w:p>
          <w:p w:rsidR="00002259" w:rsidRDefault="00002259">
            <w:pPr>
              <w:spacing w:line="240" w:lineRule="exact"/>
              <w:rPr>
                <w:rFonts w:ascii="宋体" w:hAnsi="宋体" w:cs="宋体"/>
                <w:b/>
                <w:color w:val="000000" w:themeColor="text1"/>
                <w:spacing w:val="-20"/>
                <w:sz w:val="20"/>
                <w:szCs w:val="20"/>
              </w:rPr>
            </w:pPr>
          </w:p>
          <w:p w:rsidR="00002259" w:rsidRDefault="00DA2E53">
            <w:pPr>
              <w:spacing w:line="240" w:lineRule="exact"/>
              <w:rPr>
                <w:rFonts w:ascii="宋体" w:hAnsi="宋体" w:cs="宋体"/>
                <w:b/>
                <w:color w:val="000000" w:themeColor="text1"/>
                <w:spacing w:val="-20"/>
                <w:sz w:val="20"/>
                <w:szCs w:val="20"/>
              </w:rPr>
            </w:pPr>
            <w:r>
              <w:rPr>
                <w:rFonts w:hint="eastAsia"/>
                <w:bCs/>
                <w:color w:val="000000" w:themeColor="text1"/>
                <w:spacing w:val="-20"/>
                <w:szCs w:val="21"/>
              </w:rPr>
              <w:t>未提出问题</w:t>
            </w:r>
          </w:p>
        </w:tc>
      </w:tr>
      <w:tr w:rsidR="00002259">
        <w:trPr>
          <w:cantSplit/>
          <w:trHeight w:val="1259"/>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259" w:rsidRDefault="00DA2E53" w:rsidP="00002259">
            <w:pPr>
              <w:spacing w:line="240" w:lineRule="exact"/>
              <w:ind w:leftChars="-50" w:left="-105"/>
              <w:rPr>
                <w:rFonts w:ascii="宋体" w:hAnsi="宋体" w:cs="宋体"/>
                <w:b/>
                <w:color w:val="000000" w:themeColor="text1"/>
                <w:sz w:val="20"/>
                <w:szCs w:val="20"/>
              </w:rPr>
            </w:pPr>
            <w:r>
              <w:rPr>
                <w:rFonts w:ascii="宋体" w:hAnsi="宋体" w:cs="宋体" w:hint="eastAsia"/>
                <w:b/>
                <w:color w:val="000000" w:themeColor="text1"/>
                <w:sz w:val="20"/>
                <w:szCs w:val="20"/>
              </w:rPr>
              <w:t>4.创新情况</w:t>
            </w:r>
          </w:p>
          <w:p w:rsidR="00002259" w:rsidRDefault="00002259" w:rsidP="00002259">
            <w:pPr>
              <w:spacing w:line="240" w:lineRule="exact"/>
              <w:ind w:leftChars="-50" w:left="-105" w:firstLineChars="200" w:firstLine="420"/>
              <w:rPr>
                <w:bCs/>
                <w:color w:val="000000" w:themeColor="text1"/>
                <w:szCs w:val="21"/>
              </w:rPr>
            </w:pPr>
          </w:p>
          <w:p w:rsidR="00002259" w:rsidRDefault="00DA2E53" w:rsidP="00002259">
            <w:pPr>
              <w:spacing w:line="240" w:lineRule="exact"/>
              <w:ind w:leftChars="-50" w:left="-105" w:firstLineChars="200" w:firstLine="420"/>
              <w:rPr>
                <w:rFonts w:ascii="宋体" w:hAnsi="宋体" w:cs="宋体"/>
                <w:bCs/>
                <w:color w:val="000000" w:themeColor="text1"/>
                <w:szCs w:val="21"/>
              </w:rPr>
            </w:pPr>
            <w:r>
              <w:rPr>
                <w:rFonts w:hint="eastAsia"/>
                <w:bCs/>
                <w:color w:val="000000" w:themeColor="text1"/>
                <w:szCs w:val="21"/>
              </w:rPr>
              <w:t>无创新</w:t>
            </w:r>
          </w:p>
          <w:p w:rsidR="00002259" w:rsidRDefault="00002259" w:rsidP="00002259">
            <w:pPr>
              <w:spacing w:line="240" w:lineRule="exact"/>
              <w:ind w:leftChars="-50" w:left="-105"/>
              <w:rPr>
                <w:rFonts w:ascii="宋体" w:hAnsi="宋体" w:cs="宋体"/>
                <w:b/>
                <w:color w:val="000000" w:themeColor="text1"/>
                <w:sz w:val="20"/>
                <w:szCs w:val="20"/>
              </w:rPr>
            </w:pPr>
          </w:p>
          <w:p w:rsidR="00002259" w:rsidRDefault="00002259" w:rsidP="00002259">
            <w:pPr>
              <w:spacing w:line="240" w:lineRule="exact"/>
              <w:ind w:leftChars="-50" w:left="-105"/>
              <w:rPr>
                <w:rFonts w:ascii="宋体" w:hAnsi="宋体" w:cs="宋体"/>
                <w:b/>
                <w:color w:val="000000" w:themeColor="text1"/>
                <w:sz w:val="20"/>
                <w:szCs w:val="20"/>
              </w:rPr>
            </w:pPr>
          </w:p>
          <w:p w:rsidR="00002259" w:rsidRDefault="00002259" w:rsidP="00002259">
            <w:pPr>
              <w:spacing w:line="240" w:lineRule="exact"/>
              <w:ind w:leftChars="-50" w:left="-105"/>
              <w:rPr>
                <w:rFonts w:ascii="宋体" w:hAnsi="宋体" w:cs="宋体"/>
                <w:b/>
                <w:color w:val="000000" w:themeColor="text1"/>
                <w:sz w:val="20"/>
                <w:szCs w:val="20"/>
              </w:rPr>
            </w:pPr>
          </w:p>
        </w:tc>
      </w:tr>
      <w:tr w:rsidR="00002259">
        <w:trPr>
          <w:cantSplit/>
          <w:trHeight w:val="980"/>
          <w:jc w:val="center"/>
        </w:trPr>
        <w:tc>
          <w:tcPr>
            <w:tcW w:w="720" w:type="dxa"/>
            <w:vMerge/>
            <w:vAlign w:val="center"/>
          </w:tcPr>
          <w:p w:rsidR="00002259" w:rsidRDefault="00002259">
            <w:pPr>
              <w:spacing w:line="240" w:lineRule="exact"/>
              <w:jc w:val="center"/>
              <w:rPr>
                <w:rFonts w:ascii="宋体" w:hAnsi="宋体" w:cs="宋体"/>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02259" w:rsidRDefault="00DA2E53">
            <w:pPr>
              <w:spacing w:line="240" w:lineRule="exact"/>
              <w:rPr>
                <w:rFonts w:ascii="宋体" w:hAnsi="宋体" w:cs="宋体"/>
                <w:b/>
                <w:color w:val="000000" w:themeColor="text1"/>
                <w:szCs w:val="21"/>
              </w:rPr>
            </w:pPr>
            <w:r>
              <w:rPr>
                <w:rFonts w:ascii="宋体" w:hAnsi="宋体" w:cs="宋体" w:hint="eastAsia"/>
                <w:b/>
                <w:color w:val="000000" w:themeColor="text1"/>
                <w:szCs w:val="21"/>
              </w:rPr>
              <w:t>5. 上次不符合的整改情况（再认证填写）</w:t>
            </w:r>
          </w:p>
        </w:tc>
      </w:tr>
    </w:tbl>
    <w:p w:rsidR="00002259" w:rsidRDefault="00002259">
      <w:pPr>
        <w:spacing w:line="300" w:lineRule="exact"/>
        <w:rPr>
          <w:rFonts w:ascii="宋体" w:hAnsi="宋体" w:cs="宋体"/>
          <w:b/>
          <w:color w:val="000000" w:themeColor="text1"/>
          <w:sz w:val="26"/>
          <w:szCs w:val="26"/>
        </w:rPr>
      </w:pPr>
    </w:p>
    <w:p w:rsidR="00002259" w:rsidRDefault="00DA2E53">
      <w:pPr>
        <w:spacing w:line="360" w:lineRule="auto"/>
        <w:ind w:leftChars="-472" w:left="1" w:hangingChars="380" w:hanging="992"/>
        <w:rPr>
          <w:rFonts w:ascii="宋体" w:hAnsi="宋体" w:cs="宋体"/>
          <w:b/>
          <w:color w:val="000000" w:themeColor="text1"/>
          <w:sz w:val="20"/>
        </w:rPr>
      </w:pPr>
      <w:r>
        <w:rPr>
          <w:rFonts w:ascii="宋体" w:hAnsi="宋体" w:cs="宋体" w:hint="eastAsia"/>
          <w:b/>
          <w:color w:val="000000" w:themeColor="text1"/>
          <w:sz w:val="26"/>
          <w:szCs w:val="26"/>
        </w:rPr>
        <w:t>七、本次审核不符合项</w:t>
      </w:r>
    </w:p>
    <w:p w:rsidR="00002259" w:rsidRDefault="00DA2E53">
      <w:pPr>
        <w:tabs>
          <w:tab w:val="left" w:pos="9072"/>
        </w:tabs>
        <w:spacing w:line="360" w:lineRule="auto"/>
        <w:ind w:leftChars="-473" w:left="-993" w:firstLine="2"/>
        <w:rPr>
          <w:rFonts w:ascii="宋体" w:hAnsi="宋体" w:cs="宋体"/>
          <w:b/>
          <w:color w:val="000000" w:themeColor="text1"/>
        </w:rPr>
      </w:pPr>
      <w:r>
        <w:rPr>
          <w:rFonts w:ascii="宋体" w:hAnsi="宋体" w:cs="宋体" w:hint="eastAsia"/>
          <w:b/>
          <w:color w:val="000000" w:themeColor="text1"/>
        </w:rPr>
        <w:t>1. 本次</w:t>
      </w:r>
      <w:proofErr w:type="gramStart"/>
      <w:r>
        <w:rPr>
          <w:rFonts w:ascii="宋体" w:hAnsi="宋体" w:cs="宋体" w:hint="eastAsia"/>
          <w:b/>
          <w:color w:val="000000" w:themeColor="text1"/>
        </w:rPr>
        <w:t>审核共</w:t>
      </w:r>
      <w:proofErr w:type="gramEnd"/>
      <w:r>
        <w:rPr>
          <w:rFonts w:ascii="宋体" w:hAnsi="宋体" w:cs="宋体" w:hint="eastAsia"/>
          <w:b/>
          <w:color w:val="000000" w:themeColor="text1"/>
        </w:rPr>
        <w:t>开具不符合项报告1项；其中</w:t>
      </w:r>
      <w:r w:rsidR="003C0B36">
        <w:rPr>
          <w:rFonts w:ascii="宋体" w:hAnsi="宋体" w:cs="宋体"/>
          <w:b/>
          <w:color w:val="000000" w:themeColor="text1"/>
        </w:rPr>
        <w:pict>
          <v:line id="直接连接符 1" o:spid="_x0000_s2050" style="position:absolute;left:0;text-align:left;z-index:251658240;mso-position-horizontal-relative:text;mso-position-vertical-relative:text;mso-width-relative:page;mso-height-relative:page" from="210pt,16.2pt" to="210pt,16.2pt" o:allowincell="f"/>
        </w:pict>
      </w:r>
      <w:r>
        <w:rPr>
          <w:rFonts w:ascii="宋体" w:hAnsi="宋体" w:cs="宋体" w:hint="eastAsia"/>
          <w:b/>
          <w:color w:val="000000" w:themeColor="text1"/>
        </w:rPr>
        <w:t>严重不符合项，一般不符合1项，观察项项分布在部门条款，</w:t>
      </w:r>
      <w:proofErr w:type="gramStart"/>
      <w:r>
        <w:rPr>
          <w:rFonts w:ascii="宋体" w:hAnsi="宋体" w:cs="宋体" w:hint="eastAsia"/>
          <w:b/>
          <w:color w:val="000000" w:themeColor="text1"/>
        </w:rPr>
        <w:t>分布见</w:t>
      </w:r>
      <w:proofErr w:type="gramEnd"/>
      <w:r>
        <w:rPr>
          <w:rFonts w:ascii="宋体" w:hAnsi="宋体" w:cs="宋体" w:hint="eastAsia"/>
          <w:b/>
          <w:color w:val="000000" w:themeColor="text1"/>
        </w:rPr>
        <w:t>附件。（Q/J/E/S分开填写）</w:t>
      </w:r>
    </w:p>
    <w:p w:rsidR="00002259" w:rsidRDefault="00DA2E53">
      <w:pPr>
        <w:tabs>
          <w:tab w:val="left" w:pos="215"/>
          <w:tab w:val="left" w:pos="430"/>
        </w:tabs>
        <w:spacing w:line="360" w:lineRule="auto"/>
        <w:ind w:leftChars="-472" w:left="-190" w:hangingChars="380" w:hanging="801"/>
        <w:rPr>
          <w:rFonts w:ascii="宋体" w:hAnsi="宋体" w:cs="宋体"/>
          <w:b/>
          <w:color w:val="000000" w:themeColor="text1"/>
        </w:rPr>
      </w:pPr>
      <w:r>
        <w:rPr>
          <w:rFonts w:ascii="宋体" w:hAnsi="宋体" w:cs="宋体" w:hint="eastAsia"/>
          <w:b/>
          <w:bCs/>
          <w:color w:val="000000" w:themeColor="text1"/>
          <w:szCs w:val="28"/>
        </w:rPr>
        <w:t>2. 本次审核发现不符合及存在问题对管理体系实现目标的影响</w:t>
      </w:r>
      <w:r>
        <w:rPr>
          <w:rFonts w:ascii="宋体" w:hAnsi="宋体" w:cs="宋体" w:hint="eastAsia"/>
          <w:b/>
          <w:color w:val="000000" w:themeColor="text1"/>
          <w:spacing w:val="-10"/>
          <w:szCs w:val="21"/>
        </w:rPr>
        <w:t>□</w:t>
      </w:r>
      <w:r>
        <w:rPr>
          <w:rFonts w:ascii="宋体" w:hAnsi="宋体" w:cs="宋体" w:hint="eastAsia"/>
          <w:b/>
          <w:color w:val="000000" w:themeColor="text1"/>
        </w:rPr>
        <w:t>较大</w:t>
      </w:r>
      <w:r>
        <w:rPr>
          <w:rFonts w:ascii="宋体" w:hAnsi="宋体" w:hint="eastAsia"/>
          <w:b/>
          <w:color w:val="000000"/>
          <w:sz w:val="20"/>
          <w:szCs w:val="20"/>
          <w:lang w:val="de-DE"/>
        </w:rPr>
        <w:t>■</w:t>
      </w:r>
      <w:r>
        <w:rPr>
          <w:rFonts w:ascii="宋体" w:hAnsi="宋体" w:cs="宋体" w:hint="eastAsia"/>
          <w:b/>
          <w:color w:val="000000" w:themeColor="text1"/>
        </w:rPr>
        <w:t>不大</w:t>
      </w:r>
    </w:p>
    <w:p w:rsidR="00002259" w:rsidRDefault="00DA2E53">
      <w:pPr>
        <w:tabs>
          <w:tab w:val="left" w:pos="215"/>
          <w:tab w:val="left" w:pos="430"/>
        </w:tabs>
        <w:spacing w:line="360" w:lineRule="auto"/>
        <w:ind w:leftChars="-472" w:left="-190" w:hangingChars="380" w:hanging="801"/>
        <w:rPr>
          <w:rFonts w:ascii="宋体" w:hAnsi="宋体" w:cs="宋体"/>
          <w:b/>
          <w:color w:val="000000" w:themeColor="text1"/>
        </w:rPr>
      </w:pPr>
      <w:r>
        <w:rPr>
          <w:rFonts w:ascii="宋体" w:hAnsi="宋体" w:cs="宋体" w:hint="eastAsia"/>
          <w:b/>
          <w:color w:val="000000" w:themeColor="text1"/>
        </w:rPr>
        <w:t>八、已识别出的任何未解决的问题：</w:t>
      </w:r>
    </w:p>
    <w:p w:rsidR="00002259" w:rsidRDefault="00DA2E53">
      <w:pPr>
        <w:snapToGrid w:val="0"/>
        <w:spacing w:line="360" w:lineRule="auto"/>
        <w:ind w:leftChars="-337" w:left="-191" w:hangingChars="271" w:hanging="517"/>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可能影响本次审核结论可靠性的因素：</w:t>
      </w:r>
    </w:p>
    <w:tbl>
      <w:tblPr>
        <w:tblStyle w:val="a7"/>
        <w:tblW w:w="10065" w:type="dxa"/>
        <w:tblInd w:w="-885" w:type="dxa"/>
        <w:tblLayout w:type="fixed"/>
        <w:tblLook w:val="04A0"/>
      </w:tblPr>
      <w:tblGrid>
        <w:gridCol w:w="5246"/>
        <w:gridCol w:w="4819"/>
      </w:tblGrid>
      <w:tr w:rsidR="00002259">
        <w:tc>
          <w:tcPr>
            <w:tcW w:w="5246" w:type="dxa"/>
          </w:tcPr>
          <w:p w:rsidR="00002259" w:rsidRDefault="00DA2E53">
            <w:pPr>
              <w:snapToGrid w:val="0"/>
              <w:spacing w:line="360" w:lineRule="auto"/>
              <w:rPr>
                <w:rFonts w:ascii="宋体" w:hAnsi="宋体" w:cs="宋体"/>
                <w:b/>
                <w:color w:val="000000" w:themeColor="text1"/>
                <w:spacing w:val="-10"/>
                <w:szCs w:val="21"/>
              </w:rPr>
            </w:pPr>
            <w:r>
              <w:rPr>
                <w:rFonts w:ascii="宋体" w:hAnsi="宋体" w:cs="宋体" w:hint="eastAsia"/>
                <w:b/>
                <w:color w:val="000000" w:themeColor="text1"/>
                <w:szCs w:val="21"/>
              </w:rPr>
              <w:t>影响本次审核结论可靠性的因素</w:t>
            </w:r>
          </w:p>
        </w:tc>
        <w:tc>
          <w:tcPr>
            <w:tcW w:w="4819" w:type="dxa"/>
          </w:tcPr>
          <w:p w:rsidR="00002259" w:rsidRDefault="00DA2E53">
            <w:pPr>
              <w:snapToGrid w:val="0"/>
              <w:spacing w:line="360" w:lineRule="auto"/>
              <w:rPr>
                <w:rFonts w:ascii="宋体" w:hAnsi="宋体" w:cs="宋体"/>
                <w:b/>
                <w:color w:val="000000" w:themeColor="text1"/>
                <w:szCs w:val="21"/>
              </w:rPr>
            </w:pPr>
            <w:r>
              <w:rPr>
                <w:rFonts w:ascii="宋体" w:hAnsi="宋体" w:cs="宋体" w:hint="eastAsia"/>
                <w:b/>
                <w:color w:val="000000" w:themeColor="text1"/>
                <w:szCs w:val="21"/>
              </w:rPr>
              <w:t>具体说明</w:t>
            </w:r>
          </w:p>
        </w:tc>
      </w:tr>
      <w:tr w:rsidR="00002259">
        <w:tc>
          <w:tcPr>
            <w:tcW w:w="5246" w:type="dxa"/>
          </w:tcPr>
          <w:p w:rsidR="00002259" w:rsidRDefault="00DA2E53">
            <w:pPr>
              <w:snapToGrid w:val="0"/>
              <w:spacing w:line="360" w:lineRule="auto"/>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样本量不足</w:t>
            </w:r>
          </w:p>
        </w:tc>
        <w:tc>
          <w:tcPr>
            <w:tcW w:w="4819" w:type="dxa"/>
          </w:tcPr>
          <w:p w:rsidR="00002259" w:rsidRDefault="00002259">
            <w:pPr>
              <w:snapToGrid w:val="0"/>
              <w:spacing w:line="360" w:lineRule="auto"/>
              <w:rPr>
                <w:rFonts w:ascii="宋体" w:hAnsi="宋体" w:cs="宋体"/>
                <w:b/>
                <w:color w:val="000000" w:themeColor="text1"/>
                <w:szCs w:val="21"/>
              </w:rPr>
            </w:pPr>
          </w:p>
        </w:tc>
      </w:tr>
      <w:tr w:rsidR="00002259">
        <w:tc>
          <w:tcPr>
            <w:tcW w:w="5246" w:type="dxa"/>
          </w:tcPr>
          <w:p w:rsidR="00002259" w:rsidRDefault="00DA2E53">
            <w:pPr>
              <w:snapToGrid w:val="0"/>
              <w:spacing w:line="360" w:lineRule="auto"/>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知识产权保护</w:t>
            </w:r>
          </w:p>
        </w:tc>
        <w:tc>
          <w:tcPr>
            <w:tcW w:w="4819" w:type="dxa"/>
          </w:tcPr>
          <w:p w:rsidR="00002259" w:rsidRDefault="00002259">
            <w:pPr>
              <w:snapToGrid w:val="0"/>
              <w:spacing w:line="360" w:lineRule="auto"/>
              <w:rPr>
                <w:rFonts w:ascii="宋体" w:hAnsi="宋体" w:cs="宋体"/>
                <w:b/>
                <w:color w:val="000000" w:themeColor="text1"/>
                <w:szCs w:val="21"/>
              </w:rPr>
            </w:pPr>
          </w:p>
        </w:tc>
      </w:tr>
      <w:tr w:rsidR="00002259">
        <w:tc>
          <w:tcPr>
            <w:tcW w:w="5246" w:type="dxa"/>
          </w:tcPr>
          <w:p w:rsidR="00002259" w:rsidRDefault="00DA2E53">
            <w:pPr>
              <w:snapToGrid w:val="0"/>
              <w:spacing w:line="360" w:lineRule="auto"/>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zCs w:val="21"/>
              </w:rPr>
              <w:t>因受审核方信息造成的日数或审核资源不足</w:t>
            </w:r>
          </w:p>
        </w:tc>
        <w:tc>
          <w:tcPr>
            <w:tcW w:w="4819" w:type="dxa"/>
          </w:tcPr>
          <w:p w:rsidR="00002259" w:rsidRDefault="00002259">
            <w:pPr>
              <w:snapToGrid w:val="0"/>
              <w:spacing w:line="360" w:lineRule="auto"/>
              <w:rPr>
                <w:rFonts w:ascii="宋体" w:hAnsi="宋体" w:cs="宋体"/>
                <w:b/>
                <w:color w:val="000000" w:themeColor="text1"/>
                <w:szCs w:val="21"/>
              </w:rPr>
            </w:pPr>
          </w:p>
        </w:tc>
      </w:tr>
    </w:tbl>
    <w:p w:rsidR="00002259" w:rsidRDefault="00002259">
      <w:pPr>
        <w:snapToGrid w:val="0"/>
        <w:spacing w:line="360" w:lineRule="auto"/>
        <w:ind w:leftChars="-337" w:left="-191" w:hangingChars="271" w:hanging="517"/>
        <w:rPr>
          <w:rFonts w:ascii="宋体" w:hAnsi="宋体" w:cs="宋体"/>
          <w:b/>
          <w:color w:val="000000" w:themeColor="text1"/>
          <w:spacing w:val="-10"/>
          <w:szCs w:val="21"/>
        </w:rPr>
      </w:pPr>
    </w:p>
    <w:p w:rsidR="00002259" w:rsidRDefault="00002259">
      <w:pPr>
        <w:snapToGrid w:val="0"/>
        <w:spacing w:line="360" w:lineRule="auto"/>
        <w:rPr>
          <w:rFonts w:ascii="宋体" w:hAnsi="宋体" w:cs="宋体"/>
          <w:b/>
          <w:color w:val="000000" w:themeColor="text1"/>
          <w:spacing w:val="-10"/>
          <w:szCs w:val="21"/>
        </w:rPr>
      </w:pPr>
    </w:p>
    <w:p w:rsidR="00002259" w:rsidRDefault="00DA2E53">
      <w:pPr>
        <w:snapToGrid w:val="0"/>
        <w:spacing w:line="360" w:lineRule="auto"/>
        <w:ind w:leftChars="-472" w:left="364" w:hangingChars="519" w:hanging="1355"/>
        <w:rPr>
          <w:rFonts w:ascii="宋体" w:hAnsi="宋体" w:cs="宋体"/>
          <w:b/>
          <w:color w:val="000000" w:themeColor="text1"/>
          <w:sz w:val="26"/>
          <w:szCs w:val="26"/>
        </w:rPr>
      </w:pPr>
      <w:r>
        <w:rPr>
          <w:rFonts w:ascii="宋体" w:hAnsi="宋体" w:cs="宋体" w:hint="eastAsia"/>
          <w:b/>
          <w:color w:val="000000" w:themeColor="text1"/>
          <w:sz w:val="26"/>
          <w:szCs w:val="26"/>
        </w:rPr>
        <w:t>九、是否达到审核目的</w:t>
      </w:r>
    </w:p>
    <w:p w:rsidR="00002259" w:rsidRDefault="00DA2E53">
      <w:pPr>
        <w:snapToGrid w:val="0"/>
        <w:spacing w:line="360" w:lineRule="auto"/>
        <w:ind w:leftChars="-337" w:left="-164" w:hangingChars="271" w:hanging="544"/>
        <w:rPr>
          <w:rFonts w:ascii="宋体" w:hAnsi="宋体" w:cs="宋体"/>
          <w:b/>
          <w:color w:val="000000" w:themeColor="text1"/>
          <w:szCs w:val="21"/>
        </w:rPr>
      </w:pPr>
      <w:r>
        <w:rPr>
          <w:rFonts w:ascii="宋体" w:hAnsi="宋体" w:hint="eastAsia"/>
          <w:b/>
          <w:color w:val="000000"/>
          <w:sz w:val="20"/>
          <w:szCs w:val="20"/>
          <w:lang w:val="de-DE"/>
        </w:rPr>
        <w:t>■</w:t>
      </w:r>
      <w:r>
        <w:rPr>
          <w:rFonts w:ascii="宋体" w:hAnsi="宋体" w:cs="宋体" w:hint="eastAsia"/>
          <w:b/>
          <w:color w:val="000000" w:themeColor="text1"/>
          <w:szCs w:val="21"/>
        </w:rPr>
        <w:t xml:space="preserve">达到审核目的 </w:t>
      </w:r>
    </w:p>
    <w:p w:rsidR="00002259" w:rsidRDefault="00DA2E53">
      <w:pPr>
        <w:snapToGrid w:val="0"/>
        <w:spacing w:line="360" w:lineRule="auto"/>
        <w:ind w:leftChars="-337" w:left="-191" w:hangingChars="271" w:hanging="517"/>
        <w:rPr>
          <w:rFonts w:ascii="宋体" w:hAnsi="宋体" w:cs="宋体"/>
          <w:b/>
          <w:color w:val="000000" w:themeColor="text1"/>
          <w:szCs w:val="21"/>
        </w:rPr>
      </w:pPr>
      <w:r>
        <w:rPr>
          <w:rFonts w:ascii="宋体" w:hAnsi="宋体" w:cs="宋体" w:hint="eastAsia"/>
          <w:b/>
          <w:color w:val="000000" w:themeColor="text1"/>
          <w:spacing w:val="-10"/>
          <w:szCs w:val="21"/>
        </w:rPr>
        <w:t>□未</w:t>
      </w:r>
      <w:r>
        <w:rPr>
          <w:rFonts w:ascii="宋体" w:hAnsi="宋体" w:cs="宋体" w:hint="eastAsia"/>
          <w:b/>
          <w:color w:val="000000" w:themeColor="text1"/>
          <w:szCs w:val="21"/>
        </w:rPr>
        <w:t>达到审核目的，未达到目的的原因是：</w:t>
      </w:r>
    </w:p>
    <w:p w:rsidR="00002259" w:rsidRDefault="00DA2E53">
      <w:pPr>
        <w:spacing w:line="360" w:lineRule="auto"/>
        <w:ind w:leftChars="-472" w:left="1" w:hangingChars="380" w:hanging="992"/>
        <w:rPr>
          <w:rFonts w:ascii="宋体" w:hAnsi="宋体" w:cs="宋体"/>
          <w:b/>
          <w:color w:val="000000" w:themeColor="text1"/>
          <w:sz w:val="26"/>
          <w:szCs w:val="26"/>
        </w:rPr>
      </w:pPr>
      <w:r>
        <w:rPr>
          <w:rFonts w:ascii="宋体" w:hAnsi="宋体" w:cs="宋体" w:hint="eastAsia"/>
          <w:b/>
          <w:color w:val="000000" w:themeColor="text1"/>
          <w:sz w:val="26"/>
          <w:szCs w:val="26"/>
        </w:rPr>
        <w:lastRenderedPageBreak/>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002259">
        <w:trPr>
          <w:trHeight w:val="4952"/>
        </w:trPr>
        <w:tc>
          <w:tcPr>
            <w:tcW w:w="10080" w:type="dxa"/>
          </w:tcPr>
          <w:p w:rsidR="00002259" w:rsidRDefault="00DA2E53">
            <w:pPr>
              <w:spacing w:line="280" w:lineRule="exact"/>
              <w:rPr>
                <w:rFonts w:ascii="宋体" w:hAnsi="宋体" w:cs="宋体"/>
                <w:b/>
                <w:color w:val="000000" w:themeColor="text1"/>
                <w:sz w:val="22"/>
                <w:szCs w:val="22"/>
              </w:rPr>
            </w:pPr>
            <w:r>
              <w:rPr>
                <w:rFonts w:ascii="宋体" w:hAnsi="宋体" w:cs="宋体" w:hint="eastAsia"/>
                <w:b/>
                <w:color w:val="000000" w:themeColor="text1"/>
                <w:spacing w:val="-10"/>
                <w:sz w:val="22"/>
                <w:szCs w:val="22"/>
              </w:rPr>
              <w:t xml:space="preserve">1. </w:t>
            </w:r>
            <w:r>
              <w:rPr>
                <w:rFonts w:ascii="宋体" w:hAnsi="宋体" w:hint="eastAsia"/>
                <w:b/>
                <w:color w:val="000000"/>
                <w:sz w:val="20"/>
                <w:szCs w:val="20"/>
                <w:lang w:val="de-DE"/>
              </w:rPr>
              <w:t>■</w:t>
            </w:r>
            <w:r>
              <w:rPr>
                <w:rFonts w:ascii="宋体" w:hAnsi="宋体" w:cs="宋体" w:hint="eastAsia"/>
                <w:b/>
                <w:color w:val="000000" w:themeColor="text1"/>
                <w:sz w:val="22"/>
                <w:szCs w:val="22"/>
              </w:rPr>
              <w:t>QMS</w:t>
            </w:r>
            <w:r>
              <w:rPr>
                <w:rFonts w:ascii="宋体" w:hAnsi="宋体" w:cs="宋体" w:hint="eastAsia"/>
                <w:b/>
                <w:color w:val="000000" w:themeColor="text1"/>
                <w:spacing w:val="-10"/>
                <w:szCs w:val="21"/>
              </w:rPr>
              <w:t>□</w:t>
            </w:r>
            <w:r>
              <w:rPr>
                <w:rFonts w:ascii="宋体" w:hAnsi="宋体" w:cs="宋体" w:hint="eastAsia"/>
                <w:b/>
                <w:color w:val="000000" w:themeColor="text1"/>
                <w:sz w:val="22"/>
                <w:szCs w:val="22"/>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 w:val="22"/>
                <w:szCs w:val="22"/>
              </w:rPr>
              <w:t>OHSMS的适宜性、充分性、运行有效性，自我完善机制等。管理体系满足适用要求和实现预期结果的能力。</w:t>
            </w:r>
          </w:p>
          <w:p w:rsidR="00002259" w:rsidRDefault="00DA2E53">
            <w:pPr>
              <w:spacing w:line="280" w:lineRule="exact"/>
              <w:ind w:left="221" w:hangingChars="100" w:hanging="221"/>
              <w:rPr>
                <w:rFonts w:ascii="宋体" w:hAnsi="宋体" w:cs="宋体"/>
                <w:b/>
                <w:color w:val="000000" w:themeColor="text1"/>
                <w:sz w:val="22"/>
                <w:szCs w:val="22"/>
              </w:rPr>
            </w:pPr>
            <w:r>
              <w:rPr>
                <w:rFonts w:ascii="宋体" w:hAnsi="宋体" w:cs="宋体"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rsidR="00002259" w:rsidRDefault="00DA2E53">
            <w:pPr>
              <w:spacing w:line="240" w:lineRule="exact"/>
              <w:rPr>
                <w:rFonts w:ascii="宋体" w:hAnsi="宋体" w:cs="宋体"/>
                <w:b/>
                <w:color w:val="000000" w:themeColor="text1"/>
                <w:sz w:val="22"/>
                <w:szCs w:val="22"/>
              </w:rPr>
            </w:pPr>
            <w:r>
              <w:rPr>
                <w:rFonts w:ascii="宋体" w:hAnsi="宋体" w:cs="宋体" w:hint="eastAsia"/>
                <w:b/>
                <w:color w:val="000000" w:themeColor="text1"/>
                <w:spacing w:val="-10"/>
                <w:szCs w:val="21"/>
              </w:rPr>
              <w:t>□</w:t>
            </w:r>
            <w:r>
              <w:rPr>
                <w:rFonts w:ascii="宋体" w:hAnsi="宋体" w:cs="宋体" w:hint="eastAsia"/>
                <w:b/>
                <w:color w:val="000000" w:themeColor="text1"/>
                <w:sz w:val="22"/>
                <w:szCs w:val="22"/>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 w:val="22"/>
                <w:szCs w:val="22"/>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 w:val="22"/>
                <w:szCs w:val="22"/>
              </w:rPr>
              <w:t>OHSMS持续的符合性及运行的有效性，以及与认证范围的持续相关性和适宜性及自我完善机制等。</w:t>
            </w:r>
          </w:p>
          <w:p w:rsidR="00002259" w:rsidRDefault="00002259">
            <w:pPr>
              <w:spacing w:line="240" w:lineRule="exact"/>
              <w:rPr>
                <w:rFonts w:ascii="宋体" w:hAnsi="宋体" w:cs="宋体"/>
                <w:b/>
                <w:color w:val="000000" w:themeColor="text1"/>
                <w:sz w:val="22"/>
                <w:szCs w:val="22"/>
              </w:rPr>
            </w:pPr>
          </w:p>
          <w:p w:rsidR="00002259" w:rsidRDefault="00DA2E53">
            <w:pPr>
              <w:spacing w:line="380" w:lineRule="exact"/>
              <w:ind w:firstLineChars="200" w:firstLine="480"/>
              <w:rPr>
                <w:rFonts w:ascii="宋体" w:hAnsi="宋体" w:cs="宋体"/>
                <w:b/>
                <w:color w:val="000000" w:themeColor="text1"/>
                <w:sz w:val="28"/>
                <w:szCs w:val="28"/>
              </w:rPr>
            </w:pPr>
            <w:r>
              <w:rPr>
                <w:rFonts w:ascii="宋体" w:hAnsi="宋体" w:cs="宋体" w:hint="eastAsia"/>
                <w:sz w:val="24"/>
              </w:rPr>
              <w:t>该公司建立并实施的质量管理体系基本符合标准要求，对可能存在的重要风险基本可以得到有效控制，服务质量稳定，没有出现过质量事故以及顾客投诉等事件，该公司初步建立了自我完善和自我改进机制，管理体系运行基本有效。现场开具的1项一般不符合在规定的期限内采取纠正措施并经审核组书面验证有效，同意推荐该公司质量管理体系认证注册。</w:t>
            </w:r>
          </w:p>
        </w:tc>
      </w:tr>
      <w:tr w:rsidR="00002259">
        <w:trPr>
          <w:trHeight w:val="2820"/>
        </w:trPr>
        <w:tc>
          <w:tcPr>
            <w:tcW w:w="10080" w:type="dxa"/>
          </w:tcPr>
          <w:p w:rsidR="00002259" w:rsidRDefault="00DA2E53">
            <w:pPr>
              <w:rPr>
                <w:rFonts w:ascii="宋体" w:hAnsi="宋体" w:cs="宋体"/>
                <w:b/>
                <w:color w:val="000000" w:themeColor="text1"/>
              </w:rPr>
            </w:pPr>
            <w:r>
              <w:rPr>
                <w:rFonts w:ascii="宋体" w:hAnsi="宋体" w:cs="宋体" w:hint="eastAsia"/>
                <w:b/>
                <w:color w:val="000000" w:themeColor="text1"/>
              </w:rPr>
              <w:t>2.对审核范围适宜性结论</w:t>
            </w:r>
          </w:p>
          <w:p w:rsidR="00002259" w:rsidRDefault="00DA2E53">
            <w:pPr>
              <w:rPr>
                <w:rFonts w:ascii="宋体" w:hAnsi="宋体" w:cs="宋体"/>
                <w:b/>
                <w:color w:val="000000" w:themeColor="text1"/>
              </w:rPr>
            </w:pPr>
            <w:r>
              <w:rPr>
                <w:rFonts w:ascii="宋体" w:hAnsi="宋体" w:hint="eastAsia"/>
                <w:b/>
                <w:color w:val="000000" w:themeColor="text1"/>
                <w:spacing w:val="-10"/>
                <w:szCs w:val="21"/>
              </w:rPr>
              <w:t>■</w:t>
            </w:r>
            <w:r>
              <w:rPr>
                <w:rFonts w:ascii="宋体" w:hAnsi="宋体" w:cs="宋体" w:hint="eastAsia"/>
                <w:b/>
                <w:color w:val="000000" w:themeColor="text1"/>
              </w:rPr>
              <w:t>审核范围适宜，与申请范围一致</w:t>
            </w:r>
          </w:p>
          <w:p w:rsidR="00002259" w:rsidRDefault="00DA2E53">
            <w:pPr>
              <w:rPr>
                <w:rFonts w:ascii="宋体" w:hAnsi="宋体" w:cs="宋体"/>
                <w:b/>
                <w:color w:val="000000" w:themeColor="text1"/>
              </w:rPr>
            </w:pPr>
            <w:r>
              <w:rPr>
                <w:rFonts w:ascii="宋体" w:hAnsi="宋体" w:cs="宋体" w:hint="eastAsia"/>
                <w:b/>
                <w:color w:val="000000" w:themeColor="text1"/>
                <w:spacing w:val="-10"/>
                <w:szCs w:val="21"/>
              </w:rPr>
              <w:t>□</w:t>
            </w:r>
            <w:r>
              <w:rPr>
                <w:rFonts w:ascii="宋体" w:hAnsi="宋体" w:cs="宋体" w:hint="eastAsia"/>
                <w:b/>
                <w:color w:val="000000" w:themeColor="text1"/>
              </w:rPr>
              <w:t>审核范围变更，</w:t>
            </w:r>
          </w:p>
          <w:p w:rsidR="00002259" w:rsidRDefault="00DA2E53">
            <w:pPr>
              <w:spacing w:line="320" w:lineRule="exact"/>
              <w:rPr>
                <w:rFonts w:ascii="宋体" w:hAnsi="宋体" w:cs="宋体"/>
                <w:b/>
                <w:color w:val="000000" w:themeColor="text1"/>
                <w:u w:val="single"/>
              </w:rPr>
            </w:pPr>
            <w:r>
              <w:rPr>
                <w:rFonts w:ascii="宋体" w:hAnsi="宋体" w:cs="宋体" w:hint="eastAsia"/>
                <w:b/>
                <w:color w:val="000000" w:themeColor="text1"/>
              </w:rPr>
              <w:t>QMS:</w:t>
            </w:r>
          </w:p>
          <w:p w:rsidR="00002259" w:rsidRDefault="00002259">
            <w:pPr>
              <w:spacing w:line="320" w:lineRule="exact"/>
              <w:rPr>
                <w:rFonts w:ascii="宋体" w:hAnsi="宋体" w:cs="宋体"/>
                <w:b/>
                <w:color w:val="000000" w:themeColor="text1"/>
                <w:u w:val="single"/>
              </w:rPr>
            </w:pPr>
          </w:p>
          <w:p w:rsidR="00002259" w:rsidRDefault="00DA2E53">
            <w:pPr>
              <w:spacing w:line="320" w:lineRule="exact"/>
              <w:rPr>
                <w:rFonts w:ascii="宋体" w:hAnsi="宋体" w:cs="宋体"/>
                <w:b/>
                <w:color w:val="000000" w:themeColor="text1"/>
                <w:u w:val="single"/>
                <w:lang w:val="en-GB"/>
              </w:rPr>
            </w:pPr>
            <w:r>
              <w:rPr>
                <w:rFonts w:ascii="宋体" w:hAnsi="宋体" w:cs="宋体" w:hint="eastAsia"/>
                <w:b/>
                <w:color w:val="000000" w:themeColor="text1"/>
              </w:rPr>
              <w:t>EMS</w:t>
            </w:r>
            <w:r>
              <w:rPr>
                <w:rFonts w:ascii="宋体" w:hAnsi="宋体" w:cs="宋体" w:hint="eastAsia"/>
                <w:b/>
                <w:color w:val="000000" w:themeColor="text1"/>
                <w:lang w:val="en-GB"/>
              </w:rPr>
              <w:t>:</w:t>
            </w:r>
          </w:p>
          <w:p w:rsidR="00002259" w:rsidRDefault="00002259">
            <w:pPr>
              <w:spacing w:line="320" w:lineRule="exact"/>
              <w:rPr>
                <w:rFonts w:ascii="宋体" w:hAnsi="宋体" w:cs="宋体"/>
                <w:b/>
                <w:color w:val="000000" w:themeColor="text1"/>
                <w:u w:val="single"/>
                <w:lang w:val="en-GB"/>
              </w:rPr>
            </w:pPr>
          </w:p>
          <w:p w:rsidR="00002259" w:rsidRDefault="00DA2E53">
            <w:pPr>
              <w:spacing w:line="320" w:lineRule="exact"/>
              <w:rPr>
                <w:rFonts w:ascii="宋体" w:hAnsi="宋体" w:cs="宋体"/>
                <w:b/>
                <w:color w:val="000000" w:themeColor="text1"/>
                <w:u w:val="single"/>
                <w:lang w:val="en-GB"/>
              </w:rPr>
            </w:pPr>
            <w:r>
              <w:rPr>
                <w:rFonts w:ascii="宋体" w:hAnsi="宋体" w:cs="宋体" w:hint="eastAsia"/>
                <w:b/>
                <w:color w:val="000000" w:themeColor="text1"/>
              </w:rPr>
              <w:t>OHSMS</w:t>
            </w:r>
            <w:r>
              <w:rPr>
                <w:rFonts w:ascii="宋体" w:hAnsi="宋体" w:cs="宋体" w:hint="eastAsia"/>
                <w:b/>
                <w:color w:val="000000" w:themeColor="text1"/>
                <w:lang w:val="en-GB"/>
              </w:rPr>
              <w:t>:</w:t>
            </w:r>
          </w:p>
          <w:p w:rsidR="00002259" w:rsidRDefault="00002259">
            <w:pPr>
              <w:snapToGrid w:val="0"/>
              <w:spacing w:line="280" w:lineRule="exact"/>
              <w:rPr>
                <w:rFonts w:ascii="宋体" w:hAnsi="宋体" w:cs="宋体"/>
                <w:b/>
                <w:color w:val="000000" w:themeColor="text1"/>
                <w:spacing w:val="-10"/>
                <w:sz w:val="22"/>
                <w:szCs w:val="22"/>
              </w:rPr>
            </w:pPr>
          </w:p>
        </w:tc>
      </w:tr>
      <w:tr w:rsidR="00002259">
        <w:trPr>
          <w:trHeight w:val="3615"/>
        </w:trPr>
        <w:tc>
          <w:tcPr>
            <w:tcW w:w="10080" w:type="dxa"/>
          </w:tcPr>
          <w:p w:rsidR="00002259" w:rsidRDefault="00DA2E53">
            <w:pPr>
              <w:rPr>
                <w:rFonts w:ascii="宋体" w:hAnsi="宋体" w:cs="宋体"/>
                <w:b/>
                <w:color w:val="000000" w:themeColor="text1"/>
                <w:sz w:val="16"/>
                <w:szCs w:val="16"/>
              </w:rPr>
            </w:pPr>
            <w:r>
              <w:rPr>
                <w:rFonts w:ascii="宋体" w:hAnsi="宋体" w:cs="宋体" w:hint="eastAsia"/>
                <w:b/>
                <w:color w:val="000000" w:themeColor="text1"/>
              </w:rPr>
              <w:t>3. 审核组推荐意见</w:t>
            </w:r>
            <w:r>
              <w:rPr>
                <w:rFonts w:ascii="宋体" w:hAnsi="宋体" w:cs="宋体" w:hint="eastAsia"/>
                <w:b/>
                <w:color w:val="000000" w:themeColor="text1"/>
                <w:sz w:val="16"/>
                <w:szCs w:val="16"/>
              </w:rPr>
              <w:t>：</w:t>
            </w:r>
          </w:p>
          <w:p w:rsidR="00002259" w:rsidRDefault="00DA2E53">
            <w:pPr>
              <w:rPr>
                <w:rFonts w:ascii="宋体" w:hAnsi="宋体" w:cs="宋体"/>
                <w:b/>
                <w:color w:val="000000" w:themeColor="text1"/>
              </w:rPr>
            </w:pPr>
            <w:r>
              <w:rPr>
                <w:rFonts w:ascii="宋体" w:hAnsi="宋体" w:cs="宋体" w:hint="eastAsia"/>
                <w:b/>
                <w:color w:val="000000" w:themeColor="text1"/>
                <w:spacing w:val="-10"/>
                <w:szCs w:val="21"/>
              </w:rPr>
              <w:t>□</w:t>
            </w:r>
            <w:r>
              <w:rPr>
                <w:rFonts w:ascii="宋体" w:hAnsi="宋体" w:cs="宋体" w:hint="eastAsia"/>
                <w:b/>
                <w:color w:val="000000" w:themeColor="text1"/>
              </w:rPr>
              <w:t>推荐认证注册</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pacing w:val="-10"/>
                <w:sz w:val="22"/>
                <w:szCs w:val="22"/>
              </w:rPr>
            </w:pPr>
            <w:r>
              <w:rPr>
                <w:rFonts w:ascii="宋体" w:hAnsi="宋体" w:hint="eastAsia"/>
                <w:b/>
                <w:color w:val="000000" w:themeColor="text1"/>
                <w:spacing w:val="-10"/>
                <w:szCs w:val="21"/>
              </w:rPr>
              <w:t>■</w:t>
            </w:r>
            <w:r>
              <w:rPr>
                <w:rFonts w:ascii="宋体" w:hAnsi="宋体" w:cs="宋体" w:hint="eastAsia"/>
                <w:b/>
                <w:color w:val="000000" w:themeColor="text1"/>
                <w:spacing w:val="-4"/>
              </w:rPr>
              <w:t>在完成纠正措施后</w:t>
            </w:r>
            <w:r>
              <w:rPr>
                <w:rFonts w:ascii="宋体" w:hAnsi="宋体" w:cs="宋体" w:hint="eastAsia"/>
                <w:b/>
                <w:color w:val="000000" w:themeColor="text1"/>
              </w:rPr>
              <w:t>推荐认证注册</w:t>
            </w:r>
            <w:r>
              <w:rPr>
                <w:rFonts w:ascii="宋体" w:hAnsi="宋体" w:cs="宋体" w:hint="eastAsia"/>
                <w:b/>
                <w:color w:val="000000" w:themeColor="text1"/>
                <w:szCs w:val="21"/>
              </w:rPr>
              <w:t>(</w:t>
            </w:r>
            <w:r>
              <w:rPr>
                <w:rFonts w:ascii="宋体" w:hAnsi="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pacing w:val="-4"/>
                <w:szCs w:val="21"/>
              </w:rPr>
            </w:pPr>
            <w:r>
              <w:rPr>
                <w:rFonts w:ascii="宋体" w:hAnsi="宋体" w:cs="宋体" w:hint="eastAsia"/>
                <w:b/>
                <w:color w:val="000000" w:themeColor="text1"/>
                <w:spacing w:val="-10"/>
                <w:szCs w:val="21"/>
              </w:rPr>
              <w:t>□</w:t>
            </w:r>
            <w:r>
              <w:rPr>
                <w:rFonts w:ascii="宋体" w:hAnsi="宋体" w:cs="宋体" w:hint="eastAsia"/>
                <w:b/>
                <w:color w:val="000000" w:themeColor="text1"/>
              </w:rPr>
              <w:t>推荐保持认证注册</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pacing w:val="-4"/>
                <w:szCs w:val="21"/>
              </w:rPr>
            </w:pPr>
            <w:r>
              <w:rPr>
                <w:rFonts w:ascii="宋体" w:hAnsi="宋体" w:cs="宋体" w:hint="eastAsia"/>
                <w:b/>
                <w:color w:val="000000" w:themeColor="text1"/>
                <w:spacing w:val="-10"/>
                <w:szCs w:val="21"/>
              </w:rPr>
              <w:t>□</w:t>
            </w:r>
            <w:r>
              <w:rPr>
                <w:rFonts w:ascii="宋体" w:hAnsi="宋体" w:cs="宋体" w:hint="eastAsia"/>
                <w:b/>
                <w:color w:val="000000" w:themeColor="text1"/>
                <w:spacing w:val="-4"/>
              </w:rPr>
              <w:t>(在完成纠正措施后</w:t>
            </w:r>
            <w:r>
              <w:rPr>
                <w:rFonts w:ascii="宋体" w:hAnsi="宋体" w:cs="宋体" w:hint="eastAsia"/>
                <w:b/>
                <w:color w:val="000000" w:themeColor="text1"/>
              </w:rPr>
              <w:t>推荐保持认证注册</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pacing w:val="-4"/>
                <w:szCs w:val="21"/>
              </w:rPr>
            </w:pPr>
            <w:r>
              <w:rPr>
                <w:rFonts w:ascii="宋体" w:hAnsi="宋体" w:cs="宋体" w:hint="eastAsia"/>
                <w:b/>
                <w:color w:val="000000" w:themeColor="text1"/>
                <w:spacing w:val="-10"/>
                <w:szCs w:val="21"/>
              </w:rPr>
              <w:t>□</w:t>
            </w:r>
            <w:r>
              <w:rPr>
                <w:rFonts w:ascii="宋体" w:hAnsi="宋体" w:cs="宋体" w:hint="eastAsia"/>
                <w:b/>
                <w:color w:val="000000" w:themeColor="text1"/>
              </w:rPr>
              <w:t>推荐扩大范围</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spacing w:val="-4"/>
              </w:rPr>
              <w:t>在完成纠正措施后</w:t>
            </w:r>
            <w:r>
              <w:rPr>
                <w:rFonts w:ascii="宋体" w:hAnsi="宋体" w:cs="宋体" w:hint="eastAsia"/>
                <w:b/>
                <w:color w:val="000000" w:themeColor="text1"/>
              </w:rPr>
              <w:t>推荐扩大范围</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rPr>
              <w:t>延期推荐注册</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snapToGrid w:val="0"/>
              <w:rPr>
                <w:rFonts w:ascii="宋体" w:hAnsi="宋体" w:cs="宋体"/>
                <w:b/>
                <w:color w:val="000000" w:themeColor="text1"/>
                <w:szCs w:val="21"/>
              </w:rPr>
            </w:pPr>
            <w:r>
              <w:rPr>
                <w:rFonts w:ascii="宋体" w:hAnsi="宋体" w:cs="宋体" w:hint="eastAsia"/>
                <w:b/>
                <w:color w:val="000000" w:themeColor="text1"/>
                <w:spacing w:val="-10"/>
                <w:szCs w:val="21"/>
              </w:rPr>
              <w:t>□</w:t>
            </w:r>
            <w:r>
              <w:rPr>
                <w:rFonts w:ascii="宋体" w:hAnsi="宋体" w:cs="宋体" w:hint="eastAsia"/>
                <w:b/>
                <w:color w:val="000000" w:themeColor="text1"/>
              </w:rPr>
              <w:t>不推荐认证注册</w:t>
            </w:r>
            <w:r>
              <w:rPr>
                <w:rFonts w:ascii="宋体" w:hAnsi="宋体" w:cs="宋体" w:hint="eastAsia"/>
                <w:b/>
                <w:color w:val="000000" w:themeColor="text1"/>
                <w:szCs w:val="21"/>
              </w:rPr>
              <w:t>(</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QMS  </w:t>
            </w:r>
            <w:r>
              <w:rPr>
                <w:rFonts w:ascii="宋体" w:hAnsi="宋体" w:cs="宋体" w:hint="eastAsia"/>
                <w:b/>
                <w:color w:val="000000" w:themeColor="text1"/>
                <w:spacing w:val="-10"/>
                <w:szCs w:val="21"/>
              </w:rPr>
              <w:t>□</w:t>
            </w:r>
            <w:r>
              <w:rPr>
                <w:rFonts w:ascii="宋体" w:hAnsi="宋体" w:cs="宋体" w:hint="eastAsia"/>
                <w:b/>
                <w:color w:val="000000" w:themeColor="text1"/>
                <w:szCs w:val="21"/>
              </w:rPr>
              <w:t xml:space="preserve">EMS   </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w:t>
            </w:r>
          </w:p>
          <w:p w:rsidR="00002259" w:rsidRDefault="00DA2E53">
            <w:pPr>
              <w:snapToGrid w:val="0"/>
              <w:rPr>
                <w:rFonts w:ascii="宋体" w:hAnsi="宋体" w:cs="宋体"/>
                <w:b/>
                <w:color w:val="000000" w:themeColor="text1"/>
                <w:spacing w:val="-10"/>
                <w:sz w:val="16"/>
                <w:szCs w:val="16"/>
              </w:rPr>
            </w:pPr>
            <w:r>
              <w:rPr>
                <w:rFonts w:ascii="宋体" w:hAnsi="宋体" w:cs="宋体" w:hint="eastAsia"/>
                <w:b/>
                <w:color w:val="000000" w:themeColor="text1"/>
                <w:spacing w:val="-10"/>
                <w:szCs w:val="21"/>
              </w:rPr>
              <w:t>□不推荐或缩小推荐范围的说明</w:t>
            </w:r>
            <w:r>
              <w:rPr>
                <w:rFonts w:ascii="宋体" w:hAnsi="宋体" w:cs="宋体" w:hint="eastAsia"/>
                <w:b/>
                <w:color w:val="000000" w:themeColor="text1"/>
                <w:spacing w:val="-10"/>
                <w:sz w:val="16"/>
                <w:szCs w:val="16"/>
              </w:rPr>
              <w:t>:</w:t>
            </w:r>
          </w:p>
        </w:tc>
      </w:tr>
      <w:tr w:rsidR="0000225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002259" w:rsidRDefault="00002259">
            <w:pPr>
              <w:spacing w:line="360" w:lineRule="auto"/>
              <w:rPr>
                <w:rFonts w:ascii="宋体" w:hAnsi="宋体" w:cs="宋体"/>
                <w:b/>
                <w:color w:val="000000" w:themeColor="text1"/>
              </w:rPr>
            </w:pPr>
          </w:p>
        </w:tc>
      </w:tr>
    </w:tbl>
    <w:p w:rsidR="00002259" w:rsidRDefault="00002259">
      <w:pPr>
        <w:pStyle w:val="a6"/>
        <w:spacing w:line="360" w:lineRule="auto"/>
        <w:ind w:leftChars="-472" w:left="-67" w:hangingChars="354" w:hanging="924"/>
        <w:rPr>
          <w:b/>
          <w:color w:val="000000" w:themeColor="text1"/>
          <w:sz w:val="26"/>
          <w:szCs w:val="26"/>
        </w:rPr>
      </w:pPr>
    </w:p>
    <w:p w:rsidR="00002259" w:rsidRDefault="00DA2E53">
      <w:pPr>
        <w:pStyle w:val="a6"/>
        <w:spacing w:line="360" w:lineRule="auto"/>
        <w:ind w:leftChars="-472" w:left="-67" w:hangingChars="354" w:hanging="924"/>
        <w:rPr>
          <w:b/>
          <w:color w:val="000000" w:themeColor="text1"/>
        </w:rPr>
      </w:pPr>
      <w:r>
        <w:rPr>
          <w:rFonts w:hint="eastAsia"/>
          <w:b/>
          <w:color w:val="000000" w:themeColor="text1"/>
          <w:sz w:val="26"/>
          <w:szCs w:val="26"/>
        </w:rPr>
        <w:lastRenderedPageBreak/>
        <w:t>十一、</w:t>
      </w:r>
      <w:r>
        <w:rPr>
          <w:rFonts w:hint="eastAsia"/>
          <w:color w:val="000000" w:themeColor="text1"/>
          <w:kern w:val="24"/>
          <w:sz w:val="28"/>
          <w:szCs w:val="28"/>
        </w:rPr>
        <w:t xml:space="preserve">审核基于对可获得信息的抽样过程的免责声明； </w:t>
      </w:r>
    </w:p>
    <w:p w:rsidR="00002259" w:rsidRDefault="00DA2E53">
      <w:pPr>
        <w:snapToGrid w:val="0"/>
        <w:spacing w:line="360" w:lineRule="auto"/>
        <w:ind w:leftChars="-406" w:left="-853" w:firstLineChars="201" w:firstLine="424"/>
        <w:jc w:val="left"/>
        <w:rPr>
          <w:rFonts w:ascii="宋体" w:hAnsi="宋体" w:cs="宋体"/>
          <w:b/>
          <w:color w:val="000000" w:themeColor="text1"/>
        </w:rPr>
      </w:pPr>
      <w:r>
        <w:rPr>
          <w:rFonts w:ascii="宋体" w:hAnsi="宋体" w:cs="宋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宋体" w:hAnsi="宋体" w:cs="宋体" w:hint="eastAsia"/>
          <w:b/>
          <w:color w:val="000000" w:themeColor="text1"/>
        </w:rPr>
        <w:t>项存在</w:t>
      </w:r>
      <w:proofErr w:type="gramEnd"/>
      <w:r>
        <w:rPr>
          <w:rFonts w:ascii="宋体" w:hAnsi="宋体" w:cs="宋体" w:hint="eastAsia"/>
          <w:b/>
          <w:color w:val="000000" w:themeColor="text1"/>
        </w:rPr>
        <w:t>于目前管理体系的运行中。</w:t>
      </w:r>
    </w:p>
    <w:p w:rsidR="00002259" w:rsidRDefault="00DA2E53">
      <w:pPr>
        <w:tabs>
          <w:tab w:val="left" w:pos="645"/>
        </w:tabs>
        <w:spacing w:line="360" w:lineRule="auto"/>
        <w:ind w:leftChars="-405" w:left="-850"/>
        <w:rPr>
          <w:rFonts w:ascii="宋体" w:hAnsi="宋体" w:cs="宋体"/>
          <w:b/>
          <w:color w:val="000000" w:themeColor="text1"/>
          <w:sz w:val="14"/>
          <w:szCs w:val="14"/>
        </w:rPr>
      </w:pPr>
      <w:r>
        <w:rPr>
          <w:rFonts w:ascii="宋体" w:hAnsi="宋体" w:cs="宋体" w:hint="eastAsia"/>
          <w:b/>
          <w:color w:val="000000" w:themeColor="text1"/>
          <w:sz w:val="26"/>
          <w:szCs w:val="26"/>
        </w:rPr>
        <w:t>十二、不符合项纠正措施要求</w:t>
      </w:r>
    </w:p>
    <w:p w:rsidR="00002259" w:rsidRDefault="00DA2E53">
      <w:pPr>
        <w:spacing w:line="360" w:lineRule="auto"/>
        <w:ind w:leftChars="-405" w:left="-850" w:firstLineChars="200" w:firstLine="422"/>
        <w:rPr>
          <w:rFonts w:ascii="宋体" w:hAnsi="宋体" w:cs="宋体"/>
          <w:b/>
          <w:color w:val="000000" w:themeColor="text1"/>
        </w:rPr>
      </w:pPr>
      <w:r>
        <w:rPr>
          <w:rFonts w:ascii="宋体" w:hAnsi="宋体" w:cs="宋体" w:hint="eastAsia"/>
          <w:b/>
          <w:color w:val="000000" w:themeColor="text1"/>
        </w:rPr>
        <w:t>一般不符合报告在天/严重不符合在</w:t>
      </w:r>
      <w:proofErr w:type="gramStart"/>
      <w:r>
        <w:rPr>
          <w:rFonts w:ascii="宋体" w:hAnsi="宋体" w:cs="宋体" w:hint="eastAsia"/>
          <w:b/>
          <w:color w:val="000000" w:themeColor="text1"/>
        </w:rPr>
        <w:t>天针对</w:t>
      </w:r>
      <w:proofErr w:type="gramEnd"/>
      <w:r>
        <w:rPr>
          <w:rFonts w:ascii="宋体" w:hAnsi="宋体" w:cs="宋体" w:hint="eastAsia"/>
          <w:b/>
          <w:color w:val="000000" w:themeColor="text1"/>
        </w:rPr>
        <w:t>不符合原因制定并实施纠正措施。验证方式见不符合项报告。</w:t>
      </w:r>
    </w:p>
    <w:p w:rsidR="00002259" w:rsidRDefault="00DA2E53" w:rsidP="003C0B36">
      <w:pPr>
        <w:numPr>
          <w:ilvl w:val="0"/>
          <w:numId w:val="7"/>
        </w:numPr>
        <w:spacing w:beforeLines="50" w:afterLines="50"/>
        <w:ind w:leftChars="-405" w:left="63" w:hangingChars="326" w:hanging="913"/>
        <w:rPr>
          <w:rFonts w:ascii="宋体" w:hAnsi="宋体" w:cs="宋体"/>
          <w:b/>
          <w:color w:val="000000" w:themeColor="text1"/>
          <w:sz w:val="26"/>
          <w:szCs w:val="26"/>
        </w:rPr>
      </w:pPr>
      <w:r>
        <w:rPr>
          <w:rFonts w:ascii="宋体" w:hAnsi="宋体" w:cs="宋体" w:hint="eastAsia"/>
          <w:color w:val="000000" w:themeColor="text1"/>
          <w:kern w:val="24"/>
          <w:sz w:val="28"/>
          <w:szCs w:val="28"/>
        </w:rPr>
        <w:t>任何影响审核方案的重要事项</w:t>
      </w:r>
      <w:r>
        <w:rPr>
          <w:rFonts w:ascii="宋体" w:hAnsi="宋体" w:cs="宋体" w:hint="eastAsia"/>
          <w:b/>
          <w:color w:val="000000" w:themeColor="text1"/>
          <w:sz w:val="26"/>
          <w:szCs w:val="26"/>
        </w:rPr>
        <w:t>：</w:t>
      </w:r>
    </w:p>
    <w:p w:rsidR="00002259" w:rsidRDefault="00002259" w:rsidP="003C0B36">
      <w:pPr>
        <w:spacing w:beforeLines="50" w:afterLines="50"/>
        <w:ind w:leftChars="-731" w:left="-1535"/>
        <w:rPr>
          <w:rFonts w:ascii="宋体" w:hAnsi="宋体" w:cs="宋体"/>
          <w:b/>
          <w:color w:val="000000" w:themeColor="text1"/>
          <w:sz w:val="26"/>
          <w:szCs w:val="26"/>
        </w:rPr>
      </w:pPr>
    </w:p>
    <w:p w:rsidR="00002259" w:rsidRDefault="00DA2E53" w:rsidP="003C0B36">
      <w:pPr>
        <w:snapToGrid w:val="0"/>
        <w:spacing w:afterLines="50" w:line="360" w:lineRule="auto"/>
        <w:ind w:leftChars="-405" w:left="1" w:hangingChars="326" w:hanging="851"/>
        <w:rPr>
          <w:rFonts w:ascii="宋体" w:hAnsi="宋体" w:cs="宋体"/>
          <w:b/>
          <w:color w:val="000000" w:themeColor="text1"/>
          <w:sz w:val="16"/>
          <w:szCs w:val="16"/>
        </w:rPr>
      </w:pPr>
      <w:r>
        <w:rPr>
          <w:rFonts w:ascii="宋体" w:hAnsi="宋体" w:cs="宋体" w:hint="eastAsia"/>
          <w:b/>
          <w:color w:val="000000" w:themeColor="text1"/>
          <w:sz w:val="26"/>
          <w:szCs w:val="26"/>
        </w:rPr>
        <w:t>十四、审核组签字</w:t>
      </w:r>
    </w:p>
    <w:p w:rsidR="00002259" w:rsidRDefault="00DA2E53" w:rsidP="003C0B36">
      <w:pPr>
        <w:snapToGrid w:val="0"/>
        <w:spacing w:afterLines="50" w:line="360" w:lineRule="auto"/>
        <w:ind w:leftChars="-32" w:left="1" w:hangingChars="26" w:hanging="68"/>
        <w:rPr>
          <w:rFonts w:ascii="宋体" w:hAnsi="宋体" w:cs="宋体"/>
          <w:b/>
          <w:color w:val="000000" w:themeColor="text1"/>
          <w:sz w:val="26"/>
          <w:szCs w:val="26"/>
        </w:rPr>
      </w:pPr>
      <w:r>
        <w:rPr>
          <w:rFonts w:ascii="宋体" w:hAnsi="宋体" w:cs="宋体" w:hint="eastAsia"/>
          <w:b/>
          <w:color w:val="000000" w:themeColor="text1"/>
          <w:sz w:val="26"/>
          <w:szCs w:val="26"/>
        </w:rPr>
        <w:t>审核组组长（签名）：</w:t>
      </w:r>
    </w:p>
    <w:p w:rsidR="00002259" w:rsidRDefault="00002259" w:rsidP="003C0B36">
      <w:pPr>
        <w:snapToGrid w:val="0"/>
        <w:spacing w:beforeLines="50" w:line="360" w:lineRule="auto"/>
        <w:ind w:firstLineChars="250" w:firstLine="527"/>
        <w:rPr>
          <w:rFonts w:ascii="宋体" w:hAnsi="宋体" w:cs="宋体"/>
          <w:b/>
          <w:color w:val="000000" w:themeColor="text1"/>
        </w:rPr>
      </w:pPr>
    </w:p>
    <w:p w:rsidR="00002259" w:rsidRDefault="00DA2E53" w:rsidP="003C0B36">
      <w:pPr>
        <w:snapToGrid w:val="0"/>
        <w:spacing w:afterLines="50" w:line="360" w:lineRule="auto"/>
        <w:ind w:leftChars="-32" w:left="1" w:hangingChars="26" w:hanging="68"/>
        <w:rPr>
          <w:rFonts w:ascii="宋体" w:hAnsi="宋体" w:cs="宋体"/>
          <w:b/>
          <w:color w:val="000000" w:themeColor="text1"/>
          <w:sz w:val="26"/>
          <w:szCs w:val="26"/>
        </w:rPr>
      </w:pPr>
      <w:r>
        <w:rPr>
          <w:rFonts w:ascii="宋体" w:hAnsi="宋体" w:cs="宋体" w:hint="eastAsia"/>
          <w:b/>
          <w:color w:val="000000" w:themeColor="text1"/>
          <w:sz w:val="26"/>
          <w:szCs w:val="26"/>
        </w:rPr>
        <w:t>审核组组员（签名）：</w:t>
      </w:r>
    </w:p>
    <w:p w:rsidR="00002259" w:rsidRDefault="00DA2E53">
      <w:pPr>
        <w:snapToGrid w:val="0"/>
        <w:spacing w:line="360" w:lineRule="auto"/>
        <w:ind w:firstLineChars="1461" w:firstLine="3080"/>
        <w:rPr>
          <w:rFonts w:ascii="宋体" w:hAnsi="宋体" w:cs="宋体"/>
          <w:b/>
          <w:color w:val="000000" w:themeColor="text1"/>
          <w:sz w:val="16"/>
          <w:szCs w:val="16"/>
        </w:rPr>
      </w:pPr>
      <w:r>
        <w:rPr>
          <w:rFonts w:ascii="宋体" w:hAnsi="宋体" w:cs="宋体" w:hint="eastAsia"/>
          <w:b/>
          <w:color w:val="000000" w:themeColor="text1"/>
        </w:rPr>
        <w:t>日期：</w:t>
      </w:r>
      <w:r w:rsidR="007C073A">
        <w:rPr>
          <w:rFonts w:ascii="宋体" w:hAnsi="宋体" w:cs="宋体" w:hint="eastAsia"/>
          <w:b/>
          <w:color w:val="000000" w:themeColor="text1"/>
        </w:rPr>
        <w:t xml:space="preserve">      </w:t>
      </w:r>
      <w:r>
        <w:rPr>
          <w:rFonts w:ascii="宋体" w:hAnsi="宋体" w:cs="宋体" w:hint="eastAsia"/>
          <w:b/>
          <w:color w:val="000000" w:themeColor="text1"/>
        </w:rPr>
        <w:t>年   月   日</w:t>
      </w:r>
    </w:p>
    <w:p w:rsidR="00002259" w:rsidRDefault="00DA2E53" w:rsidP="003C0B36">
      <w:pPr>
        <w:spacing w:beforeLines="50" w:afterLines="50"/>
        <w:ind w:leftChars="-405" w:left="1" w:hangingChars="326" w:hanging="851"/>
        <w:rPr>
          <w:rFonts w:ascii="宋体" w:hAnsi="宋体" w:cs="宋体"/>
          <w:b/>
          <w:color w:val="000000" w:themeColor="text1"/>
          <w:sz w:val="26"/>
          <w:szCs w:val="26"/>
        </w:rPr>
      </w:pPr>
      <w:r>
        <w:rPr>
          <w:rFonts w:ascii="宋体" w:hAnsi="宋体" w:cs="宋体" w:hint="eastAsia"/>
          <w:b/>
          <w:color w:val="000000" w:themeColor="text1"/>
          <w:sz w:val="26"/>
          <w:szCs w:val="26"/>
        </w:rPr>
        <w:t>十五、纠正措施验证结论：</w:t>
      </w:r>
    </w:p>
    <w:p w:rsidR="00002259" w:rsidRDefault="00DA2E53" w:rsidP="003C0B36">
      <w:pPr>
        <w:snapToGrid w:val="0"/>
        <w:spacing w:beforeLines="50" w:afterLines="50" w:line="360" w:lineRule="auto"/>
        <w:ind w:leftChars="-202" w:hangingChars="201" w:hanging="424"/>
        <w:rPr>
          <w:rFonts w:ascii="宋体" w:hAnsi="宋体" w:cs="宋体"/>
          <w:b/>
          <w:color w:val="000000" w:themeColor="text1"/>
          <w:sz w:val="26"/>
          <w:szCs w:val="26"/>
        </w:rPr>
      </w:pPr>
      <w:r>
        <w:rPr>
          <w:rFonts w:ascii="宋体" w:hAnsi="宋体" w:cs="宋体" w:hint="eastAsia"/>
          <w:b/>
          <w:bCs/>
          <w:color w:val="000000" w:themeColor="text1"/>
          <w:szCs w:val="21"/>
        </w:rPr>
        <w:t>1.  审核中发现的</w:t>
      </w:r>
      <w:r>
        <w:rPr>
          <w:rFonts w:ascii="宋体" w:hAnsi="宋体" w:hint="eastAsia"/>
          <w:b/>
          <w:color w:val="000000" w:themeColor="text1"/>
          <w:spacing w:val="-10"/>
          <w:szCs w:val="21"/>
        </w:rPr>
        <w:t>■</w:t>
      </w:r>
      <w:r>
        <w:rPr>
          <w:rFonts w:ascii="宋体" w:hAnsi="宋体" w:cs="宋体" w:hint="eastAsia"/>
          <w:b/>
          <w:color w:val="000000" w:themeColor="text1"/>
          <w:szCs w:val="21"/>
        </w:rPr>
        <w:t>QMS(  1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一般不符合，(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严重不符合，</w:t>
      </w:r>
      <w:r>
        <w:rPr>
          <w:rFonts w:ascii="宋体" w:hAnsi="宋体" w:hint="eastAsia"/>
          <w:b/>
          <w:color w:val="000000" w:themeColor="text1"/>
          <w:spacing w:val="-10"/>
          <w:szCs w:val="21"/>
        </w:rPr>
        <w:t>■</w:t>
      </w:r>
      <w:r>
        <w:rPr>
          <w:rFonts w:ascii="宋体" w:hAnsi="宋体" w:cs="宋体" w:hint="eastAsia"/>
          <w:b/>
          <w:color w:val="000000" w:themeColor="text1"/>
          <w:szCs w:val="21"/>
        </w:rPr>
        <w:t>验证合格</w:t>
      </w:r>
      <w:r>
        <w:rPr>
          <w:rFonts w:ascii="宋体" w:hAnsi="宋体" w:cs="宋体" w:hint="eastAsia"/>
          <w:b/>
          <w:color w:val="000000" w:themeColor="text1"/>
          <w:spacing w:val="-10"/>
          <w:szCs w:val="21"/>
        </w:rPr>
        <w:t>□</w:t>
      </w:r>
      <w:r>
        <w:rPr>
          <w:rFonts w:ascii="宋体" w:hAnsi="宋体" w:cs="宋体" w:hint="eastAsia"/>
          <w:b/>
          <w:color w:val="000000" w:themeColor="text1"/>
          <w:szCs w:val="21"/>
        </w:rPr>
        <w:t>仍有问题</w:t>
      </w:r>
    </w:p>
    <w:p w:rsidR="00002259" w:rsidRDefault="00DA2E53">
      <w:pPr>
        <w:spacing w:line="360" w:lineRule="auto"/>
        <w:rPr>
          <w:rFonts w:ascii="宋体" w:hAnsi="宋体" w:cs="宋体"/>
          <w:b/>
          <w:color w:val="000000" w:themeColor="text1"/>
          <w:szCs w:val="21"/>
        </w:rPr>
      </w:pPr>
      <w:r>
        <w:rPr>
          <w:rFonts w:ascii="宋体" w:hAnsi="宋体" w:cs="宋体" w:hint="eastAsia"/>
          <w:b/>
          <w:bCs/>
          <w:color w:val="000000" w:themeColor="text1"/>
          <w:szCs w:val="21"/>
        </w:rPr>
        <w:t>审核中发现的</w:t>
      </w:r>
      <w:r>
        <w:rPr>
          <w:rFonts w:ascii="宋体" w:hAnsi="宋体" w:cs="宋体" w:hint="eastAsia"/>
          <w:b/>
          <w:color w:val="000000" w:themeColor="text1"/>
          <w:spacing w:val="-10"/>
          <w:szCs w:val="21"/>
        </w:rPr>
        <w:t>□</w:t>
      </w:r>
      <w:r>
        <w:rPr>
          <w:rFonts w:ascii="宋体" w:hAnsi="宋体" w:cs="宋体" w:hint="eastAsia"/>
          <w:b/>
          <w:color w:val="000000" w:themeColor="text1"/>
          <w:szCs w:val="21"/>
        </w:rPr>
        <w:t>EMS(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一般不符合，(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严重不符合，</w:t>
      </w:r>
      <w:r>
        <w:rPr>
          <w:rFonts w:ascii="宋体" w:hAnsi="宋体" w:cs="宋体" w:hint="eastAsia"/>
          <w:b/>
          <w:color w:val="000000" w:themeColor="text1"/>
          <w:spacing w:val="-10"/>
          <w:szCs w:val="21"/>
        </w:rPr>
        <w:t>□</w:t>
      </w:r>
      <w:r>
        <w:rPr>
          <w:rFonts w:ascii="宋体" w:hAnsi="宋体" w:cs="宋体" w:hint="eastAsia"/>
          <w:b/>
          <w:color w:val="000000" w:themeColor="text1"/>
          <w:szCs w:val="21"/>
        </w:rPr>
        <w:t>验证合格</w:t>
      </w:r>
      <w:r>
        <w:rPr>
          <w:rFonts w:ascii="宋体" w:hAnsi="宋体" w:cs="宋体" w:hint="eastAsia"/>
          <w:b/>
          <w:color w:val="000000" w:themeColor="text1"/>
          <w:spacing w:val="-10"/>
          <w:szCs w:val="21"/>
        </w:rPr>
        <w:t>□</w:t>
      </w:r>
      <w:r>
        <w:rPr>
          <w:rFonts w:ascii="宋体" w:hAnsi="宋体" w:cs="宋体" w:hint="eastAsia"/>
          <w:b/>
          <w:color w:val="000000" w:themeColor="text1"/>
          <w:szCs w:val="21"/>
        </w:rPr>
        <w:t>仍有问题</w:t>
      </w:r>
    </w:p>
    <w:p w:rsidR="00002259" w:rsidRDefault="00DA2E53">
      <w:pPr>
        <w:spacing w:line="360" w:lineRule="auto"/>
        <w:rPr>
          <w:rFonts w:ascii="宋体" w:hAnsi="宋体" w:cs="宋体"/>
          <w:b/>
          <w:color w:val="000000" w:themeColor="text1"/>
          <w:szCs w:val="21"/>
        </w:rPr>
      </w:pPr>
      <w:r>
        <w:rPr>
          <w:rFonts w:ascii="宋体" w:hAnsi="宋体" w:cs="宋体" w:hint="eastAsia"/>
          <w:b/>
          <w:bCs/>
          <w:color w:val="000000" w:themeColor="text1"/>
          <w:szCs w:val="21"/>
        </w:rPr>
        <w:t>审核中发现的</w:t>
      </w:r>
      <w:r>
        <w:rPr>
          <w:rFonts w:ascii="宋体" w:hAnsi="宋体" w:cs="宋体" w:hint="eastAsia"/>
          <w:b/>
          <w:color w:val="000000" w:themeColor="text1"/>
          <w:spacing w:val="-10"/>
          <w:szCs w:val="21"/>
        </w:rPr>
        <w:t>□</w:t>
      </w:r>
      <w:r>
        <w:rPr>
          <w:rFonts w:ascii="宋体" w:hAnsi="宋体" w:cs="宋体" w:hint="eastAsia"/>
          <w:b/>
          <w:color w:val="000000" w:themeColor="text1"/>
          <w:szCs w:val="21"/>
        </w:rPr>
        <w:t>OHSMS(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一般不符合，(  )</w:t>
      </w:r>
      <w:proofErr w:type="gramStart"/>
      <w:r>
        <w:rPr>
          <w:rFonts w:ascii="宋体" w:hAnsi="宋体" w:cs="宋体" w:hint="eastAsia"/>
          <w:b/>
          <w:color w:val="000000" w:themeColor="text1"/>
          <w:szCs w:val="21"/>
        </w:rPr>
        <w:t>个</w:t>
      </w:r>
      <w:proofErr w:type="gramEnd"/>
      <w:r>
        <w:rPr>
          <w:rFonts w:ascii="宋体" w:hAnsi="宋体" w:cs="宋体" w:hint="eastAsia"/>
          <w:b/>
          <w:color w:val="000000" w:themeColor="text1"/>
          <w:szCs w:val="21"/>
        </w:rPr>
        <w:t>严重不符合，</w:t>
      </w:r>
      <w:r>
        <w:rPr>
          <w:rFonts w:ascii="宋体" w:hAnsi="宋体" w:cs="宋体" w:hint="eastAsia"/>
          <w:b/>
          <w:color w:val="000000" w:themeColor="text1"/>
          <w:spacing w:val="-10"/>
          <w:szCs w:val="21"/>
        </w:rPr>
        <w:t>□</w:t>
      </w:r>
      <w:r>
        <w:rPr>
          <w:rFonts w:ascii="宋体" w:hAnsi="宋体" w:cs="宋体" w:hint="eastAsia"/>
          <w:b/>
          <w:color w:val="000000" w:themeColor="text1"/>
          <w:szCs w:val="21"/>
        </w:rPr>
        <w:t>验证合格</w:t>
      </w:r>
      <w:r>
        <w:rPr>
          <w:rFonts w:ascii="宋体" w:hAnsi="宋体" w:cs="宋体" w:hint="eastAsia"/>
          <w:b/>
          <w:color w:val="000000" w:themeColor="text1"/>
          <w:spacing w:val="-10"/>
          <w:szCs w:val="21"/>
        </w:rPr>
        <w:t>□</w:t>
      </w:r>
      <w:r>
        <w:rPr>
          <w:rFonts w:ascii="宋体" w:hAnsi="宋体" w:cs="宋体" w:hint="eastAsia"/>
          <w:b/>
          <w:color w:val="000000" w:themeColor="text1"/>
          <w:szCs w:val="21"/>
        </w:rPr>
        <w:t>仍有问题</w:t>
      </w:r>
    </w:p>
    <w:p w:rsidR="00002259" w:rsidRDefault="00DA2E53">
      <w:pPr>
        <w:spacing w:line="360" w:lineRule="auto"/>
        <w:rPr>
          <w:rFonts w:ascii="宋体" w:hAnsi="宋体" w:cs="宋体"/>
          <w:b/>
          <w:color w:val="000000" w:themeColor="text1"/>
          <w:szCs w:val="21"/>
          <w:u w:val="single"/>
        </w:rPr>
      </w:pPr>
      <w:r>
        <w:rPr>
          <w:rFonts w:ascii="宋体" w:hAnsi="宋体" w:cs="宋体" w:hint="eastAsia"/>
          <w:b/>
          <w:color w:val="000000" w:themeColor="text1"/>
          <w:szCs w:val="21"/>
        </w:rPr>
        <w:t>存在问题说明及意见：</w:t>
      </w:r>
    </w:p>
    <w:p w:rsidR="00002259" w:rsidRDefault="00002259" w:rsidP="003C0B36">
      <w:pPr>
        <w:spacing w:afterLines="50"/>
        <w:ind w:firstLineChars="200" w:firstLine="422"/>
        <w:rPr>
          <w:rFonts w:ascii="宋体" w:hAnsi="宋体" w:cs="宋体"/>
          <w:b/>
          <w:color w:val="000000" w:themeColor="text1"/>
          <w:szCs w:val="21"/>
        </w:rPr>
      </w:pPr>
    </w:p>
    <w:p w:rsidR="00002259" w:rsidRDefault="00DA2E53" w:rsidP="003C0B36">
      <w:pPr>
        <w:spacing w:afterLines="50"/>
        <w:ind w:leftChars="-202" w:hangingChars="201" w:hanging="424"/>
        <w:rPr>
          <w:rFonts w:ascii="宋体" w:hAnsi="宋体" w:cs="宋体"/>
          <w:b/>
          <w:color w:val="000000" w:themeColor="text1"/>
          <w:szCs w:val="21"/>
        </w:rPr>
      </w:pPr>
      <w:r>
        <w:rPr>
          <w:rFonts w:ascii="宋体" w:hAnsi="宋体" w:cs="宋体" w:hint="eastAsia"/>
          <w:b/>
          <w:color w:val="000000" w:themeColor="text1"/>
          <w:szCs w:val="21"/>
        </w:rPr>
        <w:t>2. 验证结论:</w:t>
      </w:r>
    </w:p>
    <w:p w:rsidR="00002259" w:rsidRDefault="00002259" w:rsidP="003C0B36">
      <w:pPr>
        <w:spacing w:afterLines="50"/>
        <w:ind w:leftChars="-202" w:hangingChars="201" w:hanging="424"/>
        <w:rPr>
          <w:rFonts w:ascii="宋体" w:hAnsi="宋体" w:cs="宋体"/>
          <w:b/>
          <w:color w:val="000000" w:themeColor="text1"/>
          <w:szCs w:val="21"/>
        </w:rPr>
      </w:pPr>
    </w:p>
    <w:p w:rsidR="00002259" w:rsidRDefault="00DA2E53">
      <w:pPr>
        <w:ind w:firstLineChars="400" w:firstLine="763"/>
        <w:rPr>
          <w:rFonts w:ascii="宋体" w:hAnsi="宋体" w:cs="宋体"/>
          <w:b/>
          <w:color w:val="000000" w:themeColor="text1"/>
          <w:szCs w:val="21"/>
        </w:rPr>
      </w:pPr>
      <w:r>
        <w:rPr>
          <w:rFonts w:ascii="宋体" w:hAnsi="宋体" w:hint="eastAsia"/>
          <w:b/>
          <w:color w:val="000000" w:themeColor="text1"/>
          <w:spacing w:val="-10"/>
          <w:szCs w:val="21"/>
        </w:rPr>
        <w:t>■</w:t>
      </w:r>
      <w:r>
        <w:rPr>
          <w:rFonts w:ascii="宋体" w:hAnsi="宋体" w:cs="宋体" w:hint="eastAsia"/>
          <w:b/>
          <w:color w:val="000000" w:themeColor="text1"/>
          <w:szCs w:val="21"/>
        </w:rPr>
        <w:t>推荐注册□不推荐注册</w:t>
      </w:r>
      <w:r>
        <w:rPr>
          <w:rFonts w:ascii="宋体" w:hAnsi="宋体" w:cs="宋体" w:hint="eastAsia"/>
          <w:b/>
          <w:color w:val="000000" w:themeColor="text1"/>
          <w:spacing w:val="-10"/>
          <w:szCs w:val="21"/>
        </w:rPr>
        <w:t>□推荐重新认证</w:t>
      </w:r>
      <w:r>
        <w:rPr>
          <w:rFonts w:ascii="宋体" w:hAnsi="宋体" w:cs="宋体" w:hint="eastAsia"/>
          <w:b/>
          <w:color w:val="000000" w:themeColor="text1"/>
          <w:szCs w:val="21"/>
        </w:rPr>
        <w:t>注册（再认证填写）</w:t>
      </w:r>
    </w:p>
    <w:p w:rsidR="00002259" w:rsidRDefault="00002259">
      <w:pPr>
        <w:ind w:firstLineChars="400" w:firstLine="843"/>
        <w:rPr>
          <w:rFonts w:ascii="宋体" w:hAnsi="宋体" w:cs="宋体"/>
          <w:b/>
          <w:color w:val="000000" w:themeColor="text1"/>
          <w:szCs w:val="21"/>
        </w:rPr>
      </w:pPr>
    </w:p>
    <w:p w:rsidR="00002259" w:rsidRDefault="00DA2E53" w:rsidP="003C0B36">
      <w:pPr>
        <w:spacing w:beforeLines="100" w:afterLines="50"/>
        <w:rPr>
          <w:rFonts w:ascii="宋体" w:hAnsi="宋体" w:cs="宋体"/>
          <w:b/>
          <w:color w:val="000000" w:themeColor="text1"/>
          <w:szCs w:val="21"/>
        </w:rPr>
      </w:pPr>
      <w:r>
        <w:rPr>
          <w:rFonts w:ascii="宋体" w:hAnsi="宋体" w:cs="宋体" w:hint="eastAsia"/>
          <w:b/>
          <w:color w:val="000000" w:themeColor="text1"/>
          <w:szCs w:val="21"/>
        </w:rPr>
        <w:t>组长签字</w:t>
      </w:r>
      <w:r w:rsidR="007C073A">
        <w:rPr>
          <w:rFonts w:ascii="宋体" w:hAnsi="宋体" w:cs="宋体" w:hint="eastAsia"/>
          <w:b/>
          <w:color w:val="000000" w:themeColor="text1"/>
          <w:szCs w:val="21"/>
        </w:rPr>
        <w:t xml:space="preserve">:                   </w:t>
      </w:r>
      <w:r>
        <w:rPr>
          <w:rFonts w:ascii="宋体" w:hAnsi="宋体" w:cs="宋体" w:hint="eastAsia"/>
          <w:b/>
          <w:color w:val="000000" w:themeColor="text1"/>
          <w:szCs w:val="21"/>
        </w:rPr>
        <w:t xml:space="preserve">  日期:      </w:t>
      </w:r>
      <w:r w:rsidR="008C6910">
        <w:rPr>
          <w:rFonts w:ascii="宋体" w:hAnsi="宋体" w:cs="宋体" w:hint="eastAsia"/>
          <w:b/>
          <w:color w:val="000000" w:themeColor="text1"/>
          <w:szCs w:val="21"/>
        </w:rPr>
        <w:t xml:space="preserve"> </w:t>
      </w:r>
      <w:r>
        <w:rPr>
          <w:rFonts w:ascii="宋体" w:hAnsi="宋体" w:cs="宋体" w:hint="eastAsia"/>
          <w:b/>
          <w:color w:val="000000" w:themeColor="text1"/>
          <w:szCs w:val="21"/>
        </w:rPr>
        <w:t>年</w:t>
      </w:r>
      <w:r w:rsidR="008C6910">
        <w:rPr>
          <w:rFonts w:ascii="宋体" w:hAnsi="宋体" w:cs="宋体" w:hint="eastAsia"/>
          <w:b/>
          <w:color w:val="000000" w:themeColor="text1"/>
          <w:szCs w:val="21"/>
        </w:rPr>
        <w:t xml:space="preserve">    </w:t>
      </w:r>
      <w:r>
        <w:rPr>
          <w:rFonts w:ascii="宋体" w:hAnsi="宋体" w:cs="宋体" w:hint="eastAsia"/>
          <w:b/>
          <w:color w:val="000000" w:themeColor="text1"/>
          <w:szCs w:val="21"/>
        </w:rPr>
        <w:t>月</w:t>
      </w:r>
      <w:r w:rsidR="008C6910">
        <w:rPr>
          <w:rFonts w:ascii="宋体" w:hAnsi="宋体" w:cs="宋体" w:hint="eastAsia"/>
          <w:b/>
          <w:color w:val="000000" w:themeColor="text1"/>
          <w:szCs w:val="21"/>
        </w:rPr>
        <w:t xml:space="preserve">   </w:t>
      </w:r>
      <w:r>
        <w:rPr>
          <w:rFonts w:ascii="宋体" w:hAnsi="宋体" w:cs="宋体" w:hint="eastAsia"/>
          <w:b/>
          <w:color w:val="000000" w:themeColor="text1"/>
          <w:szCs w:val="21"/>
        </w:rPr>
        <w:t>日</w:t>
      </w:r>
    </w:p>
    <w:p w:rsidR="00002259" w:rsidRDefault="00DA2E53">
      <w:pPr>
        <w:spacing w:line="360" w:lineRule="auto"/>
        <w:ind w:leftChars="-405" w:left="202" w:hangingChars="403" w:hanging="1052"/>
        <w:rPr>
          <w:rFonts w:ascii="宋体" w:hAnsi="宋体" w:cs="宋体"/>
          <w:b/>
          <w:color w:val="000000" w:themeColor="text1"/>
          <w:sz w:val="26"/>
          <w:szCs w:val="26"/>
        </w:rPr>
      </w:pPr>
      <w:r>
        <w:rPr>
          <w:rFonts w:ascii="宋体" w:hAnsi="宋体" w:cs="宋体" w:hint="eastAsia"/>
          <w:b/>
          <w:color w:val="000000" w:themeColor="text1"/>
          <w:sz w:val="26"/>
          <w:szCs w:val="26"/>
        </w:rPr>
        <w:lastRenderedPageBreak/>
        <w:t>十六、认证评定与批准</w:t>
      </w:r>
    </w:p>
    <w:p w:rsidR="00002259" w:rsidRDefault="00DA2E53" w:rsidP="00002259">
      <w:pPr>
        <w:spacing w:line="360" w:lineRule="auto"/>
        <w:ind w:leftChars="-808" w:left="-1697" w:firstLineChars="1000" w:firstLine="2108"/>
        <w:rPr>
          <w:rFonts w:ascii="宋体" w:hAnsi="宋体" w:cs="宋体"/>
          <w:b/>
          <w:color w:val="000000" w:themeColor="text1"/>
        </w:rPr>
      </w:pPr>
      <w:r>
        <w:rPr>
          <w:rFonts w:ascii="宋体" w:hAnsi="宋体" w:cs="宋体" w:hint="eastAsia"/>
          <w:b/>
          <w:color w:val="000000" w:themeColor="text1"/>
        </w:rPr>
        <w:t>1.技术委员会评定结论：</w:t>
      </w:r>
      <w:r>
        <w:rPr>
          <w:rFonts w:ascii="宋体" w:hAnsi="宋体" w:cs="宋体" w:hint="eastAsia"/>
          <w:b/>
          <w:color w:val="000000" w:themeColor="text1"/>
          <w:szCs w:val="21"/>
        </w:rPr>
        <w:t>□</w:t>
      </w:r>
      <w:r>
        <w:rPr>
          <w:rFonts w:ascii="宋体" w:hAnsi="宋体" w:cs="宋体" w:hint="eastAsia"/>
          <w:b/>
          <w:color w:val="000000" w:themeColor="text1"/>
        </w:rPr>
        <w:t>同意注册</w:t>
      </w:r>
      <w:r>
        <w:rPr>
          <w:rFonts w:ascii="宋体" w:hAnsi="宋体" w:cs="宋体" w:hint="eastAsia"/>
          <w:b/>
          <w:color w:val="000000" w:themeColor="text1"/>
          <w:szCs w:val="21"/>
        </w:rPr>
        <w:t>□</w:t>
      </w:r>
      <w:r>
        <w:rPr>
          <w:rFonts w:ascii="宋体" w:hAnsi="宋体" w:cs="宋体" w:hint="eastAsia"/>
          <w:b/>
          <w:color w:val="000000" w:themeColor="text1"/>
        </w:rPr>
        <w:t>不同意注册</w:t>
      </w:r>
    </w:p>
    <w:p w:rsidR="00002259" w:rsidRDefault="00002259" w:rsidP="00002259">
      <w:pPr>
        <w:spacing w:line="360" w:lineRule="auto"/>
        <w:ind w:leftChars="-808" w:left="-1697" w:firstLineChars="1000" w:firstLine="2108"/>
        <w:rPr>
          <w:rFonts w:ascii="宋体" w:hAnsi="宋体" w:cs="宋体"/>
          <w:b/>
          <w:color w:val="000000" w:themeColor="text1"/>
        </w:rPr>
      </w:pPr>
    </w:p>
    <w:p w:rsidR="00002259" w:rsidRDefault="00DA2E53" w:rsidP="007C073A">
      <w:pPr>
        <w:spacing w:line="360" w:lineRule="auto"/>
        <w:ind w:leftChars="-2" w:left="-4" w:firstLineChars="343" w:firstLine="723"/>
        <w:rPr>
          <w:rFonts w:ascii="宋体" w:hAnsi="宋体" w:cs="宋体"/>
          <w:b/>
          <w:color w:val="000000" w:themeColor="text1"/>
        </w:rPr>
      </w:pPr>
      <w:r>
        <w:rPr>
          <w:rFonts w:ascii="宋体" w:hAnsi="宋体" w:cs="宋体" w:hint="eastAsia"/>
          <w:b/>
          <w:color w:val="000000" w:themeColor="text1"/>
        </w:rPr>
        <w:t>认证评定负责人：</w:t>
      </w:r>
      <w:r w:rsidR="007C073A">
        <w:rPr>
          <w:rFonts w:ascii="宋体" w:hAnsi="宋体" w:cs="宋体" w:hint="eastAsia"/>
          <w:b/>
          <w:color w:val="000000" w:themeColor="text1"/>
        </w:rPr>
        <w:t xml:space="preserve">           </w:t>
      </w:r>
      <w:r>
        <w:rPr>
          <w:rFonts w:ascii="宋体" w:hAnsi="宋体" w:cs="宋体" w:hint="eastAsia"/>
          <w:b/>
          <w:color w:val="000000" w:themeColor="text1"/>
        </w:rPr>
        <w:t>日期：</w:t>
      </w:r>
      <w:r w:rsidR="007C073A">
        <w:rPr>
          <w:rFonts w:ascii="宋体" w:hAnsi="宋体" w:cs="宋体" w:hint="eastAsia"/>
          <w:b/>
          <w:color w:val="000000" w:themeColor="text1"/>
        </w:rPr>
        <w:t xml:space="preserve">        </w:t>
      </w:r>
      <w:r>
        <w:rPr>
          <w:rFonts w:ascii="宋体" w:hAnsi="宋体" w:cs="宋体" w:hint="eastAsia"/>
          <w:b/>
          <w:color w:val="000000" w:themeColor="text1"/>
        </w:rPr>
        <w:t>年</w:t>
      </w:r>
      <w:r w:rsidR="007C073A">
        <w:rPr>
          <w:rFonts w:ascii="宋体" w:hAnsi="宋体" w:cs="宋体" w:hint="eastAsia"/>
          <w:b/>
          <w:color w:val="000000" w:themeColor="text1"/>
        </w:rPr>
        <w:t xml:space="preserve">    </w:t>
      </w:r>
      <w:r>
        <w:rPr>
          <w:rFonts w:ascii="宋体" w:hAnsi="宋体" w:cs="宋体" w:hint="eastAsia"/>
          <w:b/>
          <w:color w:val="000000" w:themeColor="text1"/>
        </w:rPr>
        <w:t>月</w:t>
      </w:r>
      <w:r w:rsidR="007C073A">
        <w:rPr>
          <w:rFonts w:ascii="宋体" w:hAnsi="宋体" w:cs="宋体" w:hint="eastAsia"/>
          <w:b/>
          <w:color w:val="000000" w:themeColor="text1"/>
        </w:rPr>
        <w:t xml:space="preserve">    </w:t>
      </w:r>
      <w:r>
        <w:rPr>
          <w:rFonts w:ascii="宋体" w:hAnsi="宋体" w:cs="宋体" w:hint="eastAsia"/>
          <w:b/>
          <w:color w:val="000000" w:themeColor="text1"/>
        </w:rPr>
        <w:t>日</w:t>
      </w:r>
    </w:p>
    <w:p w:rsidR="00002259" w:rsidRDefault="00DA2E53" w:rsidP="00002259">
      <w:pPr>
        <w:spacing w:line="360" w:lineRule="auto"/>
        <w:ind w:leftChars="-50" w:left="-105" w:firstLineChars="200" w:firstLine="422"/>
        <w:rPr>
          <w:rFonts w:ascii="宋体" w:hAnsi="宋体" w:cs="宋体"/>
          <w:b/>
          <w:color w:val="000000" w:themeColor="text1"/>
        </w:rPr>
      </w:pPr>
      <w:r>
        <w:rPr>
          <w:rFonts w:ascii="宋体" w:hAnsi="宋体" w:cs="宋体" w:hint="eastAsia"/>
          <w:b/>
          <w:color w:val="000000" w:themeColor="text1"/>
        </w:rPr>
        <w:t>2.批准结论：</w:t>
      </w:r>
      <w:r>
        <w:rPr>
          <w:rFonts w:ascii="宋体" w:hAnsi="宋体" w:cs="宋体" w:hint="eastAsia"/>
          <w:b/>
          <w:color w:val="000000" w:themeColor="text1"/>
          <w:szCs w:val="21"/>
        </w:rPr>
        <w:t>□</w:t>
      </w:r>
      <w:r>
        <w:rPr>
          <w:rFonts w:ascii="宋体" w:hAnsi="宋体" w:cs="宋体" w:hint="eastAsia"/>
          <w:b/>
          <w:color w:val="000000" w:themeColor="text1"/>
        </w:rPr>
        <w:t>同意注册</w:t>
      </w:r>
      <w:r>
        <w:rPr>
          <w:rFonts w:ascii="宋体" w:hAnsi="宋体" w:cs="宋体" w:hint="eastAsia"/>
          <w:b/>
          <w:color w:val="000000" w:themeColor="text1"/>
          <w:szCs w:val="21"/>
        </w:rPr>
        <w:t>□</w:t>
      </w:r>
      <w:r>
        <w:rPr>
          <w:rFonts w:ascii="宋体" w:hAnsi="宋体" w:cs="宋体" w:hint="eastAsia"/>
          <w:b/>
          <w:color w:val="000000" w:themeColor="text1"/>
        </w:rPr>
        <w:t>不同意注册</w:t>
      </w:r>
    </w:p>
    <w:p w:rsidR="00002259" w:rsidRDefault="00002259" w:rsidP="00002259">
      <w:pPr>
        <w:spacing w:line="360" w:lineRule="auto"/>
        <w:ind w:leftChars="-50" w:left="-105"/>
        <w:rPr>
          <w:rFonts w:ascii="宋体" w:hAnsi="宋体" w:cs="宋体"/>
          <w:b/>
          <w:color w:val="000000" w:themeColor="text1"/>
        </w:rPr>
      </w:pPr>
    </w:p>
    <w:p w:rsidR="00002259" w:rsidRDefault="00DA2E53" w:rsidP="007C073A">
      <w:pPr>
        <w:spacing w:line="360" w:lineRule="auto"/>
        <w:ind w:leftChars="-2" w:left="-4" w:firstLineChars="343" w:firstLine="723"/>
        <w:rPr>
          <w:rFonts w:ascii="宋体" w:hAnsi="宋体" w:cs="宋体"/>
          <w:b/>
          <w:color w:val="000000" w:themeColor="text1"/>
        </w:rPr>
      </w:pPr>
      <w:r>
        <w:rPr>
          <w:rFonts w:ascii="宋体" w:hAnsi="宋体" w:cs="宋体" w:hint="eastAsia"/>
          <w:b/>
          <w:color w:val="000000" w:themeColor="text1"/>
        </w:rPr>
        <w:t>批准人（总经理）：</w:t>
      </w:r>
      <w:r w:rsidR="007C073A">
        <w:rPr>
          <w:rFonts w:ascii="宋体" w:hAnsi="宋体" w:cs="宋体" w:hint="eastAsia"/>
          <w:b/>
          <w:color w:val="000000" w:themeColor="text1"/>
        </w:rPr>
        <w:t xml:space="preserve">          </w:t>
      </w:r>
      <w:r>
        <w:rPr>
          <w:rFonts w:ascii="宋体" w:hAnsi="宋体" w:cs="宋体" w:hint="eastAsia"/>
          <w:b/>
          <w:color w:val="000000" w:themeColor="text1"/>
        </w:rPr>
        <w:t>日期：</w:t>
      </w:r>
      <w:r w:rsidR="007C073A">
        <w:rPr>
          <w:rFonts w:ascii="宋体" w:hAnsi="宋体" w:cs="宋体" w:hint="eastAsia"/>
          <w:b/>
          <w:color w:val="000000" w:themeColor="text1"/>
        </w:rPr>
        <w:t xml:space="preserve">        </w:t>
      </w:r>
      <w:r>
        <w:rPr>
          <w:rFonts w:ascii="宋体" w:hAnsi="宋体" w:cs="宋体" w:hint="eastAsia"/>
          <w:b/>
          <w:color w:val="000000" w:themeColor="text1"/>
        </w:rPr>
        <w:t>年</w:t>
      </w:r>
      <w:r w:rsidR="007C073A">
        <w:rPr>
          <w:rFonts w:ascii="宋体" w:hAnsi="宋体" w:cs="宋体" w:hint="eastAsia"/>
          <w:b/>
          <w:color w:val="000000" w:themeColor="text1"/>
        </w:rPr>
        <w:t xml:space="preserve">    </w:t>
      </w:r>
      <w:r>
        <w:rPr>
          <w:rFonts w:ascii="宋体" w:hAnsi="宋体" w:cs="宋体" w:hint="eastAsia"/>
          <w:b/>
          <w:color w:val="000000" w:themeColor="text1"/>
        </w:rPr>
        <w:t>月</w:t>
      </w:r>
      <w:r w:rsidR="007C073A">
        <w:rPr>
          <w:rFonts w:ascii="宋体" w:hAnsi="宋体" w:cs="宋体" w:hint="eastAsia"/>
          <w:b/>
          <w:color w:val="000000" w:themeColor="text1"/>
        </w:rPr>
        <w:t xml:space="preserve">    </w:t>
      </w:r>
      <w:r>
        <w:rPr>
          <w:rFonts w:ascii="宋体" w:hAnsi="宋体" w:cs="宋体" w:hint="eastAsia"/>
          <w:b/>
          <w:color w:val="000000" w:themeColor="text1"/>
        </w:rPr>
        <w:t>日</w:t>
      </w:r>
    </w:p>
    <w:p w:rsidR="00002259" w:rsidRDefault="00002259">
      <w:pPr>
        <w:spacing w:line="360" w:lineRule="auto"/>
        <w:ind w:leftChars="-2" w:left="-4"/>
        <w:rPr>
          <w:rFonts w:ascii="宋体" w:hAnsi="宋体" w:cs="宋体"/>
          <w:b/>
          <w:color w:val="000000" w:themeColor="text1"/>
        </w:rPr>
      </w:pPr>
    </w:p>
    <w:p w:rsidR="00002259" w:rsidRDefault="00DA2E53">
      <w:pPr>
        <w:snapToGrid w:val="0"/>
        <w:spacing w:line="360" w:lineRule="auto"/>
        <w:ind w:leftChars="-405" w:left="202" w:hangingChars="403" w:hanging="1052"/>
        <w:rPr>
          <w:rFonts w:ascii="宋体" w:hAnsi="宋体" w:cs="宋体"/>
          <w:b/>
          <w:color w:val="000000" w:themeColor="text1"/>
          <w:szCs w:val="21"/>
          <w:u w:val="single"/>
        </w:rPr>
      </w:pPr>
      <w:r>
        <w:rPr>
          <w:rFonts w:ascii="宋体" w:hAnsi="宋体" w:cs="宋体" w:hint="eastAsia"/>
          <w:b/>
          <w:color w:val="000000" w:themeColor="text1"/>
          <w:sz w:val="26"/>
          <w:szCs w:val="26"/>
        </w:rPr>
        <w:t>十七、</w:t>
      </w:r>
      <w:r>
        <w:rPr>
          <w:rFonts w:ascii="宋体" w:hAnsi="宋体" w:cs="宋体" w:hint="eastAsia"/>
          <w:b/>
          <w:bCs/>
          <w:color w:val="000000" w:themeColor="text1"/>
          <w:sz w:val="26"/>
          <w:szCs w:val="26"/>
        </w:rPr>
        <w:t>与末次会议结论不同处的说明和其他说明</w:t>
      </w:r>
      <w:r>
        <w:rPr>
          <w:rFonts w:ascii="宋体" w:hAnsi="宋体" w:cs="宋体" w:hint="eastAsia"/>
          <w:b/>
          <w:color w:val="000000" w:themeColor="text1"/>
          <w:sz w:val="26"/>
          <w:szCs w:val="26"/>
        </w:rPr>
        <w:t>：</w:t>
      </w:r>
      <w:r>
        <w:rPr>
          <w:rFonts w:ascii="宋体" w:hAnsi="宋体" w:cs="宋体" w:hint="eastAsia"/>
          <w:b/>
          <w:color w:val="000000" w:themeColor="text1"/>
          <w:szCs w:val="21"/>
        </w:rPr>
        <w:t>(技术委员会填写)</w:t>
      </w:r>
    </w:p>
    <w:p w:rsidR="00002259" w:rsidRDefault="00DA2E53" w:rsidP="003C0B36">
      <w:pPr>
        <w:spacing w:beforeLines="50" w:afterLines="50" w:line="240" w:lineRule="exact"/>
        <w:ind w:leftChars="-405" w:left="1" w:hangingChars="326" w:hanging="851"/>
        <w:rPr>
          <w:rFonts w:ascii="宋体" w:hAnsi="宋体" w:cs="宋体"/>
          <w:b/>
          <w:color w:val="000000" w:themeColor="text1"/>
          <w:sz w:val="26"/>
          <w:szCs w:val="26"/>
        </w:rPr>
      </w:pPr>
      <w:r>
        <w:rPr>
          <w:rFonts w:ascii="宋体" w:hAnsi="宋体" w:cs="宋体" w:hint="eastAsia"/>
          <w:b/>
          <w:color w:val="000000" w:themeColor="text1"/>
          <w:sz w:val="26"/>
          <w:szCs w:val="26"/>
        </w:rPr>
        <w:t>十八、审核报告的发放范围：</w:t>
      </w:r>
    </w:p>
    <w:p w:rsidR="00002259" w:rsidRDefault="00DA2E53" w:rsidP="003C0B36">
      <w:pPr>
        <w:snapToGrid w:val="0"/>
        <w:spacing w:beforeLines="20" w:afterLines="20" w:line="240" w:lineRule="exact"/>
        <w:ind w:leftChars="-78" w:left="-164" w:firstLineChars="77" w:firstLine="162"/>
        <w:rPr>
          <w:rFonts w:ascii="宋体" w:hAnsi="宋体" w:cs="宋体"/>
          <w:b/>
          <w:color w:val="000000" w:themeColor="text1"/>
        </w:rPr>
      </w:pPr>
      <w:r>
        <w:rPr>
          <w:rFonts w:ascii="宋体" w:hAnsi="宋体" w:cs="宋体" w:hint="eastAsia"/>
          <w:b/>
          <w:color w:val="000000" w:themeColor="text1"/>
        </w:rPr>
        <w:t>受审核方(含附件)：</w:t>
      </w:r>
      <w:r>
        <w:rPr>
          <w:rFonts w:ascii="宋体" w:hAnsi="宋体" w:cs="宋体" w:hint="eastAsia"/>
          <w:b/>
          <w:color w:val="000000" w:themeColor="text1"/>
        </w:rPr>
        <w:tab/>
      </w:r>
      <w:r>
        <w:rPr>
          <w:rFonts w:ascii="宋体" w:hAnsi="宋体" w:cs="宋体" w:hint="eastAsia"/>
          <w:b/>
          <w:color w:val="000000" w:themeColor="text1"/>
        </w:rPr>
        <w:tab/>
      </w:r>
      <w:r>
        <w:rPr>
          <w:rFonts w:ascii="宋体" w:hAnsi="宋体" w:cs="宋体" w:hint="eastAsia"/>
          <w:b/>
          <w:color w:val="000000" w:themeColor="text1"/>
        </w:rPr>
        <w:tab/>
      </w:r>
      <w:r>
        <w:rPr>
          <w:rFonts w:ascii="宋体" w:hAnsi="宋体" w:cs="宋体" w:hint="eastAsia"/>
          <w:b/>
          <w:color w:val="000000" w:themeColor="text1"/>
        </w:rPr>
        <w:tab/>
        <w:t>1份</w:t>
      </w:r>
    </w:p>
    <w:p w:rsidR="00002259" w:rsidRDefault="00DA2E53" w:rsidP="003C0B36">
      <w:pPr>
        <w:snapToGrid w:val="0"/>
        <w:spacing w:beforeLines="20" w:afterLines="20" w:line="240" w:lineRule="exact"/>
        <w:ind w:leftChars="-78" w:left="-164" w:firstLineChars="77" w:firstLine="162"/>
        <w:rPr>
          <w:rFonts w:ascii="宋体" w:hAnsi="宋体" w:cs="宋体"/>
          <w:b/>
          <w:color w:val="000000" w:themeColor="text1"/>
        </w:rPr>
      </w:pPr>
      <w:r>
        <w:rPr>
          <w:rFonts w:ascii="宋体" w:hAnsi="宋体" w:cs="宋体" w:hint="eastAsia"/>
          <w:b/>
          <w:color w:val="000000" w:themeColor="text1"/>
        </w:rPr>
        <w:t>北京国标联合认证有限公司：</w:t>
      </w:r>
      <w:r w:rsidR="007C073A">
        <w:rPr>
          <w:rFonts w:ascii="宋体" w:hAnsi="宋体" w:cs="宋体" w:hint="eastAsia"/>
          <w:b/>
          <w:color w:val="000000" w:themeColor="text1"/>
        </w:rPr>
        <w:t xml:space="preserve">      </w:t>
      </w:r>
      <w:r>
        <w:rPr>
          <w:rFonts w:ascii="宋体" w:hAnsi="宋体" w:cs="宋体" w:hint="eastAsia"/>
          <w:b/>
          <w:color w:val="000000" w:themeColor="text1"/>
        </w:rPr>
        <w:t>1份</w:t>
      </w:r>
    </w:p>
    <w:p w:rsidR="00002259" w:rsidRDefault="00DA2E53" w:rsidP="003C0B36">
      <w:pPr>
        <w:snapToGrid w:val="0"/>
        <w:spacing w:beforeLines="50" w:afterLines="50" w:line="240" w:lineRule="exact"/>
        <w:ind w:leftChars="-405" w:left="1" w:hangingChars="326" w:hanging="851"/>
        <w:rPr>
          <w:rFonts w:ascii="宋体" w:hAnsi="宋体" w:cs="宋体"/>
          <w:b/>
          <w:color w:val="000000" w:themeColor="text1"/>
          <w:sz w:val="26"/>
          <w:szCs w:val="26"/>
        </w:rPr>
      </w:pPr>
      <w:r>
        <w:rPr>
          <w:rFonts w:ascii="宋体" w:hAnsi="宋体" w:cs="宋体" w:hint="eastAsia"/>
          <w:b/>
          <w:color w:val="000000" w:themeColor="text1"/>
          <w:sz w:val="26"/>
          <w:szCs w:val="26"/>
        </w:rPr>
        <w:t>十九、附件</w:t>
      </w:r>
    </w:p>
    <w:p w:rsidR="00002259" w:rsidRDefault="00DA2E53">
      <w:pPr>
        <w:snapToGrid w:val="0"/>
        <w:ind w:leftChars="-78" w:left="-164" w:firstLineChars="77" w:firstLine="162"/>
        <w:rPr>
          <w:rFonts w:ascii="宋体" w:hAnsi="宋体" w:cs="宋体"/>
          <w:b/>
          <w:color w:val="000000" w:themeColor="text1"/>
          <w:sz w:val="16"/>
          <w:szCs w:val="16"/>
        </w:rPr>
      </w:pPr>
      <w:r>
        <w:rPr>
          <w:rFonts w:ascii="宋体" w:hAnsi="宋体" w:cs="宋体" w:hint="eastAsia"/>
          <w:b/>
          <w:color w:val="000000" w:themeColor="text1"/>
          <w:szCs w:val="21"/>
        </w:rPr>
        <w:t xml:space="preserve">1. </w:t>
      </w:r>
      <w:r>
        <w:rPr>
          <w:rFonts w:ascii="宋体" w:hAnsi="宋体" w:cs="宋体" w:hint="eastAsia"/>
          <w:b/>
          <w:bCs/>
          <w:color w:val="000000" w:themeColor="text1"/>
          <w:szCs w:val="28"/>
        </w:rPr>
        <w:t>审核计划（含项目清单）</w:t>
      </w:r>
    </w:p>
    <w:p w:rsidR="00002259" w:rsidRDefault="00DA2E53">
      <w:pPr>
        <w:ind w:leftChars="-78" w:left="-164" w:firstLineChars="77" w:firstLine="162"/>
        <w:rPr>
          <w:rFonts w:ascii="宋体" w:hAnsi="宋体" w:cs="宋体"/>
          <w:b/>
          <w:bCs/>
          <w:color w:val="000000" w:themeColor="text1"/>
          <w:szCs w:val="28"/>
        </w:rPr>
      </w:pPr>
      <w:r>
        <w:rPr>
          <w:rFonts w:ascii="宋体" w:hAnsi="宋体" w:cs="宋体" w:hint="eastAsia"/>
          <w:b/>
          <w:bCs/>
          <w:color w:val="000000" w:themeColor="text1"/>
          <w:szCs w:val="28"/>
        </w:rPr>
        <w:t>2. 不符合报告/问题清单</w:t>
      </w:r>
    </w:p>
    <w:p w:rsidR="00002259" w:rsidRDefault="00DA2E53">
      <w:pPr>
        <w:ind w:leftChars="-78" w:left="-164" w:firstLineChars="77" w:firstLine="162"/>
        <w:rPr>
          <w:rFonts w:ascii="宋体" w:hAnsi="宋体" w:cs="宋体"/>
          <w:b/>
          <w:bCs/>
          <w:color w:val="000000" w:themeColor="text1"/>
          <w:szCs w:val="28"/>
        </w:rPr>
      </w:pPr>
      <w:r>
        <w:rPr>
          <w:rFonts w:ascii="宋体" w:hAnsi="宋体" w:cs="宋体" w:hint="eastAsia"/>
          <w:b/>
          <w:bCs/>
          <w:color w:val="000000" w:themeColor="text1"/>
          <w:szCs w:val="28"/>
        </w:rPr>
        <w:t>3. 其他</w:t>
      </w:r>
    </w:p>
    <w:p w:rsidR="00002259" w:rsidRDefault="00DA2E53">
      <w:pPr>
        <w:ind w:leftChars="-405" w:left="1" w:hangingChars="326" w:hanging="851"/>
        <w:rPr>
          <w:rFonts w:ascii="宋体" w:hAnsi="宋体" w:cs="宋体"/>
          <w:b/>
          <w:color w:val="000000" w:themeColor="text1"/>
          <w:sz w:val="26"/>
          <w:szCs w:val="26"/>
        </w:rPr>
      </w:pPr>
      <w:r>
        <w:rPr>
          <w:rFonts w:ascii="宋体" w:hAnsi="宋体" w:cs="宋体" w:hint="eastAsia"/>
          <w:b/>
          <w:color w:val="000000" w:themeColor="text1"/>
          <w:sz w:val="26"/>
          <w:szCs w:val="26"/>
        </w:rPr>
        <w:t>二十、填表说明：</w:t>
      </w:r>
    </w:p>
    <w:p w:rsidR="00002259" w:rsidRDefault="00DA2E53">
      <w:pPr>
        <w:spacing w:line="360" w:lineRule="auto"/>
        <w:ind w:leftChars="-405" w:left="-163" w:hangingChars="326" w:hanging="687"/>
        <w:rPr>
          <w:rFonts w:ascii="宋体" w:hAnsi="宋体" w:cs="宋体"/>
          <w:b/>
          <w:bCs/>
          <w:color w:val="000000" w:themeColor="text1"/>
          <w:szCs w:val="21"/>
        </w:rPr>
      </w:pPr>
      <w:r>
        <w:rPr>
          <w:rFonts w:ascii="宋体" w:hAnsi="宋体" w:cs="宋体" w:hint="eastAsia"/>
          <w:b/>
          <w:bCs/>
          <w:color w:val="000000" w:themeColor="text1"/>
          <w:szCs w:val="21"/>
        </w:rPr>
        <w:t>1. 本审核报告适用于单体系审核，也适用于多体系结合审核情况；</w:t>
      </w:r>
    </w:p>
    <w:p w:rsidR="00002259" w:rsidRDefault="00DA2E53">
      <w:pPr>
        <w:spacing w:line="360" w:lineRule="auto"/>
        <w:ind w:leftChars="-405" w:left="-850"/>
        <w:rPr>
          <w:rFonts w:ascii="宋体" w:hAnsi="宋体" w:cs="宋体"/>
          <w:b/>
          <w:bCs/>
          <w:color w:val="000000" w:themeColor="text1"/>
          <w:szCs w:val="21"/>
        </w:rPr>
      </w:pPr>
      <w:r>
        <w:rPr>
          <w:rFonts w:ascii="宋体" w:hAnsi="宋体" w:cs="宋体" w:hint="eastAsia"/>
          <w:b/>
          <w:bCs/>
          <w:color w:val="000000" w:themeColor="text1"/>
          <w:szCs w:val="21"/>
        </w:rPr>
        <w:t>2. 应依据审核任务</w:t>
      </w:r>
      <w:proofErr w:type="gramStart"/>
      <w:r>
        <w:rPr>
          <w:rFonts w:ascii="宋体" w:hAnsi="宋体" w:cs="宋体" w:hint="eastAsia"/>
          <w:b/>
          <w:bCs/>
          <w:color w:val="000000" w:themeColor="text1"/>
          <w:szCs w:val="21"/>
        </w:rPr>
        <w:t>书安排</w:t>
      </w:r>
      <w:proofErr w:type="gramEnd"/>
      <w:r>
        <w:rPr>
          <w:rFonts w:ascii="宋体" w:hAnsi="宋体" w:cs="宋体" w:hint="eastAsia"/>
          <w:b/>
          <w:bCs/>
          <w:color w:val="000000" w:themeColor="text1"/>
          <w:szCs w:val="21"/>
        </w:rPr>
        <w:t>的管理体系领域（指：</w:t>
      </w:r>
      <w:r>
        <w:rPr>
          <w:rFonts w:ascii="宋体" w:hAnsi="宋体" w:cs="宋体" w:hint="eastAsia"/>
          <w:b/>
          <w:color w:val="000000" w:themeColor="text1"/>
          <w:szCs w:val="21"/>
        </w:rPr>
        <w:t>QMS，  EMS，OHSMS</w:t>
      </w:r>
      <w:r>
        <w:rPr>
          <w:rFonts w:ascii="宋体" w:hAnsi="宋体" w:cs="宋体" w:hint="eastAsia"/>
          <w:b/>
          <w:bCs/>
          <w:color w:val="000000" w:themeColor="text1"/>
          <w:szCs w:val="21"/>
        </w:rPr>
        <w:t>）和审核类型（指：二阶段、再认证，在相应的</w:t>
      </w:r>
      <w:r>
        <w:rPr>
          <w:rFonts w:ascii="宋体" w:hAnsi="宋体" w:cs="宋体" w:hint="eastAsia"/>
          <w:b/>
          <w:color w:val="000000" w:themeColor="text1"/>
          <w:szCs w:val="21"/>
        </w:rPr>
        <w:t>□内划“√”；</w:t>
      </w:r>
    </w:p>
    <w:p w:rsidR="00002259" w:rsidRDefault="00DA2E53">
      <w:pPr>
        <w:spacing w:line="360" w:lineRule="auto"/>
        <w:ind w:leftChars="-405" w:left="-163" w:hangingChars="326" w:hanging="687"/>
        <w:rPr>
          <w:rFonts w:ascii="宋体" w:hAnsi="宋体" w:cs="宋体"/>
          <w:b/>
          <w:bCs/>
          <w:color w:val="000000" w:themeColor="text1"/>
          <w:szCs w:val="21"/>
        </w:rPr>
      </w:pPr>
      <w:r>
        <w:rPr>
          <w:rFonts w:ascii="宋体" w:hAnsi="宋体" w:cs="宋体" w:hint="eastAsia"/>
          <w:b/>
          <w:bCs/>
          <w:color w:val="000000" w:themeColor="text1"/>
          <w:szCs w:val="21"/>
        </w:rPr>
        <w:t xml:space="preserve">3. </w:t>
      </w:r>
      <w:r>
        <w:rPr>
          <w:rFonts w:ascii="宋体" w:hAnsi="宋体" w:cs="宋体"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02259" w:rsidRDefault="00DA2E53">
      <w:pPr>
        <w:spacing w:line="360" w:lineRule="auto"/>
        <w:ind w:leftChars="-405" w:left="-163" w:hangingChars="326" w:hanging="687"/>
        <w:rPr>
          <w:rFonts w:ascii="宋体" w:hAnsi="宋体" w:cs="宋体"/>
          <w:b/>
          <w:bCs/>
          <w:color w:val="000000" w:themeColor="text1"/>
          <w:szCs w:val="21"/>
        </w:rPr>
      </w:pPr>
      <w:r>
        <w:rPr>
          <w:rFonts w:ascii="宋体" w:hAnsi="宋体" w:cs="宋体" w:hint="eastAsia"/>
          <w:b/>
          <w:color w:val="000000" w:themeColor="text1"/>
          <w:szCs w:val="21"/>
        </w:rPr>
        <w:t>4. 公正性声明和审核报告签字处需本人亲笔签名。</w:t>
      </w:r>
    </w:p>
    <w:p w:rsidR="00002259" w:rsidRDefault="00DA2E53">
      <w:pPr>
        <w:spacing w:line="360" w:lineRule="auto"/>
        <w:ind w:leftChars="-405" w:left="-163" w:hangingChars="326" w:hanging="687"/>
        <w:rPr>
          <w:rFonts w:ascii="宋体" w:hAnsi="宋体" w:cs="宋体"/>
          <w:b/>
          <w:bCs/>
          <w:color w:val="000000" w:themeColor="text1"/>
          <w:szCs w:val="21"/>
        </w:rPr>
      </w:pPr>
      <w:r>
        <w:rPr>
          <w:rFonts w:ascii="宋体" w:hAnsi="宋体" w:cs="宋体" w:hint="eastAsia"/>
          <w:b/>
          <w:bCs/>
          <w:color w:val="000000" w:themeColor="text1"/>
          <w:szCs w:val="21"/>
        </w:rPr>
        <w:t xml:space="preserve">5. 对子证书/证书附件要求的组织，除在末次会议上确定注册范围外，还须附上子证书/证书附件的文字表达。(可另附页)  </w:t>
      </w:r>
    </w:p>
    <w:p w:rsidR="00002259" w:rsidRDefault="00002259">
      <w:pPr>
        <w:spacing w:line="360" w:lineRule="auto"/>
        <w:ind w:left="964" w:hangingChars="600" w:hanging="964"/>
        <w:rPr>
          <w:rFonts w:ascii="宋体" w:hAnsi="宋体" w:cs="宋体"/>
          <w:b/>
          <w:bCs/>
          <w:color w:val="000000" w:themeColor="text1"/>
          <w:sz w:val="16"/>
          <w:szCs w:val="16"/>
        </w:rPr>
      </w:pPr>
    </w:p>
    <w:p w:rsidR="00002259" w:rsidRDefault="00002259" w:rsidP="00002259">
      <w:pPr>
        <w:snapToGrid w:val="0"/>
        <w:spacing w:line="300" w:lineRule="auto"/>
        <w:ind w:firstLineChars="100" w:firstLine="244"/>
        <w:jc w:val="left"/>
        <w:rPr>
          <w:rFonts w:ascii="宋体" w:hAnsi="宋体" w:cs="宋体"/>
          <w:b/>
          <w:bCs/>
          <w:color w:val="000000" w:themeColor="text1"/>
          <w:w w:val="115"/>
        </w:rPr>
      </w:pPr>
    </w:p>
    <w:p w:rsidR="00002259" w:rsidRDefault="00002259">
      <w:pPr>
        <w:rPr>
          <w:rFonts w:ascii="宋体" w:hAnsi="宋体" w:cs="宋体"/>
          <w:b/>
          <w:color w:val="000000" w:themeColor="text1"/>
          <w:sz w:val="26"/>
          <w:szCs w:val="26"/>
        </w:rPr>
      </w:pPr>
    </w:p>
    <w:sectPr w:rsidR="00002259" w:rsidSect="00002259">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259" w:rsidRDefault="00002259" w:rsidP="00002259">
      <w:r>
        <w:separator/>
      </w:r>
    </w:p>
  </w:endnote>
  <w:endnote w:type="continuationSeparator" w:id="1">
    <w:p w:rsidR="00002259" w:rsidRDefault="00002259" w:rsidP="00002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259" w:rsidRDefault="00002259" w:rsidP="00002259">
      <w:r>
        <w:separator/>
      </w:r>
    </w:p>
  </w:footnote>
  <w:footnote w:type="continuationSeparator" w:id="1">
    <w:p w:rsidR="00002259" w:rsidRDefault="00002259" w:rsidP="00002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259" w:rsidRDefault="003C0B3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rsidRPr="003C0B36">
      <w:pict>
        <v:shapetype id="_x0000_t202" coordsize="21600,21600" o:spt="202" path="m,l,21600r21600,l21600,xe">
          <v:stroke joinstyle="miter"/>
          <v:path gradientshapeok="t" o:connecttype="rect"/>
        </v:shapetype>
        <v:shape id="_x0000_s3073" type="#_x0000_t202" style="position:absolute;left:0;text-align:left;margin-left:249.35pt;margin-top:5.25pt;width:164.1pt;height:20.2pt;z-index:251658240;mso-width-relative:page;mso-height-relative:page" stroked="f">
          <v:textbox>
            <w:txbxContent>
              <w:p w:rsidR="00002259" w:rsidRDefault="00DA2E53">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sidR="00DA2E53">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sidR="00DA2E53">
      <w:rPr>
        <w:rStyle w:val="CharChar1"/>
        <w:rFonts w:hint="default"/>
      </w:rPr>
      <w:t>北京国标联合认证有限公司</w:t>
    </w:r>
    <w:r w:rsidR="00DA2E53">
      <w:rPr>
        <w:rStyle w:val="CharChar1"/>
        <w:rFonts w:hint="default"/>
      </w:rPr>
      <w:tab/>
    </w:r>
    <w:r w:rsidR="00DA2E53">
      <w:rPr>
        <w:rStyle w:val="CharChar1"/>
        <w:rFonts w:hint="default"/>
      </w:rPr>
      <w:tab/>
    </w:r>
    <w:r w:rsidR="00DA2E53">
      <w:rPr>
        <w:rStyle w:val="CharChar1"/>
        <w:rFonts w:hint="default"/>
      </w:rPr>
      <w:tab/>
    </w:r>
    <w:bookmarkEnd w:id="21"/>
  </w:p>
  <w:p w:rsidR="00002259" w:rsidRDefault="00002259">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38008"/>
    <w:multiLevelType w:val="singleLevel"/>
    <w:tmpl w:val="83C38008"/>
    <w:lvl w:ilvl="0">
      <w:start w:val="13"/>
      <w:numFmt w:val="chineseCounting"/>
      <w:suff w:val="space"/>
      <w:lvlText w:val="%1、"/>
      <w:lvlJc w:val="left"/>
      <w:rPr>
        <w:rFonts w:hint="eastAsia"/>
      </w:rPr>
    </w:lvl>
  </w:abstractNum>
  <w:abstractNum w:abstractNumId="1">
    <w:nsid w:val="90C0AEAA"/>
    <w:multiLevelType w:val="singleLevel"/>
    <w:tmpl w:val="90C0AEAA"/>
    <w:lvl w:ilvl="0">
      <w:start w:val="9"/>
      <w:numFmt w:val="decimal"/>
      <w:suff w:val="space"/>
      <w:lvlText w:val="%1."/>
      <w:lvlJc w:val="left"/>
    </w:lvl>
  </w:abstractNum>
  <w:abstractNum w:abstractNumId="2">
    <w:nsid w:val="ECAFE18C"/>
    <w:multiLevelType w:val="singleLevel"/>
    <w:tmpl w:val="ECAFE18C"/>
    <w:lvl w:ilvl="0">
      <w:start w:val="2"/>
      <w:numFmt w:val="decimal"/>
      <w:lvlText w:val="%1."/>
      <w:lvlJc w:val="left"/>
      <w:pPr>
        <w:tabs>
          <w:tab w:val="left" w:pos="312"/>
        </w:tabs>
      </w:pPr>
    </w:lvl>
  </w:abstractNum>
  <w:abstractNum w:abstractNumId="3">
    <w:nsid w:val="1596025F"/>
    <w:multiLevelType w:val="singleLevel"/>
    <w:tmpl w:val="1596025F"/>
    <w:lvl w:ilvl="0">
      <w:start w:val="6"/>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038227E"/>
    <w:multiLevelType w:val="singleLevel"/>
    <w:tmpl w:val="5038227E"/>
    <w:lvl w:ilvl="0">
      <w:start w:val="2"/>
      <w:numFmt w:val="decimal"/>
      <w:suff w:val="nothing"/>
      <w:lvlText w:val="%1、"/>
      <w:lvlJc w:val="left"/>
    </w:lvl>
  </w:abstractNum>
  <w:num w:numId="1">
    <w:abstractNumId w:val="4"/>
  </w:num>
  <w:num w:numId="2">
    <w:abstractNumId w:val="6"/>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2259"/>
    <w:rsid w:val="00002259"/>
    <w:rsid w:val="003C0B36"/>
    <w:rsid w:val="007C073A"/>
    <w:rsid w:val="008C6910"/>
    <w:rsid w:val="00DA2E53"/>
    <w:rsid w:val="020D3728"/>
    <w:rsid w:val="0B02523F"/>
    <w:rsid w:val="11711C45"/>
    <w:rsid w:val="12215DEC"/>
    <w:rsid w:val="141754E9"/>
    <w:rsid w:val="17C91E7E"/>
    <w:rsid w:val="1BAD41B5"/>
    <w:rsid w:val="1C5E31AA"/>
    <w:rsid w:val="24153D57"/>
    <w:rsid w:val="26370DF3"/>
    <w:rsid w:val="29E61D20"/>
    <w:rsid w:val="2A207F23"/>
    <w:rsid w:val="2B162C5B"/>
    <w:rsid w:val="2B88362D"/>
    <w:rsid w:val="2F5F6DB2"/>
    <w:rsid w:val="310F3078"/>
    <w:rsid w:val="327877AA"/>
    <w:rsid w:val="38F50931"/>
    <w:rsid w:val="3E4F538D"/>
    <w:rsid w:val="409E0718"/>
    <w:rsid w:val="42826464"/>
    <w:rsid w:val="47F615E8"/>
    <w:rsid w:val="518A3371"/>
    <w:rsid w:val="53802361"/>
    <w:rsid w:val="545F7445"/>
    <w:rsid w:val="57C61124"/>
    <w:rsid w:val="584F1135"/>
    <w:rsid w:val="5A3245B1"/>
    <w:rsid w:val="5CF03FD8"/>
    <w:rsid w:val="5D683CE9"/>
    <w:rsid w:val="5EB51CC7"/>
    <w:rsid w:val="5FA079A3"/>
    <w:rsid w:val="60913EF4"/>
    <w:rsid w:val="61C060EF"/>
    <w:rsid w:val="6735494A"/>
    <w:rsid w:val="6C2A23A7"/>
    <w:rsid w:val="6CBB45B8"/>
    <w:rsid w:val="71730649"/>
    <w:rsid w:val="7319157E"/>
    <w:rsid w:val="73566927"/>
    <w:rsid w:val="7A777210"/>
    <w:rsid w:val="7AB57B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25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002259"/>
    <w:rPr>
      <w:sz w:val="18"/>
      <w:szCs w:val="18"/>
    </w:rPr>
  </w:style>
  <w:style w:type="paragraph" w:styleId="a4">
    <w:name w:val="footer"/>
    <w:basedOn w:val="a"/>
    <w:link w:val="Char0"/>
    <w:uiPriority w:val="99"/>
    <w:unhideWhenUsed/>
    <w:qFormat/>
    <w:rsid w:val="00002259"/>
    <w:pPr>
      <w:tabs>
        <w:tab w:val="center" w:pos="4153"/>
        <w:tab w:val="right" w:pos="8306"/>
      </w:tabs>
      <w:snapToGrid w:val="0"/>
      <w:jc w:val="left"/>
    </w:pPr>
    <w:rPr>
      <w:sz w:val="18"/>
      <w:szCs w:val="18"/>
    </w:rPr>
  </w:style>
  <w:style w:type="paragraph" w:styleId="a5">
    <w:name w:val="header"/>
    <w:basedOn w:val="a"/>
    <w:link w:val="Char1"/>
    <w:unhideWhenUsed/>
    <w:qFormat/>
    <w:rsid w:val="00002259"/>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002259"/>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0022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qFormat/>
    <w:rsid w:val="00002259"/>
    <w:rPr>
      <w:color w:val="0000FF"/>
      <w:u w:val="single"/>
    </w:rPr>
  </w:style>
  <w:style w:type="paragraph" w:styleId="a9">
    <w:name w:val="List Paragraph"/>
    <w:basedOn w:val="a"/>
    <w:uiPriority w:val="34"/>
    <w:qFormat/>
    <w:rsid w:val="00002259"/>
    <w:pPr>
      <w:ind w:firstLineChars="200" w:firstLine="420"/>
    </w:pPr>
  </w:style>
  <w:style w:type="character" w:customStyle="1" w:styleId="Char1">
    <w:name w:val="页眉 Char1"/>
    <w:basedOn w:val="a0"/>
    <w:link w:val="a5"/>
    <w:uiPriority w:val="99"/>
    <w:qFormat/>
    <w:rsid w:val="00002259"/>
    <w:rPr>
      <w:rFonts w:ascii="Times New Roman" w:eastAsia="宋体" w:hAnsi="Times New Roman" w:cs="Times New Roman"/>
      <w:sz w:val="18"/>
      <w:szCs w:val="18"/>
    </w:rPr>
  </w:style>
  <w:style w:type="character" w:customStyle="1" w:styleId="Char0">
    <w:name w:val="页脚 Char"/>
    <w:basedOn w:val="a0"/>
    <w:link w:val="a4"/>
    <w:uiPriority w:val="99"/>
    <w:qFormat/>
    <w:rsid w:val="00002259"/>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002259"/>
    <w:rPr>
      <w:rFonts w:ascii="Times New Roman" w:eastAsia="宋体" w:hAnsi="Times New Roman" w:cs="Times New Roman"/>
      <w:sz w:val="18"/>
      <w:szCs w:val="18"/>
    </w:rPr>
  </w:style>
  <w:style w:type="character" w:customStyle="1" w:styleId="Char2">
    <w:name w:val="页眉 Char"/>
    <w:qFormat/>
    <w:rsid w:val="00002259"/>
    <w:rPr>
      <w:kern w:val="2"/>
      <w:sz w:val="18"/>
      <w:szCs w:val="18"/>
    </w:rPr>
  </w:style>
  <w:style w:type="character" w:customStyle="1" w:styleId="CharChar1">
    <w:name w:val="Char Char1"/>
    <w:qFormat/>
    <w:locked/>
    <w:rsid w:val="000022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1239</Words>
  <Characters>7063</Characters>
  <Application>Microsoft Office Word</Application>
  <DocSecurity>0</DocSecurity>
  <Lines>58</Lines>
  <Paragraphs>16</Paragraphs>
  <ScaleCrop>false</ScaleCrop>
  <Company>微软中国</Company>
  <LinksUpToDate>false</LinksUpToDate>
  <CharactersWithSpaces>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56</cp:revision>
  <cp:lastPrinted>2019-05-13T03:19:00Z</cp:lastPrinted>
  <dcterms:created xsi:type="dcterms:W3CDTF">2015-06-17T14:51:00Z</dcterms:created>
  <dcterms:modified xsi:type="dcterms:W3CDTF">2019-08-10T02:59:00Z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