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永清县元皓纺织品有限公司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2024-04-21 13:00:00下午至2024-04-21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河北省廊坊市永清县廊霸路与采信路交口（彩虹桥北行30米路西）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河北省廊坊市永清县廊霸路与采信路交口（彩虹桥北行30米路西）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下午至2024年04月23日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