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裕予管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14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3日 上午至2024年04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裕予管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