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重庆楼兴物业管理有限公司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文平，张心，胡帅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2024年05月23日 上午至2024年05月23日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李春红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