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邢台华瑞重型车辆配件有限公司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2024-04-14 8:30:00上午至2024-04-14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