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河北建光电力科技有限公司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13:00:00上午至2024-04-10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