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10217-2024-EO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西安卓士博液压工程有限责任公司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91610131552342885U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西安卓士博液压工程有限责任公司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西安市高新区信息大道16号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西安市高新区信息大道16号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E：传动元件的设计、生产；一般机械零件的加工所涉及场所的相关环境管理活动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O：传动元件的设计、生产；一般机械零件的加工所涉及场所的相关职业健康安全管理活动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西安卓士博液压工程有限责任公司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西安市高新区信息大道16号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西安市高新区毕原三路2530号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E：传动元件的设计、生产；一般机械零件的加工所涉及场所的相关环境管理活动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O：传动元件的设计、生产；一般机械零件的加工所涉及场所的相关职业健康安全管理活动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