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河北兴瑞铁路器材有限公司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2024-04-13 8:30:00上午至2024-04-13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