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北京益豪时代信息技术有限公司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2024-03-28下午至2024-03-28下午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北京市海淀区信息路甲 28号11层A座 11A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北京市海淀区信息路甲 28号11层A座 11A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2024年03月28日 下午至2024年03月28日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